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494"/>
        <w:gridCol w:w="4151"/>
      </w:tblGrid>
      <w:tr w:rsidR="001B6D95" w:rsidRPr="001B6D95" w:rsidTr="001B6D95">
        <w:tc>
          <w:tcPr>
            <w:tcW w:w="5494" w:type="dxa"/>
          </w:tcPr>
          <w:p w:rsidR="001B6D95" w:rsidRPr="001B6D95" w:rsidRDefault="001B6D95" w:rsidP="001B6D95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6D95" w:rsidRPr="001B6D95" w:rsidRDefault="001B6D95" w:rsidP="001B6D95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</w:tcPr>
          <w:p w:rsidR="001B6D95" w:rsidRPr="001B6D95" w:rsidRDefault="001B6D95" w:rsidP="001B6D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СОГЛАСОВАНО</w:t>
            </w:r>
          </w:p>
          <w:p w:rsidR="001B6D95" w:rsidRPr="001B6D95" w:rsidRDefault="001B6D95" w:rsidP="001B6D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8"/>
                <w:szCs w:val="24"/>
              </w:rPr>
              <w:t>Зам. директора по УР</w:t>
            </w:r>
          </w:p>
          <w:p w:rsidR="001B6D95" w:rsidRPr="001B6D95" w:rsidRDefault="001B6D95" w:rsidP="001B6D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8"/>
                <w:szCs w:val="24"/>
              </w:rPr>
              <w:t>__________О.В. Гузаревич</w:t>
            </w:r>
          </w:p>
          <w:p w:rsidR="001B6D95" w:rsidRPr="001B6D95" w:rsidRDefault="001B6D95" w:rsidP="001B6D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6D95">
              <w:rPr>
                <w:rFonts w:ascii="Times New Roman" w:eastAsia="Calibri" w:hAnsi="Times New Roman" w:cs="Times New Roman"/>
                <w:sz w:val="28"/>
                <w:szCs w:val="24"/>
              </w:rPr>
              <w:t>«____»___________2021 г.</w:t>
            </w:r>
          </w:p>
        </w:tc>
      </w:tr>
      <w:tr w:rsidR="001B6D95" w:rsidRPr="001B6D95" w:rsidTr="001B6D95">
        <w:tc>
          <w:tcPr>
            <w:tcW w:w="5494" w:type="dxa"/>
          </w:tcPr>
          <w:p w:rsidR="001B6D95" w:rsidRPr="001B6D95" w:rsidRDefault="001B6D95" w:rsidP="001B6D95">
            <w:pPr>
              <w:widowControl w:val="0"/>
              <w:suppressAutoHyphens/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6D95" w:rsidRPr="001B6D95" w:rsidRDefault="004A08DD" w:rsidP="001B6D95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4pt;height:95.6pt">
                  <v:imagedata r:id="rId9" o:title=""/>
                  <o:lock v:ext="edit" ungrouping="t" rotation="t" cropping="t" verticies="t" text="t" grouping="t"/>
                  <o:signatureline v:ext="edit" id="{230660BE-3277-48CE-8BFA-6E24BC306DC7}" provid="{00000000-0000-0000-0000-000000000000}" o:suggestedsigner="Некс О.В." o:suggestedsigner2="Директор" o:suggestedsigneremail="ogeki@ogek-i.ru" issignatureline="t"/>
                </v:shape>
              </w:pict>
            </w:r>
            <w:bookmarkEnd w:id="0"/>
          </w:p>
        </w:tc>
        <w:tc>
          <w:tcPr>
            <w:tcW w:w="4151" w:type="dxa"/>
          </w:tcPr>
          <w:p w:rsidR="001B6D95" w:rsidRPr="001B6D95" w:rsidRDefault="001B6D95" w:rsidP="001B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:rsidR="001B6D95" w:rsidRPr="001B6D95" w:rsidRDefault="001B6D95" w:rsidP="001B6D95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6D95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1B6D95" w:rsidRPr="001B6D95" w:rsidRDefault="001B6D95" w:rsidP="001B6D95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БУП.05</w:t>
      </w: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История </w:t>
      </w:r>
    </w:p>
    <w:p w:rsidR="001B6D95" w:rsidRPr="001B6D95" w:rsidRDefault="001B6D95" w:rsidP="001B6D95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rFonts w:ascii="Calibri" w:eastAsia="Calibri" w:hAnsi="Calibri" w:cs="Times New Roman"/>
          <w:color w:val="000000"/>
        </w:rPr>
      </w:pP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>по специальности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1B6D95" w:rsidRPr="001B6D95" w:rsidRDefault="001B6D95" w:rsidP="001B6D95">
      <w:pPr>
        <w:tabs>
          <w:tab w:val="left" w:pos="5194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Наименование квалификации: бухгалтер</w:t>
      </w:r>
    </w:p>
    <w:p w:rsidR="001B6D95" w:rsidRPr="001B6D95" w:rsidRDefault="001B6D95" w:rsidP="001B6D95">
      <w:pPr>
        <w:suppressAutoHyphens/>
        <w:spacing w:after="0" w:line="360" w:lineRule="auto"/>
        <w:contextualSpacing/>
        <w:jc w:val="center"/>
        <w:rPr>
          <w:rFonts w:ascii="Calibri" w:eastAsia="Calibri" w:hAnsi="Calibri" w:cs="Times New Roman"/>
          <w:color w:val="000000"/>
        </w:rPr>
      </w:pP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>Форма обучения: очная</w:t>
      </w: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г. Оренбург, 2021</w:t>
      </w:r>
      <w:r w:rsidRPr="001B6D9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B6D95" w:rsidRPr="001B6D95" w:rsidRDefault="001B6D95" w:rsidP="001B6D9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учебного предмета </w:t>
      </w:r>
      <w:r w:rsidRPr="001B6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БУП.05 История / сост. М.А. Вилкова</w:t>
      </w:r>
      <w:r w:rsidRPr="001B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енбург: ФКПОУ «ОГЭКИ», 2021. – </w:t>
      </w:r>
      <w:r w:rsidR="0038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1B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1B6D95" w:rsidRPr="001B6D95" w:rsidRDefault="001B6D95" w:rsidP="001B6D9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предназначена для преподавания предмета общеобразовательного цикла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студентам очной формы обучения </w:t>
      </w: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специальности </w:t>
      </w:r>
      <w:r w:rsidRPr="001B6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38.02.01 </w:t>
      </w: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Экономика и бухгалтерский учет (по отраслям)</w:t>
      </w:r>
    </w:p>
    <w:p w:rsidR="001B6D95" w:rsidRPr="001B6D95" w:rsidRDefault="001B6D95" w:rsidP="001B6D95">
      <w:pPr>
        <w:tabs>
          <w:tab w:val="left" w:pos="5194"/>
        </w:tabs>
        <w:suppressAutoHyphens/>
        <w:spacing w:after="29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учебной дисциплины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1B6D95" w:rsidRPr="001B6D95" w:rsidRDefault="001B6D95" w:rsidP="001B6D95">
      <w:pPr>
        <w:suppressLineNumbers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D95" w:rsidRPr="001B6D95" w:rsidRDefault="001B6D95" w:rsidP="001B6D95">
      <w:pPr>
        <w:suppressLineNumbers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D95" w:rsidRPr="001B6D95" w:rsidRDefault="001B6D95" w:rsidP="001B6D95">
      <w:pPr>
        <w:suppressLineNumbers/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6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 ____________________ М.А.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Вилкова</w:t>
      </w:r>
    </w:p>
    <w:p w:rsidR="001B6D95" w:rsidRPr="001B6D95" w:rsidRDefault="001B6D95" w:rsidP="001B6D95">
      <w:pPr>
        <w:suppressAutoHyphens/>
        <w:spacing w:line="240" w:lineRule="auto"/>
        <w:ind w:firstLine="709"/>
        <w:rPr>
          <w:rFonts w:ascii="Calibri" w:eastAsia="Calibri" w:hAnsi="Calibri" w:cs="Times New Roman"/>
          <w:color w:val="000000"/>
        </w:rPr>
      </w:pP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15.06.2021 г.            </w:t>
      </w:r>
      <w:r w:rsidRPr="001B6D9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1B6D95" w:rsidRPr="001B6D95" w:rsidRDefault="001B6D95" w:rsidP="001B6D95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</w:p>
    <w:p w:rsidR="001B6D95" w:rsidRPr="001B6D95" w:rsidRDefault="001B6D95" w:rsidP="001B6D95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B6D95" w:rsidRPr="001B6D95" w:rsidRDefault="001B6D95" w:rsidP="001B6D95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B6D95" w:rsidRPr="001B6D95" w:rsidRDefault="001B6D95" w:rsidP="001B6D95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B6D95" w:rsidRPr="001B6D95" w:rsidRDefault="001B6D95" w:rsidP="001B6D95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 на заседании ПЦК  ОГиСД</w:t>
      </w:r>
    </w:p>
    <w:p w:rsidR="001B6D95" w:rsidRPr="001B6D95" w:rsidRDefault="001B6D95" w:rsidP="001B6D95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1B6D95" w:rsidRPr="001B6D95" w:rsidRDefault="001B6D95" w:rsidP="001B6D95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1B6D95" w:rsidRPr="001B6D95" w:rsidRDefault="001B6D95" w:rsidP="001B6D95">
      <w:pPr>
        <w:suppressAutoHyphens/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Calibri" w:eastAsia="Calibri" w:hAnsi="Calibri" w:cs="Times New Roman"/>
        </w:rPr>
        <w:br w:type="page"/>
      </w: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1B6D95" w:rsidRPr="001B6D95" w:rsidRDefault="001B6D95" w:rsidP="001B6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1 ПОЯСНИТЕЛЬНАЯ ЗАПИСКА…………………………………………………..4</w:t>
      </w:r>
    </w:p>
    <w:p w:rsidR="001B6D95" w:rsidRPr="001B6D95" w:rsidRDefault="001B6D95" w:rsidP="001B6D95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Calibri" w:eastAsia="Calibri" w:hAnsi="Calibri" w:cs="Times New Roman"/>
        </w:rPr>
      </w:pPr>
      <w:r w:rsidRPr="001B6D95">
        <w:rPr>
          <w:rFonts w:ascii="Times New Roman" w:eastAsia="Calibri" w:hAnsi="Times New Roman" w:cs="Times New Roman"/>
          <w:caps/>
          <w:sz w:val="28"/>
          <w:szCs w:val="28"/>
        </w:rPr>
        <w:t>2 Планирумые</w:t>
      </w:r>
      <w:r w:rsidRPr="001B6D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caps/>
          <w:sz w:val="28"/>
          <w:szCs w:val="28"/>
        </w:rPr>
        <w:t>результаты освоения учебного предметА..........8</w:t>
      </w:r>
    </w:p>
    <w:p w:rsidR="001B6D95" w:rsidRPr="001B6D95" w:rsidRDefault="001B6D95" w:rsidP="001B6D95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Calibri" w:eastAsia="Calibri" w:hAnsi="Calibri" w:cs="Times New Roman"/>
        </w:rPr>
      </w:pPr>
      <w:r w:rsidRPr="001B6D95">
        <w:rPr>
          <w:rFonts w:ascii="Times New Roman" w:eastAsia="Calibri" w:hAnsi="Times New Roman" w:cs="Times New Roman"/>
          <w:caps/>
          <w:sz w:val="28"/>
          <w:szCs w:val="28"/>
        </w:rPr>
        <w:t xml:space="preserve">3 содержание УЧЕБНОГО ПРЕДМЕТА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……………………………………..</w:t>
      </w:r>
      <w:r w:rsidR="00BD2EE5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1B6D95" w:rsidRPr="001B6D95" w:rsidRDefault="001B6D95" w:rsidP="001B6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Calibri" w:eastAsia="Calibri" w:hAnsi="Calibri" w:cs="Times New Roman"/>
        </w:rPr>
      </w:pPr>
      <w:r w:rsidRPr="001B6D95">
        <w:rPr>
          <w:rFonts w:ascii="Times New Roman" w:eastAsia="Calibri" w:hAnsi="Times New Roman" w:cs="Times New Roman"/>
          <w:caps/>
          <w:sz w:val="28"/>
          <w:szCs w:val="28"/>
        </w:rPr>
        <w:t>4 тематическое планирование УЧЕБНОГО ПРЕДМЕТА ……...</w:t>
      </w:r>
      <w:r w:rsidRPr="001B6D95">
        <w:rPr>
          <w:rFonts w:ascii="Times New Roman" w:eastAsia="Calibri" w:hAnsi="Times New Roman" w:cs="Times New Roman"/>
          <w:sz w:val="28"/>
          <w:szCs w:val="28"/>
        </w:rPr>
        <w:t>……</w:t>
      </w:r>
      <w:r w:rsidR="00BD2EE5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1B6D95" w:rsidRPr="001B6D95" w:rsidRDefault="001B6D95" w:rsidP="001B6D95">
      <w:pPr>
        <w:keepNext/>
        <w:suppressAutoHyphens/>
        <w:spacing w:before="240" w:after="0" w:line="240" w:lineRule="auto"/>
        <w:ind w:firstLine="22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1B6D95" w:rsidRPr="001B6D95" w:rsidSect="001B6D95">
          <w:footerReference w:type="default" r:id="rId10"/>
          <w:pgSz w:w="11906" w:h="16838"/>
          <w:pgMar w:top="1134" w:right="1134" w:bottom="1134" w:left="1065" w:header="0" w:footer="709" w:gutter="0"/>
          <w:cols w:space="720"/>
          <w:formProt w:val="0"/>
          <w:titlePg/>
          <w:docGrid w:linePitch="360" w:charSpace="4096"/>
        </w:sectPr>
      </w:pPr>
      <w:r w:rsidRPr="001B6D9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</w:t>
      </w: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ПОЯСНИТЕЛЬНАЯ ЗАПИСКА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БУП.05. История предназначена для изучения предмета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БУП.05. История разработана на основе Примерной основной образовательной программы среднего общего образования (протокол от 28 июня 2016 г. № 2/16-з); с учетом требований Приказа Министерства образования РФ от 17 мая 2012 г. №413 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1B6D95"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5A01F8" w:rsidRPr="002649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9B7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направлено на решение следующих </w:t>
      </w:r>
      <w:r w:rsidRPr="002649B7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5A01F8" w:rsidRPr="002649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649B7">
        <w:rPr>
          <w:rFonts w:ascii="Times New Roman" w:hAnsi="Times New Roman" w:cs="Times New Roman"/>
          <w:sz w:val="28"/>
          <w:szCs w:val="28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5A01F8" w:rsidRPr="002649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5A01F8" w:rsidRPr="002649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5A01F8" w:rsidRPr="002649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5A01F8" w:rsidRPr="002649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>5) формирование умений вести диалог, обосновывать свою точку зрения в дискуссии по исторической тематике.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1B6D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  <w:r w:rsidRPr="001B6D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БУП.05 История</w:t>
      </w:r>
    </w:p>
    <w:p w:rsidR="005A01F8" w:rsidRPr="00846CE1" w:rsidRDefault="005A01F8" w:rsidP="005A0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БУП.05 История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обучающимися основной профессиональной  образовательной программы СПО.</w:t>
      </w:r>
    </w:p>
    <w:p w:rsidR="005A01F8" w:rsidRPr="00100DEC" w:rsidRDefault="005A01F8" w:rsidP="005A01F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DEC"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Pr="00100D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0D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учебного предмета БУП.05. История </w:t>
      </w:r>
      <w:r w:rsidRPr="00100D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завершается подведением итогов в форме дифференцированного зачета в рамках промежуточной аттестации студентов. 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Обучение по программе </w:t>
      </w:r>
      <w:r w:rsidRPr="001B6D95">
        <w:rPr>
          <w:rFonts w:ascii="Times New Roman" w:eastAsia="Calibri" w:hAnsi="Times New Roman" w:cs="Times New Roman"/>
          <w:bCs/>
          <w:sz w:val="28"/>
          <w:szCs w:val="28"/>
        </w:rPr>
        <w:t>учебного предмет</w:t>
      </w:r>
      <w:r w:rsidRPr="001B6D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 БУП.05 История </w:t>
      </w: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>обучаю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щихся с ограниченными возможностями здоровья осуществляется с учетом нозологий обучающихся: </w:t>
      </w:r>
    </w:p>
    <w:p w:rsidR="001B6D95" w:rsidRPr="001B6D95" w:rsidRDefault="001B6D95" w:rsidP="001B6D95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1B6D95" w:rsidRPr="001B6D95" w:rsidRDefault="001B6D95" w:rsidP="001B6D95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Для слабовидящих обучающихся используются:</w:t>
      </w:r>
    </w:p>
    <w:p w:rsidR="001B6D95" w:rsidRPr="001B6D95" w:rsidRDefault="001B6D95" w:rsidP="001B6D95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1B6D95" w:rsidRPr="001B6D95" w:rsidRDefault="001B6D95" w:rsidP="001B6D95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B6D95" w:rsidRPr="001B6D95" w:rsidRDefault="001B6D95" w:rsidP="001B6D95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B6D95" w:rsidRPr="001B6D95" w:rsidRDefault="001B6D95" w:rsidP="001B6D95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1B6D95" w:rsidRPr="001B6D95" w:rsidRDefault="001B6D95" w:rsidP="001B6D95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B6D95" w:rsidRPr="001B6D95" w:rsidRDefault="001B6D95" w:rsidP="001B6D95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психотерапевтическая настройка;</w:t>
      </w:r>
    </w:p>
    <w:p w:rsidR="001B6D95" w:rsidRPr="001B6D95" w:rsidRDefault="001B6D95" w:rsidP="001B6D95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B6D95" w:rsidRPr="001B6D95" w:rsidRDefault="001B6D95" w:rsidP="001B6D95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B6D95" w:rsidRPr="001B6D95" w:rsidRDefault="001B6D95" w:rsidP="001B6D95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B6D95" w:rsidRPr="001B6D95" w:rsidRDefault="001B6D95" w:rsidP="001B6D95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B6D95" w:rsidRPr="001B6D95" w:rsidRDefault="001B6D95" w:rsidP="001B6D95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Для слабослышащих обучающихся используются:</w:t>
      </w:r>
    </w:p>
    <w:p w:rsidR="001B6D95" w:rsidRPr="001B6D95" w:rsidRDefault="001B6D95" w:rsidP="001B6D95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1B6D95" w:rsidRPr="001B6D95" w:rsidRDefault="001B6D95" w:rsidP="001B6D95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B6D95" w:rsidRPr="001B6D95" w:rsidRDefault="001B6D95" w:rsidP="001B6D95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B6D95" w:rsidRPr="001B6D95" w:rsidRDefault="001B6D95" w:rsidP="001B6D95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1B6D95" w:rsidRPr="001B6D95" w:rsidRDefault="001B6D95" w:rsidP="001B6D95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1B6D95" w:rsidRPr="001B6D95" w:rsidRDefault="001B6D95" w:rsidP="001B6D95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значение;</w:t>
      </w:r>
    </w:p>
    <w:p w:rsidR="001B6D95" w:rsidRPr="001B6D95" w:rsidRDefault="001B6D95" w:rsidP="001B6D95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каждого слова с обязательной личностно ориентированной обратной связью с обучающимися;</w:t>
      </w:r>
    </w:p>
    <w:p w:rsidR="001B6D95" w:rsidRPr="001B6D95" w:rsidRDefault="001B6D95" w:rsidP="001B6D95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1B6D95" w:rsidRPr="001B6D95" w:rsidRDefault="001B6D95" w:rsidP="001B6D95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1B6D95" w:rsidRPr="001B6D95" w:rsidRDefault="001B6D95" w:rsidP="001B6D95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B6D95" w:rsidRPr="001B6D95" w:rsidRDefault="001B6D95" w:rsidP="001B6D95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D95">
        <w:rPr>
          <w:rFonts w:ascii="Calibri" w:eastAsia="Calibri" w:hAnsi="Calibri" w:cs="Times New Roman"/>
        </w:rPr>
        <w:br w:type="page"/>
      </w:r>
    </w:p>
    <w:p w:rsidR="001B6D95" w:rsidRPr="001B6D95" w:rsidRDefault="001B6D95" w:rsidP="001B6D95">
      <w:pPr>
        <w:suppressAutoHyphens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2 Планирумые результаты освоения учебного предмета</w:t>
      </w:r>
      <w:r w:rsidRPr="001B6D9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b/>
          <w:caps/>
          <w:sz w:val="28"/>
          <w:szCs w:val="28"/>
        </w:rPr>
        <w:t>БУП.05 История</w:t>
      </w:r>
    </w:p>
    <w:p w:rsidR="005A01F8" w:rsidRPr="003B50D7" w:rsidRDefault="005A01F8" w:rsidP="005A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>БУП.05 История об</w:t>
      </w:r>
      <w:r w:rsidRPr="003B50D7">
        <w:rPr>
          <w:rFonts w:ascii="Times New Roman" w:hAnsi="Times New Roman" w:cs="Times New Roman"/>
          <w:sz w:val="28"/>
          <w:szCs w:val="28"/>
        </w:rPr>
        <w:t>еспечивает достижение обучающимися следующих результатов:</w:t>
      </w:r>
    </w:p>
    <w:p w:rsidR="005A01F8" w:rsidRPr="00FE6716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5A01F8" w:rsidRPr="00FE6716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5A01F8" w:rsidRPr="003B50D7" w:rsidRDefault="005A01F8" w:rsidP="005A01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5A01F8" w:rsidRPr="003B50D7" w:rsidRDefault="005A01F8" w:rsidP="005A01F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5A01F8" w:rsidRPr="003B50D7" w:rsidRDefault="005A01F8" w:rsidP="005A01F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A01F8" w:rsidRPr="003B50D7" w:rsidRDefault="005A01F8" w:rsidP="005A01F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5A01F8" w:rsidRPr="003B50D7" w:rsidRDefault="005A01F8" w:rsidP="005A01F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5A01F8" w:rsidRPr="003B50D7" w:rsidRDefault="005A01F8" w:rsidP="005A01F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</w:t>
      </w:r>
      <w:r w:rsidRPr="001B6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БУП.05 История </w:t>
      </w:r>
      <w:r w:rsidRPr="001B6D95">
        <w:rPr>
          <w:rFonts w:ascii="Times New Roman" w:eastAsia="Calibri" w:hAnsi="Times New Roman" w:cs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рассматривать историю России как неотъемлемую часть мирового исторического процесса;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представлять культурное наследие России и других стран;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работать с историческими документами; 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сравнивать различные исторические документы, давать им общую характеристику; – критически анализировать информацию из различных источников;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использовать аудиовизуальный ряд как источник информации;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работать с хронологическими таблицами, картами и схемами; – читать легенду исторической карты; 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владеть основной современной терминологией исторической науки, предусмотренной программой;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демонстрировать умение вести диалог, участвовать в дискуссии по исторической тематике; 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оценивать роль личности в отечественной истории ХХ века; 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БУП.05 История на уровне среднего общего образования  выпускник получит возможность научиться: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определять место и время создания исторических документов;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</w:rPr>
        <w:t>характеризовать современные версии и трактовки важнейших проблем отечественной и всемирной истории;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</w:rPr>
        <w:t>представлять историческую информацию в виде таблиц, схем, графиков и др., заполнять контурную карту;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приводить аргументы и примеры в защиту своей точки зрения;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</w:rPr>
        <w:t>применять полученные знания при анализе современной политики России;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  <w:t>владеть элементами проектной деятельности.</w:t>
      </w:r>
    </w:p>
    <w:p w:rsidR="001B6D95" w:rsidRPr="001B6D95" w:rsidRDefault="001B6D95" w:rsidP="001B6D95">
      <w:pPr>
        <w:tabs>
          <w:tab w:val="left" w:pos="7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B6D95" w:rsidRPr="001B6D95" w:rsidRDefault="001B6D95" w:rsidP="001B6D95">
      <w:pPr>
        <w:suppressAutoHyphens/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6D95">
        <w:rPr>
          <w:rFonts w:ascii="Calibri" w:eastAsia="Calibri" w:hAnsi="Calibri" w:cs="Times New Roman"/>
        </w:rPr>
        <w:br w:type="page"/>
      </w:r>
    </w:p>
    <w:p w:rsidR="001B6D95" w:rsidRPr="001B6D95" w:rsidRDefault="001B6D95" w:rsidP="001B6D95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6D9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содержание УЧЕБНОГО ПРЕДМЕТА</w:t>
      </w:r>
      <w:r w:rsidR="005A01F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БУП.05 история</w:t>
      </w:r>
    </w:p>
    <w:p w:rsidR="005A01F8" w:rsidRDefault="005A01F8" w:rsidP="005A01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5" w:name="_Toc441481689"/>
      <w:bookmarkStart w:id="16" w:name="_Toc441483739"/>
      <w:r>
        <w:rPr>
          <w:rFonts w:ascii="Times New Roman" w:hAnsi="Times New Roman" w:cs="Times New Roman"/>
          <w:b/>
          <w:sz w:val="28"/>
        </w:rPr>
        <w:t>Новейшая история.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1B6D95">
        <w:rPr>
          <w:rFonts w:ascii="Times New Roman" w:eastAsia="Calibri" w:hAnsi="Times New Roman" w:cs="Times New Roman"/>
          <w:b/>
          <w:sz w:val="28"/>
        </w:rPr>
        <w:t>Мир накануне и в годы Первой мировой войны</w:t>
      </w:r>
      <w:bookmarkEnd w:id="15"/>
      <w:bookmarkEnd w:id="16"/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7" w:name="_Toc426635486"/>
      <w:bookmarkStart w:id="18" w:name="_Toc427703599"/>
      <w:r w:rsidRPr="001B6D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Мир накануне Первой мировой войны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Расширение избирательного права.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Гонка вооружений и милитаризация. Пропаганда.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Первая мировая война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«Бег к морю».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Морское сражение при Гельголанде. Вступление в войну Османской империи.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в войну Болгарии и Италии. Поражение Сербии.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Месопотамии.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Геноцид в Османской империи.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Ютландское сражение. Вступление в войну Румынии.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Азии.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Капитуляция государств Четверного союза.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19" w:name="_Toc441481690"/>
      <w:bookmarkStart w:id="20" w:name="_Toc441483740"/>
      <w:r w:rsidRPr="001B6D95">
        <w:rPr>
          <w:rFonts w:ascii="Times New Roman" w:eastAsia="Calibri" w:hAnsi="Times New Roman" w:cs="Times New Roman"/>
          <w:b/>
          <w:sz w:val="28"/>
        </w:rPr>
        <w:t>Межвоенный период (1918–1939)</w:t>
      </w:r>
      <w:bookmarkEnd w:id="17"/>
      <w:bookmarkEnd w:id="18"/>
      <w:bookmarkEnd w:id="19"/>
      <w:bookmarkEnd w:id="20"/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1" w:name="_Toc426635487"/>
      <w:bookmarkStart w:id="22" w:name="_Toc427703600"/>
      <w:r w:rsidRPr="001B6D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Революционная волна после Первой мировой войны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 новых национальных государств.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Ноябрьская революция в Германии. Веймарская республика.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Антиколониальные выступления в Азии и Северной Африке.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Коминтерна.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Венгерская советская республика.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Образование республики в Турции и кемализм.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Версальско-вашингтонская система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Страны Запада в 1920-е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Авторитарные режимы в Европе: Польша и Испания.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Муссолини и идеи фашизма.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Кризис Матеотти.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Фашистский режим в Италии.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Политическое развитие стран Южной и Восточной Азии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после Синьхайской революции.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Китае и Северный поход.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Чан Кайши и гражданская война с коммунистами.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«Великий поход» Красной армии Китая.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Индийский национальный конгресс и М. Ганди.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Великая депрессия. Мировой экономический кризис. Преобразования Ф. Рузвельта в США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Закат либеральной идеологии.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Нарастание агрессии. Германский нацизм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«Народный фронт» и Гражданская война в Испании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Борьба с фашизмом в Австрии и Франции.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 Коминтерна. Политика «Народного фронта».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Испании.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преобразования в Испании.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«невмешательства». Советская помощь Испании.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Оборона Мадрида. Сражения при Гвадалахаре и на Эбро. 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Испанской республики.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Политика «умиротворения» агрессора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Итало-эфиопская война.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Восточной Европы на сферы влияния Германии и СССР.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Развитие культуры в первой трети ХХ в.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Психоанализ.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Потерянное поколение.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Ведущие деятели культуры первой трети ХХ в. Тоталитаризм и культура.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Массовая культура. Олимпийское движение.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3" w:name="_Toc441481691"/>
      <w:bookmarkStart w:id="24" w:name="_Toc441483741"/>
      <w:r w:rsidRPr="001B6D95">
        <w:rPr>
          <w:rFonts w:ascii="Times New Roman" w:eastAsia="Calibri" w:hAnsi="Times New Roman" w:cs="Times New Roman"/>
          <w:b/>
          <w:sz w:val="28"/>
        </w:rPr>
        <w:lastRenderedPageBreak/>
        <w:t>Вторая мировая война</w:t>
      </w:r>
      <w:bookmarkEnd w:id="21"/>
      <w:bookmarkEnd w:id="22"/>
      <w:bookmarkEnd w:id="23"/>
      <w:bookmarkEnd w:id="24"/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Второй мировой войны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Захват Германией Дании и Норвегии.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Франции и ее союзников.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Германо-британская борьба и захват Балкан.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Начало Великой Отечественной войны и войны на Тихом океане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Германии в отношении СССР. План «Ост».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Коренной перелом в войне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Стратегические бомбардировки немецких территорий.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Каирская декларация. Роспуск Коминтерна.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Жизнь во время войны. Сопротивление оккупантам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 на оккупированных территориях.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Сопротивления и коллаборационизм.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Разгром Германии, Японии и их союзников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Второго фронта и наступление союзников.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5" w:name="_Toc441481692"/>
      <w:bookmarkStart w:id="26" w:name="_Toc441483742"/>
      <w:r w:rsidRPr="001B6D95">
        <w:rPr>
          <w:rFonts w:ascii="Times New Roman" w:eastAsia="Calibri" w:hAnsi="Times New Roman" w:cs="Times New Roman"/>
          <w:b/>
          <w:sz w:val="28"/>
        </w:rPr>
        <w:t>Соревнование социальных систем</w:t>
      </w:r>
      <w:bookmarkEnd w:id="25"/>
      <w:bookmarkEnd w:id="26"/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" w:name="_Toc426635489"/>
      <w:bookmarkStart w:id="28" w:name="_Toc427703602"/>
      <w:r w:rsidRPr="001B6D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«холодной войны»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sz w:val="28"/>
          <w:lang w:eastAsia="ru-RU"/>
        </w:rPr>
        <w:t xml:space="preserve">Причины «холодной войны». План Маршалла. </w:t>
      </w:r>
      <w:r w:rsidRPr="001B6D95">
        <w:rPr>
          <w:rFonts w:ascii="Times New Roman" w:eastAsia="Calibri" w:hAnsi="Times New Roman" w:cs="Times New Roman"/>
          <w:i/>
          <w:sz w:val="28"/>
          <w:lang w:eastAsia="ru-RU"/>
        </w:rPr>
        <w:t>Гражданская война в Греции.</w:t>
      </w:r>
      <w:r w:rsidRPr="001B6D95">
        <w:rPr>
          <w:rFonts w:ascii="Times New Roman" w:eastAsia="Calibri" w:hAnsi="Times New Roman" w:cs="Times New Roman"/>
          <w:sz w:val="28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1B6D95">
        <w:rPr>
          <w:rFonts w:ascii="Times New Roman" w:eastAsia="Calibri" w:hAnsi="Times New Roman" w:cs="Times New Roman"/>
          <w:i/>
          <w:sz w:val="28"/>
          <w:lang w:eastAsia="ru-RU"/>
        </w:rPr>
        <w:t>Террор в Восточной Европе.</w:t>
      </w:r>
      <w:r w:rsidRPr="001B6D95">
        <w:rPr>
          <w:rFonts w:ascii="Times New Roman" w:eastAsia="Calibri" w:hAnsi="Times New Roman" w:cs="Times New Roman"/>
          <w:sz w:val="28"/>
          <w:lang w:eastAsia="ru-RU"/>
        </w:rPr>
        <w:t xml:space="preserve"> Совет экономической взаимопомощи. НАТО. «Охота на ведьм» в США.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Гонка вооружений. Берлинский и Карибский кризисы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1B6D95" w:rsidRPr="001B6D95" w:rsidRDefault="001B6D95" w:rsidP="001B6D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Дальний Восток в 40–70-е гг. Войны и революции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Гражданская война в Китае.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КНР. Война в Корее.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«Разрядка»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Западная Европа и Северная Америка в 50–80-е годы ХХ века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Падение диктатур в Греции, Португалии и Испании.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Неоконсерватизм. Внутренняя политика Р. Рейгана.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Достижения и кризисы социалистического мира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«Реальный социализм». Волнения в ГДР в 1953 г.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 съезд КПСС.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социализма в Китае.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Мао Цзэдун и маоизм.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«Культурная революция». Рыночные реформы в Китае.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Коммунистический режим в Северной Корее. Полпотовский режим в Камбодже.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Антикоммунистические революции в Восточной Европе.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Варшавского договора, СЭВ и СССР.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Воссоздание независимых государств Балтии.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Латинская Америка в 1950–1990-е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стран Латинской Америки в середине ХХ века.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Аграрные реформы и импортзамещающая индустриализация.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на Кубе.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Страны Азии и Африки в 1940–1990-е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Колониальное общество.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95">
        <w:rPr>
          <w:rFonts w:ascii="Times New Roman" w:eastAsia="Times New Roman" w:hAnsi="Times New Roman" w:cs="Times New Roman"/>
          <w:sz w:val="28"/>
          <w:szCs w:val="28"/>
        </w:rPr>
        <w:t xml:space="preserve">Арабские страны и возникновение государства Израиль.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1B6D95">
        <w:rPr>
          <w:rFonts w:ascii="Times New Roman" w:eastAsia="Times New Roman" w:hAnsi="Times New Roman" w:cs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95">
        <w:rPr>
          <w:rFonts w:ascii="Times New Roman" w:eastAsia="Times New Roman" w:hAnsi="Times New Roman" w:cs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1B6D95">
        <w:rPr>
          <w:rFonts w:ascii="Times New Roman" w:eastAsia="Times New Roman" w:hAnsi="Times New Roman" w:cs="Times New Roman"/>
          <w:sz w:val="28"/>
          <w:szCs w:val="28"/>
        </w:rPr>
        <w:t xml:space="preserve"> Индия в конце ХХ в.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>Индонезия при Сукарно и Сухарто. Страны Юго-Восточной Азии после войны в Индокитае.</w:t>
      </w:r>
      <w:r w:rsidRPr="001B6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6D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9" w:name="_Toc441481693"/>
      <w:bookmarkStart w:id="30" w:name="_Toc441483743"/>
      <w:r w:rsidRPr="001B6D95">
        <w:rPr>
          <w:rFonts w:ascii="Times New Roman" w:eastAsia="Calibri" w:hAnsi="Times New Roman" w:cs="Times New Roman"/>
          <w:b/>
          <w:sz w:val="28"/>
        </w:rPr>
        <w:t>Современный мир</w:t>
      </w:r>
      <w:bookmarkEnd w:id="27"/>
      <w:bookmarkEnd w:id="28"/>
      <w:bookmarkEnd w:id="29"/>
      <w:bookmarkEnd w:id="30"/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системы международных отношений.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Демократический и левый повороты в Южной Америке.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История России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 xml:space="preserve">Россия в годы «великих потрясений». 1914–1921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Россия в Первой мировой войне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Национальные подразделения и женские батальоны в составе русской армии.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Война и реформы: несбывшиеся ожидания.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Нарастание экономического кризиса и смена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общественных настроений: от патриотического подъема к усталости и отчаянию от войны. Кадровая чехарда в правительстве.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Эхо войны на окраинах империи: восстание в Средней Азии и Казахстане.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Великая российская революция 1917 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православная церковь. Всероссийский Поместный собор и восстановление патриаршества. </w:t>
      </w:r>
      <w:r w:rsidRPr="001B6D95">
        <w:rPr>
          <w:rFonts w:ascii="Times New Roman" w:eastAsia="Calibri" w:hAnsi="Times New Roman" w:cs="Times New Roman"/>
          <w:sz w:val="28"/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Первые революционные преобразования большевиков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мира. Отказ новой власти от финансовых обязательств Российской империи. Национализация промышленности.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Созыв и разгон Учредительного собрания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Слом старого и создание нового госаппарата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. Советы как форма власти. Слабость центра и формирование «многовластия» на местах.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Гражданская война и ее последствия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Установление советской власти в центре и на местах осенью 1917 – весной 1918 г.: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Начало формирования основных очагов сопротивления большевикам.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Ситуация на Дону. Позиция Украинской Центральной рады.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Идеология Белого движения.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Комуч, Директория, правительства А.В. Колчака, А.И. Деникина и П.Н. Врангеля.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Положение населения на территориях антибольшевистских сил.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«Главкизм».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Ущемление прав Советов в пользу чрезвычайных органов – ЧК, комбедов и ревкомов.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Особенности Гражданской войны на Украине, в Закавказье и Средней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Азии, в Сибири и на Дальнем Востоке.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Польско-советская война. Поражение армии Врангеля в Крыму.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Причины победы Красной Армии в Гражданской войне. Вопрос о земле.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Национальный фактор в Гражданской войне.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Декларация прав народов России и ее значение.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Эмиграция и формирование Русского зарубежья. </w:t>
      </w:r>
      <w:r w:rsidRPr="001B6D95">
        <w:rPr>
          <w:rFonts w:ascii="Times New Roman" w:eastAsia="Calibri" w:hAnsi="Times New Roman" w:cs="Times New Roman"/>
          <w:sz w:val="28"/>
          <w:szCs w:val="28"/>
        </w:rPr>
        <w:t>Последние отголоски Гражданской войны в регионах в конце 1921–1922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Идеология и культура периода Гражданской войны и «военного коммунизма»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Ликвидация сословных привилегий.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годы революции и Гражданской войны.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Советский Союз в 1920–1930-е гг.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 xml:space="preserve">СССР в годы нэпа. 1921–1928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Попытки внедрения научной организации труда (НОТ) на производстве.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Учреждение в СССР звания «Герой Труда» (1927 г., с 1938 г. – Герой Социалистического Труда).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Предпосылки и значение образования СССР. Принятие Конституции СССР 1924 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1B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Социальная политика большевиков. Положение рабочих и крестьян.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Сельскохозяйственные коммуны, артели и ТОЗы. Отходничество. Сдача земли в аренду.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Советский Союз в 1929–1941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Социалистическое соревнование. Ударники и стахановцы.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Ликвидация частной торговли и предпринимательства. Кризис снабжения и введение карточной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Создание МТС. </w:t>
      </w:r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Национальные и региональные особенности коллективизации.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Создание новых отраслей промышленности. </w:t>
      </w:r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Успехи и противоречия урбанизации.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Утверждение «культа личности» Сталина. </w:t>
      </w:r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«Национальные операции» НКВД.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Наступление на религию. «Союз воинствующих безбожников».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Обновленческое движение в церкви. Положение нехристианских конфессий.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Культура и идеология.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Академия наук и Коммунистическая академия, Институты красной профессуры.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Общественный энтузиазм периода первых пятилеток.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Рабселькоры. Развитие спорта.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Культура русского зарубежья. </w:t>
      </w:r>
      <w:r w:rsidRPr="001B6D95">
        <w:rPr>
          <w:rFonts w:ascii="Times New Roman" w:eastAsia="Calibri" w:hAnsi="Times New Roman" w:cs="Times New Roman"/>
          <w:sz w:val="28"/>
          <w:szCs w:val="28"/>
        </w:rPr>
        <w:t>Наука в 1930-е гг.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 Академия наук СССР. Создание новых научных центров: ВАСХНИЛ, ФИАН, РНИИ и др.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Повседневность 1930-х годов.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Пионерия и комсомол. Военно-спортивные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Материнство и детство в СССР.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Жизнь в деревне.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Трудодни. Единоличники.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Личные подсобные хозяйства колхозников.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Вступление СССР в Лигу Наций. Возрастание угрозы мировой войны.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Попытки организовать систему коллективной безопасности в Европе.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Советские добровольцы в Испании и Китае.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Нарастание негативных тенденций в экономике.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Катынская трагедия.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«Зимняя война» с Финляндией.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1920–1930-е гг.</w:t>
      </w:r>
    </w:p>
    <w:p w:rsidR="001B6D95" w:rsidRPr="001B6D95" w:rsidRDefault="001B6D95" w:rsidP="001B6D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Великая Отечественная война. 1941–1945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Роль партии в мобилизации сил на отпор врагу.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Создание дивизий народного ополчения.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Смоленское сражение.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Наступление советских войск под Ельней.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Неудача Ржевско-Вяземской операции. Битва за Воронеж.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Начало массового сопротивления врагу.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Восстания в нацистских лагерях.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«Дом Павлова».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Окружение неприятельской группировки под Сталинградом и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наступление на Ржевском направлении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советских военнопленных.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Помощь населения фронту. Добровольные взносы в фонд обороны. Помощь эвакуированным.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Повседневность военного времени.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Фронтовые корреспонденты.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Выступления фронтовых концертных бригад.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Песенное творчество и фольклор. Кино военных лет.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Государство и церковь в годы войны.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СССР и союзники. Проблема второго фронта. Ленд-лиз. Тегеранская конференция 1943 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Битва за Берлин и окончание войны в Европе. Висло-Одерская операция. Капитуляция Германии.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Репатриация советских граждан в ходе войны и после ее окончания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 Война и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общество. Военно-экономическое превосходство СССР над Германией в 1944–1945 гг. Восстановление хозяйства в освобожденных районах.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Начало советского «Атомного проекта».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Взаимоотношения государства и церкви. Поместный собор 1945 г.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Обязательство Советского Союза выступить против Японии.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Истоки «холодной войны».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годы Великой Отечественной войны.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Апогей и кризис советской системы. 1945–1991 гг. «Поздний сталинизм» (1945–1953)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индустриального потенциала страны. Сельское хозяйство и положение деревни.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Помощь не затронутых войной национальных республик в восстановлении западных регионов СССР.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Репарации, их размеры и значение для экономики.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Т.Д. Лысенко и «лысенковщина».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Коминформбюро.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И.В. Сталин </w:t>
      </w:r>
      <w:r w:rsidRPr="001B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«Оттепель»: середина 1950-х – первая половина 1960-х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Реакция на доклад Хрущева в стране и мире.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Частичная десталинизация: содержание и противоречия.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Внутрипартийная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демократизация.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1B6D95">
        <w:rPr>
          <w:rFonts w:ascii="Times New Roman" w:eastAsia="Calibri" w:hAnsi="Times New Roman" w:cs="Times New Roman"/>
          <w:sz w:val="28"/>
          <w:szCs w:val="28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Поэтические вечера в Политехническом музее. Образование и наука. Приоткрытие «железного занавеса».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Всемирный фестиваль молодежи и студентов 1957 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Популярные формы досуга. Развитие внутреннего и международного туризма.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Учреждение Московского кинофестиваля.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Роль телевидения в жизни общества. Легитимация моды и попытки создания «советской моды».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Неофициальная культура. Неформальные формы общественной жизни: «кафе» и «кухни».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Самиздат и «тамиздат».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Перемены в научно-технической политике.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Первые советские ЭВМ. Появление гражданской реактивной авиации.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ХХII Съезд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КПСС и программа построения коммунизма в СССР. Воспитание «нового человека».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Новочеркасские события.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Смещение Н.С. Хрущева и приход к власти Л.И. Брежнева.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Оценка Хрущева и его реформ современниками и историками.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1953–1964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Советское общество в середине 1960-х – начале 1980-х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Десталинизация и ресталинизация.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МГУ им М.В. Ломоносова. Академия наук СССР.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Новосибирский Академгородок.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Неформалы (КСП, движение КВН и др.)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 Диссидентский вызов. Первые правозащитные выступления.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А.Д. Сахаров и А.И. Солженицын.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Религиозные искания. Национальные движения.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Борьба с инакомыслием. Судебные процессы. Цензура и самиздат.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«Доктрина Брежнева».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Подъем антикоммунистических настроений в Восточной Европе. Кризис просоветских режимов.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Л.И. Брежнев в оценках современников и историков.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1964–1985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Политика «перестройки». Распад СССР (1985–1991)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Концепция социализма «с человеческим лицом». Вторая волна десталинизации.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Последний этап «перестройки»: 1990–1991 гг. Отмена 6-й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Введение поста президента и избрание М.С. Горбачева Президентом СССР.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Ситуация на Северном Кавказе.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План «автономизации» – предоставления автономиям статуса союзных республик.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включая КГБ СССР.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Референдум о независимости Украины.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Реакция мирового сообщества на распад СССР. Решение проблемы советского ядерного оружия.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М.С. Горбачев </w:t>
      </w:r>
      <w:r w:rsidRPr="001B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1985–1991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 в 1992–2012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Становление новой России (1992–1999)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Предоставление Б.Н. Ельцину дополнительных полномочий для успешного проведения реформ.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Решение Конституционного суда РФ по «делу КПСС».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Апрельский референдум 1993 г. – попытка правового разрешения политического кризиса.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Указ Б.Н. Ельцина № 1400 и его оценка Конституционным судом.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Трагические события осени 1993 г. в Москве.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Обстрел Белого дома. Последующее решение об амнистии участников октябрьских событий 1993 г.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государственного устройства. Принятие Конституции России 1993 года и ее значение.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Взаимоотношения Центра и субъектов Федерации.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Опасность исламского фундаментализма.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Вывод денежных активов из страны.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Основные политические партии и движения 1990-х гг., их лидеры и платформы.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Кризис центральной власти. Президентские выборы 1996 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Политтехнологии.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«Семибанкирщина». «Олигархический» капитализм.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Правительства В.С. Черномырдина и Е.М. Примакова.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Б.Н. Ельцин </w:t>
      </w:r>
      <w:r w:rsidRPr="001B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1992–1999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Россия в 2000-е: вызовы времени и задачи модернизации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1B6D9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Многопартийность. Политические партии и электорат. Федерализм и сепаратизм.</w:t>
      </w:r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</w:t>
      </w:r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1B6D95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pacing w:val="-4"/>
          <w:sz w:val="28"/>
          <w:szCs w:val="28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Разработка семейной политики и меры по поощрению рождаемости. Пропаганда спорта и здорового образа жизни.</w:t>
      </w:r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Олимпийские и паралимпийские зимние игры 2014 г. в Сочи. </w:t>
      </w:r>
      <w:r w:rsidRPr="001B6D9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Модернизация бытовой сферы.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Центробежные и партнерские тенденции в СНГ. СНГ и ЕврАзЭС.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Отношения с США и Евросоюзом. Вступление России в Совет Европы.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Религиозные конфессии и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повышение их роли в жизни страны.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1B6D95">
        <w:rPr>
          <w:rFonts w:ascii="Times New Roman" w:eastAsia="Calibri" w:hAnsi="Times New Roman" w:cs="Times New Roman"/>
          <w:i/>
          <w:sz w:val="28"/>
        </w:rPr>
        <w:t>Наш край в 2000–2012 гг.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B6D95" w:rsidRPr="001B6D95" w:rsidRDefault="001B6D95" w:rsidP="001B6D9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6D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Темы рефератов (докладов), индивидуальных проектов</w:t>
      </w:r>
      <w:r w:rsidRPr="001B6D95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Происхождение человека: дискуссионные вопросы.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Начало цивилизации.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Древний Восток и Античность: сходство и различия.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Феномен западноевропейского Средневековья. Восток в Средние века.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Основы российской истории.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Происхождение Древнерусского государства.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Русь в эпоху раздробленности.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Возрождение русских земель (ХIV— ХV века).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Рождение Российского централизованного государства.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Смутное время в России.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Россия в ХVII веке: успехи и проблемы.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Наш край с древнейших времен до конца ХVII века.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Истоки модернизации в Западной Европе.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Революции ХVII— ХVIII веков как порождение модернизационных процессов.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Страны Востока в раннее Новое время.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Становление новой России (конец ХVII — начало ХVIII века).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Россия ХVIII века: победная поступь империи.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Наш край в ХVIII веке.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Рождение индустриального общества.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Восток и Запад в ХIХ веке: борьба и взаимовлияние.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Отечественная война 1812 года.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Россия ХIХ века: реформы или революция.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Наш край в ХIХ веке.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Мир начала ХХ века: достижения и противоречия.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Великая российская революция.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Между Первой и Второй мировыми войнами: альтернативы развития.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Наш край в 1920 — 1930-е годы.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Вторая мировая война: дискуссионные вопросы.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Великая Отечественная война: значение и цена Победы.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Наш край в годы Великой Отечественной войны.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От индустриальной цивилизации к постиндустриальной.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Конец колониальной эпохи.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СССР: триумф и распад.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Наш край во второй половине 1940-х — 1991-х годов.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Calibri" w:eastAsia="Calibri" w:hAnsi="Calibri" w:cs="Times New Roman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Российская Федерация и глобальные вызовы.</w:t>
      </w:r>
    </w:p>
    <w:p w:rsidR="001B6D95" w:rsidRPr="001B6D95" w:rsidRDefault="001B6D95" w:rsidP="001B6D95">
      <w:pPr>
        <w:keepNext/>
        <w:suppressAutoHyphens/>
        <w:spacing w:after="0" w:line="240" w:lineRule="auto"/>
        <w:ind w:left="720"/>
        <w:outlineLvl w:val="0"/>
        <w:rPr>
          <w:rFonts w:ascii="Calibri" w:eastAsia="Calibri" w:hAnsi="Calibri" w:cs="Times New Roman"/>
        </w:rPr>
      </w:pPr>
    </w:p>
    <w:p w:rsidR="001B6D95" w:rsidRPr="001B6D95" w:rsidRDefault="001B6D95" w:rsidP="001B6D9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1B6D95" w:rsidRPr="001B6D95" w:rsidSect="001B6D95">
          <w:footerReference w:type="default" r:id="rId11"/>
          <w:pgSz w:w="11906" w:h="16838"/>
          <w:pgMar w:top="1134" w:right="707" w:bottom="1134" w:left="1134" w:header="0" w:footer="709" w:gutter="0"/>
          <w:cols w:space="720"/>
          <w:formProt w:val="0"/>
          <w:docGrid w:linePitch="360" w:charSpace="4096"/>
        </w:sectPr>
      </w:pPr>
    </w:p>
    <w:p w:rsidR="001B6D95" w:rsidRPr="001B6D95" w:rsidRDefault="001B6D95" w:rsidP="001B6D9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B6D95" w:rsidRPr="001B6D95" w:rsidRDefault="001B6D95" w:rsidP="001B6D9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B6D95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4.</w:t>
      </w:r>
      <w:r w:rsidRPr="001B6D95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 xml:space="preserve">ТЕМАТИЧЕСКОЕ ПЛАНИРОВАНИЕ УЧЕБНОГО ПРЕДМЕТА БУП.05 История </w:t>
      </w:r>
    </w:p>
    <w:p w:rsidR="001B6D95" w:rsidRPr="001B6D95" w:rsidRDefault="001B6D95" w:rsidP="001B6D9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B6D95" w:rsidRPr="001B6D95" w:rsidRDefault="001B6D95" w:rsidP="001B6D95">
      <w:pPr>
        <w:keepNext/>
        <w:suppressAutoHyphens/>
        <w:spacing w:line="240" w:lineRule="auto"/>
        <w:ind w:left="284"/>
        <w:jc w:val="both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81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1B6D95" w:rsidRPr="001B6D95" w:rsidTr="001B6D95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95" w:rsidRPr="001B6D95" w:rsidRDefault="001B6D95" w:rsidP="001B6D95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специальности </w:t>
            </w:r>
            <w:r w:rsidRPr="001B6D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38.02.01</w:t>
            </w:r>
          </w:p>
          <w:p w:rsidR="001B6D95" w:rsidRPr="001B6D95" w:rsidRDefault="001B6D95" w:rsidP="001B6D95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изучение учебного предмета </w:t>
            </w:r>
            <w:r w:rsidRPr="001B6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БУП.05 История</w:t>
            </w:r>
            <w:r w:rsidRPr="001B6D9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учебным планом отводится  156 часов,  в т.ч.:</w:t>
            </w:r>
          </w:p>
          <w:p w:rsidR="001B6D95" w:rsidRPr="001B6D95" w:rsidRDefault="001B6D95" w:rsidP="001B6D95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—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156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часов включает:</w:t>
            </w:r>
          </w:p>
          <w:p w:rsidR="001B6D95" w:rsidRPr="001B6D95" w:rsidRDefault="001B6D95" w:rsidP="001B6D95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—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  ч.,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 -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116  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часов;</w:t>
            </w:r>
          </w:p>
          <w:p w:rsidR="001B6D95" w:rsidRPr="001B6D95" w:rsidRDefault="001B6D95" w:rsidP="001B6D95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18 ч.</w:t>
            </w:r>
            <w:r w:rsidR="005A01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(в том числе 2 час дифзачет)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семинары —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8 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часов;</w:t>
            </w:r>
          </w:p>
          <w:p w:rsidR="001B6D95" w:rsidRPr="001B6D95" w:rsidRDefault="001B6D95" w:rsidP="001B6D95">
            <w:pPr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-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4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часа;</w:t>
            </w:r>
          </w:p>
          <w:p w:rsidR="001B6D95" w:rsidRPr="001B6D95" w:rsidRDefault="001B6D95" w:rsidP="001B6D95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</w:tc>
      </w:tr>
    </w:tbl>
    <w:p w:rsidR="001B6D95" w:rsidRPr="001B6D95" w:rsidRDefault="001B6D95" w:rsidP="001B6D9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1c"/>
        <w:tblW w:w="14496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747"/>
        <w:gridCol w:w="2693"/>
        <w:gridCol w:w="8505"/>
        <w:gridCol w:w="992"/>
        <w:gridCol w:w="1559"/>
      </w:tblGrid>
      <w:tr w:rsidR="001B6D95" w:rsidRPr="001B6D95" w:rsidTr="001B6D95">
        <w:trPr>
          <w:trHeight w:val="510"/>
        </w:trPr>
        <w:tc>
          <w:tcPr>
            <w:tcW w:w="747" w:type="dxa"/>
            <w:vMerge w:val="restart"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693" w:type="dxa"/>
            <w:vMerge w:val="restart"/>
          </w:tcPr>
          <w:p w:rsidR="001B6D95" w:rsidRPr="001B6D95" w:rsidRDefault="001B6D95" w:rsidP="001B6D9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D95" w:rsidRPr="001B6D95" w:rsidRDefault="001B6D95" w:rsidP="001B6D9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D95" w:rsidRPr="001B6D95" w:rsidRDefault="001B6D95" w:rsidP="001B6D95">
            <w:pPr>
              <w:keepNext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05" w:type="dxa"/>
            <w:vMerge w:val="restart"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1B6D95" w:rsidRPr="001B6D95" w:rsidTr="001B6D95">
        <w:trPr>
          <w:trHeight w:val="361"/>
        </w:trPr>
        <w:tc>
          <w:tcPr>
            <w:tcW w:w="747" w:type="dxa"/>
            <w:vMerge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D95" w:rsidRPr="001B6D95" w:rsidRDefault="001B6D95" w:rsidP="001B6D9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rPr>
          <w:trHeight w:val="615"/>
        </w:trPr>
        <w:tc>
          <w:tcPr>
            <w:tcW w:w="747" w:type="dxa"/>
            <w:vAlign w:val="center"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Введение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источники, их виды. Вспомогательные исторические дисциплины. Концепции исторического развития. Периодизация всемирной истории.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1 Мир накануне и в годы Первой мировой войны.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Расширение избирательного права.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Гонка вооружений и милитаризация. Пропаганда.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Региональные конфликты накануне Первой мировой войны. Причины Первой мировой войны.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"Бег к морю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1.2. Первая мировая война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Сражение на Марне. Победа российской армии под Гумбиненом и поражение под Танненбергом. Наступление в Галиции.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Морское сражение при Гельголанде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Вступление в войну Османской империи. Вступление в войну Болгарии и Италии. Поражение Сербии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Четверной союз (Центральные державы). Верден. Отступление российской армии. Сомма.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в Месопотамии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Геноцид в Османской империи.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Ютландское сражение. Вступление в войну Румынии.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ЛПЗ № 1 Первая мировая война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в Азии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Капитуляция государств Четверного союза.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№1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Межвоенный период (1918 - 1939)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Революционная волна после Первой мировой войны.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новых национальных государств.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Народы бывшей российской империи: независимость и вхождение в СССР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Ноябрьская революция в Германии. Веймарская республика.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Антиколониальные выступления в Азии и Северной Африке.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Коминтерна.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Венгерская советская республика. Образование республики в Турции и кемализм.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Локарнские договоры. Формирование новых военно-политических блоков - Малая Антанта, Балканская и Балтийская Антанты. Пацифистское движение. Пакт Бриана-Келлога.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rPr>
          <w:trHeight w:val="621"/>
        </w:trPr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1920-е гг.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Авторитарные режимы в Европе: Польша и Испания.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 Муссолини и идеи фашизма.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 фашистов к власти в Италии. Создание фашистского режима.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Кризис Матеотти.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Фашистский режим в Италии.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rPr>
          <w:trHeight w:val="946"/>
        </w:trPr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9 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Политическое развитие стран Южной и Восточной Азии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Китай после Синьхайской революции.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Революция в Китае и Северный поход.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Чан Кайши и гражданская война с коммунистами.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«Великий поход» Красной армии Китая.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Индийский национальный конгресс и М. Ганди.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Великая депрессия. Мировой экономический кризис. 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Ф. Рузвельта в США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2.5 Нарастание агрессии. Германский нацизм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2.6 «Народный фронт» и Гражданская война в Испании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2.7 Политика «умиротворения» агрессора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Развитие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в первой трети ХХ в.</w:t>
            </w:r>
          </w:p>
        </w:tc>
        <w:tc>
          <w:tcPr>
            <w:tcW w:w="8505" w:type="dxa"/>
            <w:vAlign w:val="center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направления в искусстве. Модернизм, авангардизм, сюрреализм,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абстракционизм, реализм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Психоанализ.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Потерянное поколение.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Ведущие деятели культуры первой трети ХХ в. Тоталитаризм и культура.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Массовая культура. Олимпийское движение.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1. Мир в 1914-1939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Раздаел 3 Вторая мировая война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3.1 Начало Второй мировой войны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Захват Германией Дании и Норвегии.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Разгром Франции и ее союзников.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Германо-британская борьба и захват Балкан.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 за Британию. Рост советско-германских противоречий.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3.2 Начало Великой Отечественной войны и войны на Тихом океане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Идеологическое и политическое обоснование агрессивной политики нацистской Германии.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Планы Германии в отношении СССР. План «Ост».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Планы союзников Германии и позиция нейтральных государств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3.3 Коренной перелом в войне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Стратегические бомбардировки немецких территорий.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Каирская декларация. Роспуск Коминтерна.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ЛПЗ №2 Жизнь во время войны. Сопротивление оккупантам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Жизнь на оккупированных территориях.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№2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Жизнь во время войны. Сопротивление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оккупантам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Движение Сопротивления и коллаборационизм.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3.5 Разгром Германии, Японии и их союзников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Второго фронта и наступление союзников.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3.5 Разгром Германии, Японии и их союзников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4. Соревнование социальных систем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«холодной войны». План Маршалла.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Гражданская война в Греции.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Террор в Восточной Европе.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экономической взаимопомощи. НАТО. «Охота на ведьм» в США.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Гонка вооружений. Берлинский и Карибский кризисы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ЛПЗ №3. </w:t>
            </w:r>
            <w:r w:rsidR="001B6D95"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Гонка вооружений. Берлинский и Карибский кризисы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№3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Дальний Восток в 40–70-е гг. Войны и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революции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Гражданская война в Китае.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КНР. Война в Корее.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Национально-освободительные и коммунистические движения в Юго-Восточной Азии.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Индокитайские войны.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ЛПЗ №4. </w:t>
            </w:r>
            <w:r w:rsidR="001B6D95"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Ввод советских войск в Афганистан. Возвращение к политике «холодной войны».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№4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Западная Европа и Северная Америка в 50–80-е годы ХХ века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«Скандинавская модель» общественно-политического и социально-экономического развития.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Падение диктатур в Греции, Португалии и Испании.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Неоконсерватизм. Внутренняя политика Р. Рейгана.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«Реальный социализм». Волнения в ГДР в 1953 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ХХ съезд КПСС.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социализма в Китае.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Мао Цзэдун и маоизм.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«Культурная революция». Рыночные реформы в Китае.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Коммунистический режим в Северной Корее. Полпотовский режим в Камбодже.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Антикоммунистические революции в Восточной Европе.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Распад Варшавского договора, СЭВ и СССР.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Воссоздание независимых государств Балтии.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черты демократических преобразований. Изменение политической карты мира. Распад  Югославии и войны на Балканах. Агрессия НАТО против Югославии.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Латинская Америка в 1950–1990-е гг.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стран Латинской Америки в середине ХХ века.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Аграрные реформы и импортзамещающая индустриализация.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Революция на Кубе.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Колониальное общество. Роль итогов войны в подъеме антиколониальных движений в Тропической и Южной Африке.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Крушение колониальной системы и ее последствия. Выбор пути развития.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11945" w:type="dxa"/>
            <w:gridSpan w:val="3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Изменение системы международных отношений.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Модернизационные процессы в странах Азии. Рост влияния Китая на международной арене.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Демократический и левый повороты в Южной Америке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5. История России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Россия в годы «великих потрясений». 1914–1921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Первой мировой войне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подразделения и женские батальоны в составе русской армии.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государством карточной системы снабжения в городе и разверстки в деревне.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Первой мировой войне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и реформы: несбывшиеся ожидания.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Эхо войны на окраинах империи: восстание в Средней Азии и Казахстане.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православная церковь. Всероссийский Поместный собор и восстановление патриаршества.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ЛПЗ № 5 </w:t>
            </w:r>
            <w:r w:rsidR="001B6D95"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E22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E2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Слом старого и создание нового госаппарата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Советы как форма власти. Слабость центра и формирование «многовластия» на местах.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Комуч, Директория, правительства А.В. Колчака, А.И. Деникина и П.Н. Врангеля.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населения на территориях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антибольшевистских сил.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«Главкизм».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прав народов России и ее значение.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Комуч, Директория, правительства А.В. Колчака, А.И. Деникина и П.Н. Врангеля.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</w:tcPr>
          <w:p w:rsidR="001B6D95" w:rsidRPr="001B6D95" w:rsidRDefault="001B6D95" w:rsidP="00E22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ЛПЗ № </w:t>
            </w:r>
            <w:r w:rsidR="00E227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Гражданская война и ее последствия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«Главкизм».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Ущемление прав Советов в пользу чрезвычайных органов – ЧК, комбедов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 ревкомов.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прав народов России и ее значение.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E22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E2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сословных привилегий.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6 Советский Союз в 1920–1930-е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rPr>
          <w:trHeight w:val="695"/>
        </w:trPr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СССР в годы нэпа. 1921–1928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хозяйства.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Попытки внедрения научной организации труда (НОТ) на производстве.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Учреждение в СССР звания «Герой Труда» (1927 г., с 1938 г. – Герой Социалистического Труда).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ЛПЗ № </w:t>
            </w:r>
            <w:r w:rsidR="00E227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в годы нэпа. 1921–1928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Смерть В.И. Ленина и борьба за власть. В.И. Ленин в оценках современников и историков.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Социальная политика большевиков. Положение рабочих и крестьян.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Сельскохозяйственные коммуны, артели и ТОЗы. Отходничество. Сдача земли в аренду.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E22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E2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Социалистическое соревнование. Ударники и стахановцы.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МТС.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и региональные особенности коллективизации.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отраслей промышленности.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Иностранные специалисты и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технологии на стройках СССР. Милитаризация народного хозяйства, ускоренное развитие военной промышленности.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Успехи и противоречия урбанизации.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«культа личности» Сталина.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«Национальные операции» НКВД.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Советская социальная и национальная политика 1930-х гг. Пропаганда и реальные достижения. Конституция СССР 1936 г.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Наступление на религию. «Союз воинствующих безбожников».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Обновленческое движение в церкви. Положение нехристианских конфессий.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и идеология.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Академия наук и Коммунистическая академия, Институты красной профессуры.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Создание «нового человека». Пропаганда коллективистских ценностей. Воспитание интернационализма и советского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патриотизма.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Общественный энтузиазм периода первых пятилеток.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Рабселькоры. Развитие спорта.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Культурная революция. От обязательного начального образования – к массовой средней школе.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Культура русского зарубежья.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Наука в 1930-е гг.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Академия наук СССР. Создание новых научных центров: ВАСХНИЛ, ФИАН, РНИИ и др.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1930-х годов.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Пионерия и комсомол. Военно-спортивные организации.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Материнство и детство в СССР.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 деревне.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Трудодни. Единоличники.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подсобные хозяйства колхозников.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ЛПЗ № </w:t>
            </w:r>
            <w:r w:rsidR="00E227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Внешняя политика СССР в 1920–1930-е годы.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политика: от курса на мировую революцию к концепции «построения социализма в одной стране».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Вступление СССР в Лигу Наций. Возрастание угрозы мировой войны.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Попытки организовать систему коллективной безопасности в Европе.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Советские добровольцы в Испании и Китае.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Вооруженные конфликты на озере Хасан, реке Халхин-Гол и ситуация на Дальнем Востоке в конце 1930-х гг.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законодательства.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Нарастание негативных тенденций в экономике.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Катынская трагедия.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«Зимняя война» с Финляндией.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1920–1930-е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E22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</w:t>
            </w:r>
            <w:r w:rsidR="00E2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Великая Отечественная война. 1941–1945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Вторжение Германии и ее сателлитов на территорию СССР. Первый период войны (июнь 1941 – осень 1942).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партии в мобилизации сил на отпор врагу.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дивизий народного ополчения.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Смоленское сражение.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под Ельней.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блокады Ленинграда. Оборона Одессы и Севастополя. Срыв гитлеровских планов «молниеносной войны».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Вторжение Германии и ее сателлитов на территорию СССР. Первый период войны (июнь 1941 – осень 1942).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Неудача Ржевско-Вяземской операции. Битва за Воронеж.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Нацистский оккупационный режим. «Генеральный план Ост». Массовые преступления гитлеровцев против советских граждан.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массового сопротивления врагу.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Восстания в нацистских лагерях.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Развертывание партизанского движения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Коренной перелом в ходе войны (осень 1942 – 1943 г.).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Сталинградская битва. Германское наступление весной–летом 1942 г. Поражение советских войск в Крыму. Битва за Кавказ. Оборона Сталинграда.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«Дом Павлова».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Окружение неприятельской группировки под Сталинградом и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на Ржевском направлении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Коренной перелом в ходе войны (осень 1942 – 1943 г.).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«Всё для фронта, всё для победы!». Трудовой подвиг народа.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женщин и подростков в промышленном и сельскохозяйственном производстве. Самоотверженный труд ученых.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Помощь населения фронту. Добровольные взносы в фонд обороны. Помощь эвакуированным.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военного времени.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Фронтовые корреспонденты.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фронтовых концертных бригад.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Песенное творчество и фольклор. Кино военных лет.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Государство и церковь в годы войны.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Избрание на патриарший престол митрополита Сергия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(Страгородского) в 1943 г. Патриотическое служение представителей религиозных конфессий. Культурные и научные связи с союзниками.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и союзники. Проблема второго фронта. Ленд-лиз. Тегеранская конференция 1943 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Победа СССР в Великой Отечественной войне. Окончание Второй мировой войны.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освобождения территории СССР. Освобождение правобережной Украины и Крыма.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 за Берлин и окончание войны в Европе. Висло-Одерская операция. Капитуляция Германии.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Репатриация советских граждан в ходе войны и после ее окончания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Начало советского «Атомного проекта».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Взаимоотношения государства и церкви. Поместный собор 1945 г.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Обязательство Советского Союза выступить против Японии.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Истоки «холодной войны».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Второй мировой войны.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Нюрнбергский и Токийский судебные процессы. Осуждение главных военных преступников.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Calibri" w:eastAsia="Calibri" w:hAnsi="Calibri" w:cs="Times New Roman"/>
                <w:b/>
                <w:szCs w:val="28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Раздел 8. </w:t>
            </w: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1B6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Послевоенные ожидания и настроения. Представления власти и народа о послевоенном развитии страны.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Помощь не затронутых войной национальных республик в восстановлении западных регионов СССР.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Репарации, их размеры и значение для экономики.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Т.Д. Лысенко и «лысенковщина».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1B6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Коминформбюро.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Североатлантического договора (НАТО). Создание Организации Варшавского договора. Война в Корее.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И.В. Сталин в оценках современников и историков.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«Оттепель»: середина 1950-х – первая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половина 1960-х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на доклад Хрущева в стране и мире.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Частичная десталинизация: содержание и противоречия.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Внутрипартийная демократизация.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Поэтические вечера в Политехническом музее. Образование и наука. Приоткрытие «железного занавеса».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Всемирный фестиваль молодежи и студентов 1957 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Популярные формы досуга. Развитие внутреннего и международного туризма.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Московского кинофестиваля.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телевидения в жизни общества. Легитимация моды и попытки создания «советской моды».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Неофициальная культура. Неформальные формы общественной жизни: «кафе» и «кухни».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Самиздат и «тамиздат».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Научно-техническая революция в СССР.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Перемены в научно-технической политике.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Первые советские ЭВМ. Появление гражданской реактивной авиации.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Преобладание горожан над сельским населением. Положение и проблемы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рабочего класса, колхозного крестьянства и интеллигенции. Востребованность научного и инженерного труда. Расширение системы ведомственных НИИ.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ХХII Съезд КПСС и программа построения коммунизма в СССР. Воспитание «нового человека».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Новочеркасские события.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Смещение Н.С. Хрущева и приход к власти Л.И. Брежнева.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Хрущева и его реформ современниками и историками.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1953–1964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Десталинизация и ресталинизация.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МГУ им М.В. Ломоносова. Академия наук СССР. Новосибирский Академгородок.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Замедление научно-технического прогресса в СССР. Отставание от Запада в производительности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труда. «Лунная гонка» с США. Успехи в математике. Создание топливно-энергетического комплекса (ТЭК).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Неформалы (КСП, движение КВН и др.)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Диссидентский вызов. Первые правозащитные выступления.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А.Д. Сахаров и А.И. Солженицын.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Религиозные искания. Национальные движения.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Борьба с инакомыслием. Судебные процессы. Цензура и самиздат.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«Доктрина Брежнева».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Подъем антикоммунистических настроений в Восточной Европе. Кризис просоветских режимов.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Брежнев в оценках современников и историков.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1964–1985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Чернобыльская трагедия. Реформы в экономике, в политической и государственной сферах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Концепция социализма «с человеческим лицом». Вторая волна десталинизации.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«перестройки». Распад СССР (1985–1991)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поста президента и избрание М.С. Горбачева Президентом СССР.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Учреждение в РСФСР Конституционного суда и складывание системы разделения властей.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Северном Кавказе.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 «автономизации» – предоставления автономиям статуса союзных республик.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Референдум о независимости Украины.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мирового сообщества на распад СССР. Решение проблемы советского ядерного оружия.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как преемник СССР на международной арене. Горбачев, Ельцин и «перестройка» в общественном сознании.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М.С. Горбачев в оценках современников и историков.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1985–1991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9.  Российская Федерация в 1992–2012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Б.Н. Ельцину дополнительных полномочий для успешного проведения реформ.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Конституционного суда РФ по «делу КПСС».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Апрельский референдум 1993 г. – попытка правового разрешения политического кризиса.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 Б.Н. Ельцина № 1400 и его оценка Конституционным судом.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Трагические события осени 1993 г. в Москве.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Обстрел Белого дома. Последующее решение об амнистии участников октябрьских событий 1993 г.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Конституции России 1993 года и ее значение.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Взаимоотношения Центра и субъектов Федерации.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Опасность исламского фундаментализма.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 денежных активов из страны.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Дефолт 1998 г. и его последствия. Повседневная жизнь и общественные настроения россиян в условиях реформ.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политические партии и движения 1990-х гг., их лидеры и платформы.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 центральной власти. Президентские выборы 1996 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Политтехнологии.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«Семибанкирщина». «Олигархический» капитализм.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Правительства В.С.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Черномырдина и Е.М. Примакова.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Б.Н. Ельцин в оценках современников и историков.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1992–1999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Многопартийность. Политические партии и электорат. Федерализм и сепаратизм.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Олимпийские и паралимпийские зимние игры 2014 г. в Сочи.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бытовой сферы.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Досуг. Россиянин в глобальном информационном пространстве: СМИ, компьютеризация, Интернет. Массовая автомобилизация.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Центробежные и партнерские тенденции в СНГ. СНГ и ЕврАзЭС.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с США и Евросоюзом. Вступление России в Совет Европы.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«большой двадцатки». Переговоры о вступлении в ВТО. Дальневосточное и другие направления политики России.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Религиозные конфессии и повышение их роли в жизни страны.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2000–2012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Повторительно-обобщающее занятие по пройденным темам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2.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</w:tr>
      <w:tr w:rsidR="001B6D95" w:rsidRPr="001B6D95" w:rsidTr="001B6D95">
        <w:tc>
          <w:tcPr>
            <w:tcW w:w="747" w:type="dxa"/>
            <w:tcBorders>
              <w:top w:val="nil"/>
            </w:tcBorders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  <w:tcBorders>
              <w:top w:val="nil"/>
            </w:tcBorders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ИТОГ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156 ч.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B6D95" w:rsidRPr="001B6D95" w:rsidRDefault="001B6D95" w:rsidP="001B6D95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D95" w:rsidRPr="001B6D95" w:rsidRDefault="001B6D95" w:rsidP="001B6D95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1B6D95" w:rsidRPr="001B6D95">
          <w:footerReference w:type="default" r:id="rId12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 w:charSpace="4096"/>
        </w:sectPr>
      </w:pPr>
      <w:r w:rsidRPr="001B6D9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Для студентов</w:t>
      </w:r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Артемов, В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Лубченков, Ю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1B6D95">
        <w:rPr>
          <w:rFonts w:ascii="Times New Roman" w:eastAsia="Calibri" w:hAnsi="Times New Roman" w:cs="Times New Roman"/>
          <w:sz w:val="28"/>
          <w:szCs w:val="28"/>
        </w:rPr>
        <w:t>. История: учебник для студ. учреждений сред. проф. образования. — Москва: издательский центр «Академия», 2019. – 477 с. – ISBN 978-5-4468-2871-5</w:t>
      </w:r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Артемов, В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Лубченков, Ю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1B6D95">
        <w:rPr>
          <w:rFonts w:ascii="Times New Roman" w:eastAsia="Calibri" w:hAnsi="Times New Roman" w:cs="Times New Roman"/>
          <w:sz w:val="28"/>
          <w:szCs w:val="28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Москва: издательский центр «Академия», 2019. – 304+320 с. – SBN 978-5-4468-2871-5</w:t>
      </w:r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Гаджиев, К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Закаурцева, Т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Родригес, А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Пономарев, М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B6D95">
        <w:rPr>
          <w:rFonts w:ascii="Times New Roman" w:eastAsia="Calibri" w:hAnsi="Times New Roman" w:cs="Times New Roman"/>
          <w:sz w:val="28"/>
          <w:szCs w:val="28"/>
        </w:rPr>
        <w:t>. Новейшая история стран Европы и Америки. XX век: в 3 ч. Ч. 2. 1945—2000. — Москва: Владос, 2010. – 335 с. – ISBN 978-5(907101-05-0</w:t>
      </w:r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Горелов, А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1B6D95">
        <w:rPr>
          <w:rFonts w:ascii="Times New Roman" w:eastAsia="Calibri" w:hAnsi="Times New Roman" w:cs="Times New Roman"/>
          <w:sz w:val="28"/>
          <w:szCs w:val="28"/>
        </w:rPr>
        <w:t>. История мировой культуры. — Москва: издательство Юрайт, 2011. – 387 с. – ISBN 978-5-9593146-0-81934917-09</w:t>
      </w:r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Загладин, Н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Петров, Ю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1B6D95">
        <w:rPr>
          <w:rFonts w:ascii="Times New Roman" w:eastAsia="Calibri" w:hAnsi="Times New Roman" w:cs="Times New Roman"/>
          <w:sz w:val="28"/>
          <w:szCs w:val="28"/>
        </w:rPr>
        <w:t>. История (базовый уровень). 11 класс. — Москва: Русское слово, 2015. – 448 с. – ISBN: 978-5-533-00753-5</w:t>
      </w:r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Cs/>
          <w:sz w:val="28"/>
          <w:szCs w:val="28"/>
        </w:rPr>
        <w:t>Санин, Г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1B6D95">
        <w:rPr>
          <w:rFonts w:ascii="Times New Roman" w:eastAsia="Calibri" w:hAnsi="Times New Roman" w:cs="Times New Roman"/>
          <w:sz w:val="28"/>
          <w:szCs w:val="28"/>
        </w:rPr>
        <w:t>. Крым. Страницы истории. — Москва: Просвещение, 2015. – 80 с. – ISBN 978-5-09-034351-0</w:t>
      </w:r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Cs/>
          <w:sz w:val="28"/>
          <w:szCs w:val="28"/>
        </w:rPr>
        <w:t>Сахаров, А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Загладин, Н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B6D95">
        <w:rPr>
          <w:rFonts w:ascii="Times New Roman" w:eastAsia="Calibri" w:hAnsi="Times New Roman" w:cs="Times New Roman"/>
          <w:sz w:val="28"/>
          <w:szCs w:val="28"/>
        </w:rPr>
        <w:t>. История (базовый уровень). 10 класс. — Москва: Русское слово, 2015. – 448 с. – ISBN: 978-5-00092-990-2</w:t>
      </w:r>
    </w:p>
    <w:p w:rsidR="001B6D95" w:rsidRPr="001B6D95" w:rsidRDefault="001B6D95" w:rsidP="001B6D95">
      <w:pPr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Для преподавателей</w:t>
      </w:r>
    </w:p>
    <w:p w:rsidR="001B6D95" w:rsidRPr="001B6D95" w:rsidRDefault="001B6D95" w:rsidP="001B6D95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Артемов, В.В., Лубченков, Ю.Н. История для профессий и специальностей технического, естественно-научного, социально-экономического профилей: 2 ч: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учебник для студ. учреждений сред. проф. образования. — Москва: издательский центр «Академия», 2019. – 304+320 с. – SBN 978-5-4468-2871-5</w:t>
      </w:r>
    </w:p>
    <w:p w:rsidR="001B6D95" w:rsidRPr="001B6D95" w:rsidRDefault="001B6D95" w:rsidP="001B6D95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Гаджиев К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С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Закаурцева Т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А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Родригес А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М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Пономарев М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В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 Новейшаяисториястран Европы и Америки. XX век: в 3 ч. Ч. 2. 1945—2000. — М., 2010. </w:t>
      </w:r>
    </w:p>
    <w:p w:rsidR="001B6D95" w:rsidRPr="001B6D95" w:rsidRDefault="001B6D95" w:rsidP="001B6D95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Кириллов, В.В. История России: учебник для СПО. – Москва: Издательство Юрайт, 2019. – 470 с. – ISBN 978-5-9916-6616-9</w:t>
      </w:r>
    </w:p>
    <w:p w:rsidR="001B6D95" w:rsidRPr="001B6D95" w:rsidRDefault="001B6D95" w:rsidP="001B6D95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Чураков, Д.О., Саркисян, С.А, История России: учебник и практикум для СПО. – Москва: Издательство Юрайт, 2019. – 446 с. [Электронный ресурс] –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3" w:anchor="page/1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https://urait.ru/viewer/istoriya-rossii-469768#page/1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1B6D95" w:rsidRPr="001B6D95" w:rsidRDefault="001B6D95" w:rsidP="001B6D95">
      <w:pPr>
        <w:tabs>
          <w:tab w:val="left" w:pos="5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Интернет-ресурсы</w:t>
      </w:r>
    </w:p>
    <w:p w:rsidR="001B6D95" w:rsidRPr="001B6D95" w:rsidRDefault="001B6D95" w:rsidP="001B6D95">
      <w:pPr>
        <w:tabs>
          <w:tab w:val="left" w:pos="5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Библиотека Гумер – гуманитарные науки : официальный 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4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www.gumer.info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Исторические источники по Отечественной истории до начала XVIII в. на русском языке в Интернете : официальный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lastRenderedPageBreak/>
        <w:t xml:space="preserve">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5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http://www.hist.msu.ru/ER/Etext/PICT/feudal.htm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Библиотекарь.Ру : официальный 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6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www.bibliotekar.ru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Милитера Военная литература : официальный 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7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http://militera.lib.ru/. Текст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 электронный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Вторая мировая война в русском интернете : официальный сайт. - URL: </w:t>
      </w:r>
      <w:hyperlink r:id="rId18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www.world-war2.chat.ru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«История Востока» Восток в древности : официальный 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9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www.kulichki.com/~gumilev/HE1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Избранные биографии: биографическая литература СССР : официальный 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20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www</w:t>
        </w:r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biograf</w:t>
        </w:r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-</w:t>
        </w:r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book</w:t>
        </w:r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narod</w:t>
        </w:r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ru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Историк Журнал об актуальном прошлом : официальный 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 </w:t>
      </w:r>
      <w:hyperlink r:id="rId21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https://xn--h1aagokeh.xn--p1ai/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 Текст : электронный. </w:t>
      </w:r>
    </w:p>
    <w:p w:rsidR="001B6D95" w:rsidRPr="001B6D95" w:rsidRDefault="001B6D95" w:rsidP="001B6D95">
      <w:pPr>
        <w:tabs>
          <w:tab w:val="left" w:pos="567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1B6D95" w:rsidRPr="001B6D95" w:rsidRDefault="001B6D95" w:rsidP="001B6D9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95" w:rsidRPr="001B6D95" w:rsidRDefault="001B6D95" w:rsidP="001B6D9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95" w:rsidRPr="001B6D95" w:rsidRDefault="001B6D95" w:rsidP="001B6D9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95" w:rsidRPr="001B6D95" w:rsidRDefault="001B6D95" w:rsidP="001B6D95">
      <w:pPr>
        <w:rPr>
          <w:rFonts w:ascii="Calibri" w:eastAsia="Calibri" w:hAnsi="Calibri" w:cs="Times New Roman"/>
        </w:rPr>
      </w:pPr>
    </w:p>
    <w:p w:rsidR="00545741" w:rsidRDefault="00545741"/>
    <w:sectPr w:rsidR="00545741" w:rsidSect="001B6D95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9A" w:rsidRDefault="00E2279A">
      <w:pPr>
        <w:spacing w:after="0" w:line="240" w:lineRule="auto"/>
      </w:pPr>
      <w:r>
        <w:separator/>
      </w:r>
    </w:p>
  </w:endnote>
  <w:endnote w:type="continuationSeparator" w:id="0">
    <w:p w:rsidR="00E2279A" w:rsidRDefault="00E2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223223"/>
      <w:docPartObj>
        <w:docPartGallery w:val="Page Numbers (Bottom of Page)"/>
        <w:docPartUnique/>
      </w:docPartObj>
    </w:sdtPr>
    <w:sdtEndPr/>
    <w:sdtContent>
      <w:p w:rsidR="00E2279A" w:rsidRDefault="00E2279A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8DD">
          <w:rPr>
            <w:noProof/>
          </w:rPr>
          <w:t>2</w:t>
        </w:r>
        <w:r>
          <w:fldChar w:fldCharType="end"/>
        </w:r>
      </w:p>
    </w:sdtContent>
  </w:sdt>
  <w:p w:rsidR="00E2279A" w:rsidRDefault="00E2279A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5483"/>
      <w:docPartObj>
        <w:docPartGallery w:val="Page Numbers (Bottom of Page)"/>
        <w:docPartUnique/>
      </w:docPartObj>
    </w:sdtPr>
    <w:sdtEndPr/>
    <w:sdtContent>
      <w:p w:rsidR="00E2279A" w:rsidRDefault="00E2279A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8DD">
          <w:rPr>
            <w:noProof/>
          </w:rPr>
          <w:t>41</w:t>
        </w:r>
        <w:r>
          <w:fldChar w:fldCharType="end"/>
        </w:r>
      </w:p>
    </w:sdtContent>
  </w:sdt>
  <w:p w:rsidR="00E2279A" w:rsidRDefault="00E2279A">
    <w:pPr>
      <w:pStyle w:val="1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627886"/>
      <w:docPartObj>
        <w:docPartGallery w:val="Page Numbers (Bottom of Page)"/>
        <w:docPartUnique/>
      </w:docPartObj>
    </w:sdtPr>
    <w:sdtEndPr/>
    <w:sdtContent>
      <w:p w:rsidR="00E2279A" w:rsidRDefault="00E2279A">
        <w:pPr>
          <w:pStyle w:val="1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A08DD">
          <w:rPr>
            <w:noProof/>
          </w:rPr>
          <w:t>68</w:t>
        </w:r>
        <w:r>
          <w:fldChar w:fldCharType="end"/>
        </w:r>
      </w:p>
      <w:p w:rsidR="00E2279A" w:rsidRDefault="004A08DD">
        <w:pPr>
          <w:pStyle w:val="14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10539"/>
      <w:docPartObj>
        <w:docPartGallery w:val="Page Numbers (Bottom of Page)"/>
        <w:docPartUnique/>
      </w:docPartObj>
    </w:sdtPr>
    <w:sdtEndPr/>
    <w:sdtContent>
      <w:p w:rsidR="00E2279A" w:rsidRDefault="00E2279A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8DD">
          <w:rPr>
            <w:noProof/>
          </w:rPr>
          <w:t>70</w:t>
        </w:r>
        <w:r>
          <w:fldChar w:fldCharType="end"/>
        </w:r>
      </w:p>
    </w:sdtContent>
  </w:sdt>
  <w:p w:rsidR="00E2279A" w:rsidRDefault="00E2279A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9A" w:rsidRDefault="00E2279A">
      <w:pPr>
        <w:spacing w:after="0" w:line="240" w:lineRule="auto"/>
      </w:pPr>
      <w:r>
        <w:separator/>
      </w:r>
    </w:p>
  </w:footnote>
  <w:footnote w:type="continuationSeparator" w:id="0">
    <w:p w:rsidR="00E2279A" w:rsidRDefault="00E2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B09"/>
    <w:multiLevelType w:val="multilevel"/>
    <w:tmpl w:val="CCF6A79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23A074D"/>
    <w:multiLevelType w:val="hybridMultilevel"/>
    <w:tmpl w:val="A1A4B10E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3256BA"/>
    <w:multiLevelType w:val="multilevel"/>
    <w:tmpl w:val="A62ED7F0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D752342"/>
    <w:multiLevelType w:val="hybridMultilevel"/>
    <w:tmpl w:val="B45E02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19310A"/>
    <w:multiLevelType w:val="multilevel"/>
    <w:tmpl w:val="18F27B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39813EC7"/>
    <w:multiLevelType w:val="hybridMultilevel"/>
    <w:tmpl w:val="22AC6238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BD33EF"/>
    <w:multiLevelType w:val="multilevel"/>
    <w:tmpl w:val="33EEAC6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3BA614ED"/>
    <w:multiLevelType w:val="multilevel"/>
    <w:tmpl w:val="EB6E8E2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E7B2EF7"/>
    <w:multiLevelType w:val="multilevel"/>
    <w:tmpl w:val="0054029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2635F"/>
    <w:multiLevelType w:val="hybridMultilevel"/>
    <w:tmpl w:val="E0C0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86B5D"/>
    <w:multiLevelType w:val="multilevel"/>
    <w:tmpl w:val="4394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3">
    <w:nsid w:val="52D45C3B"/>
    <w:multiLevelType w:val="multilevel"/>
    <w:tmpl w:val="2F680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3F81197"/>
    <w:multiLevelType w:val="multilevel"/>
    <w:tmpl w:val="21B4603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43503A1"/>
    <w:multiLevelType w:val="hybridMultilevel"/>
    <w:tmpl w:val="D4A09D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704C96"/>
    <w:multiLevelType w:val="hybridMultilevel"/>
    <w:tmpl w:val="52469FE0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150A03"/>
    <w:multiLevelType w:val="multilevel"/>
    <w:tmpl w:val="7D2A48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72FC110B"/>
    <w:multiLevelType w:val="multilevel"/>
    <w:tmpl w:val="E8443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786E6BC3"/>
    <w:multiLevelType w:val="multilevel"/>
    <w:tmpl w:val="CF36C89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7E990F84"/>
    <w:multiLevelType w:val="hybridMultilevel"/>
    <w:tmpl w:val="39B8D030"/>
    <w:lvl w:ilvl="0" w:tplc="4E044ED8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7"/>
  </w:num>
  <w:num w:numId="5">
    <w:abstractNumId w:val="7"/>
  </w:num>
  <w:num w:numId="6">
    <w:abstractNumId w:val="9"/>
  </w:num>
  <w:num w:numId="7">
    <w:abstractNumId w:val="5"/>
  </w:num>
  <w:num w:numId="8">
    <w:abstractNumId w:val="19"/>
  </w:num>
  <w:num w:numId="9">
    <w:abstractNumId w:val="0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18"/>
  </w:num>
  <w:num w:numId="16">
    <w:abstractNumId w:val="16"/>
  </w:num>
  <w:num w:numId="17">
    <w:abstractNumId w:val="1"/>
  </w:num>
  <w:num w:numId="18">
    <w:abstractNumId w:val="15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24"/>
    <w:rsid w:val="000E7A36"/>
    <w:rsid w:val="001B6D95"/>
    <w:rsid w:val="003802A9"/>
    <w:rsid w:val="004A08DD"/>
    <w:rsid w:val="00545741"/>
    <w:rsid w:val="005963C5"/>
    <w:rsid w:val="005A01F8"/>
    <w:rsid w:val="008B536D"/>
    <w:rsid w:val="00BD2EE5"/>
    <w:rsid w:val="00E2279A"/>
    <w:rsid w:val="00E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B6D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qFormat/>
    <w:rsid w:val="001B6D9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1B6D95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1B6D9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1"/>
    <w:link w:val="1"/>
    <w:uiPriority w:val="9"/>
    <w:qFormat/>
    <w:rsid w:val="001B6D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0"/>
    <w:next w:val="a4"/>
    <w:uiPriority w:val="34"/>
    <w:qFormat/>
    <w:rsid w:val="001B6D95"/>
    <w:pPr>
      <w:ind w:left="720"/>
      <w:contextualSpacing/>
    </w:pPr>
  </w:style>
  <w:style w:type="table" w:styleId="a5">
    <w:name w:val="Table Grid"/>
    <w:basedOn w:val="a2"/>
    <w:uiPriority w:val="59"/>
    <w:rsid w:val="001B6D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B6D9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13">
    <w:name w:val="Верхний колонтитул1"/>
    <w:basedOn w:val="a0"/>
    <w:next w:val="a6"/>
    <w:link w:val="a7"/>
    <w:uiPriority w:val="99"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3"/>
    <w:uiPriority w:val="99"/>
    <w:qFormat/>
    <w:rsid w:val="001B6D95"/>
  </w:style>
  <w:style w:type="paragraph" w:customStyle="1" w:styleId="14">
    <w:name w:val="Нижний колонтитул1"/>
    <w:basedOn w:val="a0"/>
    <w:next w:val="a8"/>
    <w:link w:val="a9"/>
    <w:uiPriority w:val="99"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4"/>
    <w:uiPriority w:val="99"/>
    <w:qFormat/>
    <w:rsid w:val="001B6D95"/>
  </w:style>
  <w:style w:type="paragraph" w:styleId="aa">
    <w:name w:val="Normal (Web)"/>
    <w:basedOn w:val="a0"/>
    <w:uiPriority w:val="99"/>
    <w:unhideWhenUsed/>
    <w:qFormat/>
    <w:rsid w:val="001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1B6D95"/>
  </w:style>
  <w:style w:type="character" w:customStyle="1" w:styleId="2">
    <w:name w:val="Основной текст 2 Знак"/>
    <w:basedOn w:val="a1"/>
    <w:link w:val="2"/>
    <w:qFormat/>
    <w:rsid w:val="001B6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1B6D95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1B6D95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1B6D95"/>
  </w:style>
  <w:style w:type="character" w:customStyle="1" w:styleId="ad">
    <w:name w:val="Символ нумерации"/>
    <w:qFormat/>
    <w:rsid w:val="001B6D95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1B6D95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1B6D9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Основной текст1"/>
    <w:basedOn w:val="a0"/>
    <w:next w:val="af0"/>
    <w:link w:val="af1"/>
    <w:rsid w:val="001B6D95"/>
    <w:pPr>
      <w:suppressAutoHyphens/>
      <w:spacing w:after="140"/>
    </w:pPr>
  </w:style>
  <w:style w:type="character" w:customStyle="1" w:styleId="af1">
    <w:name w:val="Основной текст Знак"/>
    <w:basedOn w:val="a1"/>
    <w:link w:val="16"/>
    <w:rsid w:val="001B6D95"/>
  </w:style>
  <w:style w:type="paragraph" w:customStyle="1" w:styleId="17">
    <w:name w:val="Список1"/>
    <w:basedOn w:val="af0"/>
    <w:next w:val="af2"/>
    <w:rsid w:val="001B6D95"/>
    <w:pPr>
      <w:suppressAutoHyphens/>
      <w:spacing w:after="140"/>
    </w:pPr>
    <w:rPr>
      <w:rFonts w:cs="Mangal"/>
    </w:rPr>
  </w:style>
  <w:style w:type="paragraph" w:customStyle="1" w:styleId="18">
    <w:name w:val="Название объекта1"/>
    <w:basedOn w:val="a0"/>
    <w:next w:val="af3"/>
    <w:qFormat/>
    <w:rsid w:val="001B6D95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 11"/>
    <w:basedOn w:val="a0"/>
    <w:next w:val="a0"/>
    <w:autoRedefine/>
    <w:uiPriority w:val="99"/>
    <w:semiHidden/>
    <w:unhideWhenUsed/>
    <w:rsid w:val="001B6D95"/>
    <w:pPr>
      <w:spacing w:after="0" w:line="240" w:lineRule="auto"/>
      <w:ind w:left="220" w:hanging="220"/>
    </w:pPr>
  </w:style>
  <w:style w:type="paragraph" w:customStyle="1" w:styleId="19">
    <w:name w:val="Указатель1"/>
    <w:basedOn w:val="a0"/>
    <w:next w:val="af4"/>
    <w:qFormat/>
    <w:rsid w:val="001B6D95"/>
    <w:pPr>
      <w:suppressLineNumbers/>
      <w:suppressAutoHyphen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1B6D95"/>
    <w:pPr>
      <w:suppressAutoHyphens/>
    </w:pPr>
  </w:style>
  <w:style w:type="paragraph" w:styleId="20">
    <w:name w:val="Body Text 2"/>
    <w:basedOn w:val="a0"/>
    <w:link w:val="21"/>
    <w:qFormat/>
    <w:rsid w:val="001B6D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1B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Текст выноски1"/>
    <w:basedOn w:val="a0"/>
    <w:next w:val="af6"/>
    <w:link w:val="1b"/>
    <w:uiPriority w:val="99"/>
    <w:semiHidden/>
    <w:unhideWhenUsed/>
    <w:qFormat/>
    <w:rsid w:val="001B6D95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1a"/>
    <w:uiPriority w:val="99"/>
    <w:semiHidden/>
    <w:rsid w:val="001B6D95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1B6D95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</w:rPr>
  </w:style>
  <w:style w:type="table" w:customStyle="1" w:styleId="1c">
    <w:name w:val="Сетка таблицы1"/>
    <w:basedOn w:val="a2"/>
    <w:next w:val="a5"/>
    <w:uiPriority w:val="59"/>
    <w:rsid w:val="001B6D9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Гиперссылка1"/>
    <w:basedOn w:val="a1"/>
    <w:uiPriority w:val="99"/>
    <w:unhideWhenUsed/>
    <w:rsid w:val="001B6D95"/>
    <w:rPr>
      <w:color w:val="0000FF"/>
      <w:u w:val="single"/>
    </w:rPr>
  </w:style>
  <w:style w:type="character" w:customStyle="1" w:styleId="1e">
    <w:name w:val="Просмотренная гиперссылка1"/>
    <w:basedOn w:val="a1"/>
    <w:uiPriority w:val="99"/>
    <w:semiHidden/>
    <w:unhideWhenUsed/>
    <w:rsid w:val="001B6D95"/>
    <w:rPr>
      <w:color w:val="800080"/>
      <w:u w:val="single"/>
    </w:rPr>
  </w:style>
  <w:style w:type="character" w:customStyle="1" w:styleId="111">
    <w:name w:val="Заголовок 1 Знак1"/>
    <w:basedOn w:val="a1"/>
    <w:uiPriority w:val="9"/>
    <w:rsid w:val="001B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1B6D95"/>
    <w:pPr>
      <w:ind w:left="720"/>
      <w:contextualSpacing/>
    </w:pPr>
  </w:style>
  <w:style w:type="paragraph" w:styleId="a6">
    <w:name w:val="header"/>
    <w:basedOn w:val="a0"/>
    <w:link w:val="1f"/>
    <w:uiPriority w:val="99"/>
    <w:semiHidden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1"/>
    <w:link w:val="a6"/>
    <w:uiPriority w:val="99"/>
    <w:semiHidden/>
    <w:rsid w:val="001B6D95"/>
  </w:style>
  <w:style w:type="paragraph" w:styleId="a8">
    <w:name w:val="footer"/>
    <w:basedOn w:val="a0"/>
    <w:link w:val="1f0"/>
    <w:uiPriority w:val="99"/>
    <w:semiHidden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1"/>
    <w:link w:val="a8"/>
    <w:uiPriority w:val="99"/>
    <w:semiHidden/>
    <w:rsid w:val="001B6D95"/>
  </w:style>
  <w:style w:type="paragraph" w:styleId="af0">
    <w:name w:val="Body Text"/>
    <w:basedOn w:val="a0"/>
    <w:link w:val="1f1"/>
    <w:uiPriority w:val="99"/>
    <w:semiHidden/>
    <w:unhideWhenUsed/>
    <w:rsid w:val="001B6D95"/>
    <w:pPr>
      <w:spacing w:after="120"/>
    </w:pPr>
  </w:style>
  <w:style w:type="character" w:customStyle="1" w:styleId="1f1">
    <w:name w:val="Основной текст Знак1"/>
    <w:basedOn w:val="a1"/>
    <w:link w:val="af0"/>
    <w:uiPriority w:val="99"/>
    <w:semiHidden/>
    <w:rsid w:val="001B6D95"/>
  </w:style>
  <w:style w:type="paragraph" w:styleId="af2">
    <w:name w:val="List"/>
    <w:basedOn w:val="a0"/>
    <w:uiPriority w:val="99"/>
    <w:semiHidden/>
    <w:unhideWhenUsed/>
    <w:rsid w:val="001B6D95"/>
    <w:pPr>
      <w:ind w:left="283" w:hanging="283"/>
      <w:contextualSpacing/>
    </w:pPr>
  </w:style>
  <w:style w:type="paragraph" w:styleId="af3">
    <w:name w:val="caption"/>
    <w:basedOn w:val="a0"/>
    <w:next w:val="a0"/>
    <w:uiPriority w:val="35"/>
    <w:semiHidden/>
    <w:unhideWhenUsed/>
    <w:qFormat/>
    <w:rsid w:val="001B6D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f2">
    <w:name w:val="index 1"/>
    <w:basedOn w:val="a0"/>
    <w:next w:val="a0"/>
    <w:autoRedefine/>
    <w:uiPriority w:val="99"/>
    <w:semiHidden/>
    <w:unhideWhenUsed/>
    <w:rsid w:val="001B6D95"/>
    <w:pPr>
      <w:spacing w:after="0" w:line="240" w:lineRule="auto"/>
      <w:ind w:left="220" w:hanging="220"/>
    </w:pPr>
  </w:style>
  <w:style w:type="paragraph" w:styleId="af4">
    <w:name w:val="index heading"/>
    <w:basedOn w:val="a0"/>
    <w:next w:val="1f2"/>
    <w:uiPriority w:val="99"/>
    <w:semiHidden/>
    <w:unhideWhenUsed/>
    <w:rsid w:val="001B6D95"/>
    <w:rPr>
      <w:rFonts w:asciiTheme="majorHAnsi" w:eastAsiaTheme="majorEastAsia" w:hAnsiTheme="majorHAnsi" w:cstheme="majorBidi"/>
      <w:b/>
      <w:bCs/>
    </w:rPr>
  </w:style>
  <w:style w:type="paragraph" w:styleId="af6">
    <w:name w:val="Balloon Text"/>
    <w:basedOn w:val="a0"/>
    <w:link w:val="22"/>
    <w:uiPriority w:val="99"/>
    <w:semiHidden/>
    <w:unhideWhenUsed/>
    <w:rsid w:val="001B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6"/>
    <w:uiPriority w:val="99"/>
    <w:semiHidden/>
    <w:rsid w:val="001B6D95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1B6D95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1B6D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B6D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qFormat/>
    <w:rsid w:val="001B6D9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1B6D95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1B6D9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1"/>
    <w:link w:val="1"/>
    <w:uiPriority w:val="9"/>
    <w:qFormat/>
    <w:rsid w:val="001B6D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0"/>
    <w:next w:val="a4"/>
    <w:uiPriority w:val="34"/>
    <w:qFormat/>
    <w:rsid w:val="001B6D95"/>
    <w:pPr>
      <w:ind w:left="720"/>
      <w:contextualSpacing/>
    </w:pPr>
  </w:style>
  <w:style w:type="table" w:styleId="a5">
    <w:name w:val="Table Grid"/>
    <w:basedOn w:val="a2"/>
    <w:uiPriority w:val="59"/>
    <w:rsid w:val="001B6D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B6D9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13">
    <w:name w:val="Верхний колонтитул1"/>
    <w:basedOn w:val="a0"/>
    <w:next w:val="a6"/>
    <w:link w:val="a7"/>
    <w:uiPriority w:val="99"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3"/>
    <w:uiPriority w:val="99"/>
    <w:qFormat/>
    <w:rsid w:val="001B6D95"/>
  </w:style>
  <w:style w:type="paragraph" w:customStyle="1" w:styleId="14">
    <w:name w:val="Нижний колонтитул1"/>
    <w:basedOn w:val="a0"/>
    <w:next w:val="a8"/>
    <w:link w:val="a9"/>
    <w:uiPriority w:val="99"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4"/>
    <w:uiPriority w:val="99"/>
    <w:qFormat/>
    <w:rsid w:val="001B6D95"/>
  </w:style>
  <w:style w:type="paragraph" w:styleId="aa">
    <w:name w:val="Normal (Web)"/>
    <w:basedOn w:val="a0"/>
    <w:uiPriority w:val="99"/>
    <w:unhideWhenUsed/>
    <w:qFormat/>
    <w:rsid w:val="001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1B6D95"/>
  </w:style>
  <w:style w:type="character" w:customStyle="1" w:styleId="2">
    <w:name w:val="Основной текст 2 Знак"/>
    <w:basedOn w:val="a1"/>
    <w:link w:val="2"/>
    <w:qFormat/>
    <w:rsid w:val="001B6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1B6D95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1B6D95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1B6D95"/>
  </w:style>
  <w:style w:type="character" w:customStyle="1" w:styleId="ad">
    <w:name w:val="Символ нумерации"/>
    <w:qFormat/>
    <w:rsid w:val="001B6D95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1B6D95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1B6D9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Основной текст1"/>
    <w:basedOn w:val="a0"/>
    <w:next w:val="af0"/>
    <w:link w:val="af1"/>
    <w:rsid w:val="001B6D95"/>
    <w:pPr>
      <w:suppressAutoHyphens/>
      <w:spacing w:after="140"/>
    </w:pPr>
  </w:style>
  <w:style w:type="character" w:customStyle="1" w:styleId="af1">
    <w:name w:val="Основной текст Знак"/>
    <w:basedOn w:val="a1"/>
    <w:link w:val="16"/>
    <w:rsid w:val="001B6D95"/>
  </w:style>
  <w:style w:type="paragraph" w:customStyle="1" w:styleId="17">
    <w:name w:val="Список1"/>
    <w:basedOn w:val="af0"/>
    <w:next w:val="af2"/>
    <w:rsid w:val="001B6D95"/>
    <w:pPr>
      <w:suppressAutoHyphens/>
      <w:spacing w:after="140"/>
    </w:pPr>
    <w:rPr>
      <w:rFonts w:cs="Mangal"/>
    </w:rPr>
  </w:style>
  <w:style w:type="paragraph" w:customStyle="1" w:styleId="18">
    <w:name w:val="Название объекта1"/>
    <w:basedOn w:val="a0"/>
    <w:next w:val="af3"/>
    <w:qFormat/>
    <w:rsid w:val="001B6D95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 11"/>
    <w:basedOn w:val="a0"/>
    <w:next w:val="a0"/>
    <w:autoRedefine/>
    <w:uiPriority w:val="99"/>
    <w:semiHidden/>
    <w:unhideWhenUsed/>
    <w:rsid w:val="001B6D95"/>
    <w:pPr>
      <w:spacing w:after="0" w:line="240" w:lineRule="auto"/>
      <w:ind w:left="220" w:hanging="220"/>
    </w:pPr>
  </w:style>
  <w:style w:type="paragraph" w:customStyle="1" w:styleId="19">
    <w:name w:val="Указатель1"/>
    <w:basedOn w:val="a0"/>
    <w:next w:val="af4"/>
    <w:qFormat/>
    <w:rsid w:val="001B6D95"/>
    <w:pPr>
      <w:suppressLineNumbers/>
      <w:suppressAutoHyphen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1B6D95"/>
    <w:pPr>
      <w:suppressAutoHyphens/>
    </w:pPr>
  </w:style>
  <w:style w:type="paragraph" w:styleId="20">
    <w:name w:val="Body Text 2"/>
    <w:basedOn w:val="a0"/>
    <w:link w:val="21"/>
    <w:qFormat/>
    <w:rsid w:val="001B6D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1B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Текст выноски1"/>
    <w:basedOn w:val="a0"/>
    <w:next w:val="af6"/>
    <w:link w:val="1b"/>
    <w:uiPriority w:val="99"/>
    <w:semiHidden/>
    <w:unhideWhenUsed/>
    <w:qFormat/>
    <w:rsid w:val="001B6D95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1a"/>
    <w:uiPriority w:val="99"/>
    <w:semiHidden/>
    <w:rsid w:val="001B6D95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1B6D95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</w:rPr>
  </w:style>
  <w:style w:type="table" w:customStyle="1" w:styleId="1c">
    <w:name w:val="Сетка таблицы1"/>
    <w:basedOn w:val="a2"/>
    <w:next w:val="a5"/>
    <w:uiPriority w:val="59"/>
    <w:rsid w:val="001B6D9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Гиперссылка1"/>
    <w:basedOn w:val="a1"/>
    <w:uiPriority w:val="99"/>
    <w:unhideWhenUsed/>
    <w:rsid w:val="001B6D95"/>
    <w:rPr>
      <w:color w:val="0000FF"/>
      <w:u w:val="single"/>
    </w:rPr>
  </w:style>
  <w:style w:type="character" w:customStyle="1" w:styleId="1e">
    <w:name w:val="Просмотренная гиперссылка1"/>
    <w:basedOn w:val="a1"/>
    <w:uiPriority w:val="99"/>
    <w:semiHidden/>
    <w:unhideWhenUsed/>
    <w:rsid w:val="001B6D95"/>
    <w:rPr>
      <w:color w:val="800080"/>
      <w:u w:val="single"/>
    </w:rPr>
  </w:style>
  <w:style w:type="character" w:customStyle="1" w:styleId="111">
    <w:name w:val="Заголовок 1 Знак1"/>
    <w:basedOn w:val="a1"/>
    <w:uiPriority w:val="9"/>
    <w:rsid w:val="001B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1B6D95"/>
    <w:pPr>
      <w:ind w:left="720"/>
      <w:contextualSpacing/>
    </w:pPr>
  </w:style>
  <w:style w:type="paragraph" w:styleId="a6">
    <w:name w:val="header"/>
    <w:basedOn w:val="a0"/>
    <w:link w:val="1f"/>
    <w:uiPriority w:val="99"/>
    <w:semiHidden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1"/>
    <w:link w:val="a6"/>
    <w:uiPriority w:val="99"/>
    <w:semiHidden/>
    <w:rsid w:val="001B6D95"/>
  </w:style>
  <w:style w:type="paragraph" w:styleId="a8">
    <w:name w:val="footer"/>
    <w:basedOn w:val="a0"/>
    <w:link w:val="1f0"/>
    <w:uiPriority w:val="99"/>
    <w:semiHidden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1"/>
    <w:link w:val="a8"/>
    <w:uiPriority w:val="99"/>
    <w:semiHidden/>
    <w:rsid w:val="001B6D95"/>
  </w:style>
  <w:style w:type="paragraph" w:styleId="af0">
    <w:name w:val="Body Text"/>
    <w:basedOn w:val="a0"/>
    <w:link w:val="1f1"/>
    <w:uiPriority w:val="99"/>
    <w:semiHidden/>
    <w:unhideWhenUsed/>
    <w:rsid w:val="001B6D95"/>
    <w:pPr>
      <w:spacing w:after="120"/>
    </w:pPr>
  </w:style>
  <w:style w:type="character" w:customStyle="1" w:styleId="1f1">
    <w:name w:val="Основной текст Знак1"/>
    <w:basedOn w:val="a1"/>
    <w:link w:val="af0"/>
    <w:uiPriority w:val="99"/>
    <w:semiHidden/>
    <w:rsid w:val="001B6D95"/>
  </w:style>
  <w:style w:type="paragraph" w:styleId="af2">
    <w:name w:val="List"/>
    <w:basedOn w:val="a0"/>
    <w:uiPriority w:val="99"/>
    <w:semiHidden/>
    <w:unhideWhenUsed/>
    <w:rsid w:val="001B6D95"/>
    <w:pPr>
      <w:ind w:left="283" w:hanging="283"/>
      <w:contextualSpacing/>
    </w:pPr>
  </w:style>
  <w:style w:type="paragraph" w:styleId="af3">
    <w:name w:val="caption"/>
    <w:basedOn w:val="a0"/>
    <w:next w:val="a0"/>
    <w:uiPriority w:val="35"/>
    <w:semiHidden/>
    <w:unhideWhenUsed/>
    <w:qFormat/>
    <w:rsid w:val="001B6D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f2">
    <w:name w:val="index 1"/>
    <w:basedOn w:val="a0"/>
    <w:next w:val="a0"/>
    <w:autoRedefine/>
    <w:uiPriority w:val="99"/>
    <w:semiHidden/>
    <w:unhideWhenUsed/>
    <w:rsid w:val="001B6D95"/>
    <w:pPr>
      <w:spacing w:after="0" w:line="240" w:lineRule="auto"/>
      <w:ind w:left="220" w:hanging="220"/>
    </w:pPr>
  </w:style>
  <w:style w:type="paragraph" w:styleId="af4">
    <w:name w:val="index heading"/>
    <w:basedOn w:val="a0"/>
    <w:next w:val="1f2"/>
    <w:uiPriority w:val="99"/>
    <w:semiHidden/>
    <w:unhideWhenUsed/>
    <w:rsid w:val="001B6D95"/>
    <w:rPr>
      <w:rFonts w:asciiTheme="majorHAnsi" w:eastAsiaTheme="majorEastAsia" w:hAnsiTheme="majorHAnsi" w:cstheme="majorBidi"/>
      <w:b/>
      <w:bCs/>
    </w:rPr>
  </w:style>
  <w:style w:type="paragraph" w:styleId="af6">
    <w:name w:val="Balloon Text"/>
    <w:basedOn w:val="a0"/>
    <w:link w:val="22"/>
    <w:uiPriority w:val="99"/>
    <w:semiHidden/>
    <w:unhideWhenUsed/>
    <w:rsid w:val="001B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6"/>
    <w:uiPriority w:val="99"/>
    <w:semiHidden/>
    <w:rsid w:val="001B6D95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1B6D95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1B6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viewer/istoriya-rossii-469768" TargetMode="External"/><Relationship Id="rId18" Type="http://schemas.openxmlformats.org/officeDocument/2006/relationships/hyperlink" Target="http://www.world-war2.cha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h1aagokeh.xn--p1ai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militera.lib.ru/.%20&#1058;&#1077;&#1082;&#1089;&#109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" TargetMode="External"/><Relationship Id="rId20" Type="http://schemas.openxmlformats.org/officeDocument/2006/relationships/hyperlink" Target="http://www.biograf-book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ist.msu.ru/ER/Etext/PICT/feudal.ht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kulichki.com/~gumilev/HE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umer.info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G78F7lnQpBoE9c6TRVOizTAtDpM=</DigestValue>
    </Reference>
    <Reference URI="#idOfficeObject" Type="http://www.w3.org/2000/09/xmldsig#Object">
      <DigestMethod Algorithm="http://www.w3.org/2000/09/xmldsig#sha1"/>
      <DigestValue>65m1rHAFpKyQ6hTkP7gQqEsiwQs=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awRqh/96T9PCCPQyKCOmsRPDoY0=</DigestValue>
    </Reference>
    <Reference URI="#idValidSigLnImg" Type="http://www.w3.org/2000/09/xmldsig#Object">
      <DigestMethod Algorithm="http://www.w3.org/2000/09/xmldsig#sha1"/>
      <DigestValue>qTFpXZTrTQYQowVHN7+tfdsUbXk=</DigestValue>
    </Reference>
    <Reference URI="#idInvalidSigLnImg" Type="http://www.w3.org/2000/09/xmldsig#Object">
      <DigestMethod Algorithm="http://www.w3.org/2000/09/xmldsig#sha1"/>
      <DigestValue>iGOBV/2LBlZrNLjYJXDvK7RuvdQ=</DigestValue>
    </Reference>
  </SignedInfo>
  <SignatureValue>O34n1UYOzeOnv0wJOVT3i5W233mKNSjG0GWmcRGoxW/yYEjAQGkvOPId7r4i87LPX3vWHtRcfWs1
WQgUn+tMtW1q04hdT3U7Hib4g5qf5pR2VUh2285RMfLyrDNHKSMMBbtNHBxkVZ/YsFQupAGPm06h
5G8s5tNIv6cu5wsx8xs=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sxLUSwP7tevUk8iv9d/uo4BFIDQ=</DigestValue>
      </Reference>
      <Reference URI="/word/settings.xml?ContentType=application/vnd.openxmlformats-officedocument.wordprocessingml.settings+xml">
        <DigestMethod Algorithm="http://www.w3.org/2000/09/xmldsig#sha1"/>
        <DigestValue>gF3ugbAmNsXwJ2/HPOocR46X9XA=</DigestValue>
      </Reference>
      <Reference URI="/word/styles.xml?ContentType=application/vnd.openxmlformats-officedocument.wordprocessingml.styles+xml">
        <DigestMethod Algorithm="http://www.w3.org/2000/09/xmldsig#sha1"/>
        <DigestValue>/UXS5W7yDVXzG3ujq9SHdjAhPCY=</DigestValue>
      </Reference>
      <Reference URI="/word/numbering.xml?ContentType=application/vnd.openxmlformats-officedocument.wordprocessingml.numbering+xml">
        <DigestMethod Algorithm="http://www.w3.org/2000/09/xmldsig#sha1"/>
        <DigestValue>DgnfnfKM4F5eS9RNrDoazQ+npzc=</DigestValue>
      </Reference>
      <Reference URI="/word/fontTable.xml?ContentType=application/vnd.openxmlformats-officedocument.wordprocessingml.fontTable+xml">
        <DigestMethod Algorithm="http://www.w3.org/2000/09/xmldsig#sha1"/>
        <DigestValue>uGf2OoaMPhl1quBCKK91yhtUkTE=</DigestValue>
      </Reference>
      <Reference URI="/word/stylesWithEffects.xml?ContentType=application/vnd.ms-word.stylesWithEffects+xml">
        <DigestMethod Algorithm="http://www.w3.org/2000/09/xmldsig#sha1"/>
        <DigestValue>Ju9rPaP1JahwLQh/fx6w/lDhCZ4=</DigestValue>
      </Reference>
      <Reference URI="/word/footnotes.xml?ContentType=application/vnd.openxmlformats-officedocument.wordprocessingml.footnotes+xml">
        <DigestMethod Algorithm="http://www.w3.org/2000/09/xmldsig#sha1"/>
        <DigestValue>Hni55wsm90R31CKa8hxzxXfHMBs=</DigestValue>
      </Reference>
      <Reference URI="/word/footer4.xml?ContentType=application/vnd.openxmlformats-officedocument.wordprocessingml.footer+xml">
        <DigestMethod Algorithm="http://www.w3.org/2000/09/xmldsig#sha1"/>
        <DigestValue>rZ3YON38ac7YPfUTD0NJvuS5J2c=</DigestValue>
      </Reference>
      <Reference URI="/word/document.xml?ContentType=application/vnd.openxmlformats-officedocument.wordprocessingml.document.main+xml">
        <DigestMethod Algorithm="http://www.w3.org/2000/09/xmldsig#sha1"/>
        <DigestValue>u8HDvJcmJt3xdFhfoEVQBvNU7nM=</DigestValue>
      </Reference>
      <Reference URI="/word/endnotes.xml?ContentType=application/vnd.openxmlformats-officedocument.wordprocessingml.endnotes+xml">
        <DigestMethod Algorithm="http://www.w3.org/2000/09/xmldsig#sha1"/>
        <DigestValue>5/oikiqyFR0UGKUtdlpLtJUcrsI=</DigestValue>
      </Reference>
      <Reference URI="/word/footer3.xml?ContentType=application/vnd.openxmlformats-officedocument.wordprocessingml.footer+xml">
        <DigestMethod Algorithm="http://www.w3.org/2000/09/xmldsig#sha1"/>
        <DigestValue>YzwGRPXZamD4GRr7RQas51q3qSY=</DigestValue>
      </Reference>
      <Reference URI="/word/footer1.xml?ContentType=application/vnd.openxmlformats-officedocument.wordprocessingml.footer+xml">
        <DigestMethod Algorithm="http://www.w3.org/2000/09/xmldsig#sha1"/>
        <DigestValue>8V7RKxVeLsSvf+C3UR1fYUq+v2k=</DigestValue>
      </Reference>
      <Reference URI="/word/footer2.xml?ContentType=application/vnd.openxmlformats-officedocument.wordprocessingml.footer+xml">
        <DigestMethod Algorithm="http://www.w3.org/2000/09/xmldsig#sha1"/>
        <DigestValue>RR8AqwNfjp1rMvkenj0xp2n1Iik=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Eno5YNDXOvevEk7GFnyUfPwiA4M=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2021-08-30T05:38:54Z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{230660BE-3277-48CE-8BFA-6E24BC306DC7}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2021-08-30T05:38:54Z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eKg5AMwAAAAA9FYA3Kk5AAAAAADAqDkAbEPPOHioOQAA9FYAAQAAAAD0VgABAAAAiEPPOAECAADEqTkAAGdWALypOQAA9FYAbKg5AIABB3YNXAJ231sCdmyoOQBkAQAAAAAAAAAAAADiZjJ24mYydlg2VgAACAAAAAIAAAAAAACUqDkAdW4ydgAAAAAAAAAAxqk5AAcAAAC4qTkABwAAAAAAAAAAAAAAuKk5AMyoOQDa7TF2AAAAAAACAAAAADkABwAAALipOQAHAAAATBIzdgAAAAAAAAAAuKk5AAcAAADwYzgD+Kg5AJgwMXYAAAAAAAIAALipO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DoqjkAepO3OAAAAgCAEVIABAAAAPAVFQCAFRUA8GM4AwyrOQAnk7c48BUVAIARUgDdXbc4AAAAAIAVFQDwYzgDANTjAxyrOQC/Wbc4IIE/APwBAABYqzkAY1m3OPwBAAAAAAAA4mYyduJmMnb8AQAAAAgAAAACAAAAAAAAcKs5AHVuMnYAAAAAAAAAAKKsOQAHAAAAlKw5AAcAAAAAAAAAAAAAAJSsOQCoqzkA2u0xdgAAAAAAAgAAAAA5AAcAAACUrDkABwAAAEwSM3YAAAAAAAAAAJSsOQAHAAAA8GM4A9SrOQCYMDF2AAAAAAACAACUrD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41Jo5AGy6wThwQuo4AQAAAGSd5TgUpOU4gMykBXBC6jgBAAAAZJ3lOHyd5TjAyKQFwMikBRybOQDShbw4NBPqOAEAAABkneU4KJs5AIABB3YNXAJ231sCdiibOQBkAQAAAAAAAAAAAADiZjJ24mYydmA3VgAACAAAAAIAAAAAAABQmzkAdW4ydgAAAAAAAAAAgJw5AAYAAAB0nDkABgAAAAAAAAAAAAAAdJw5AIibOQDa7TF2AAAAAAACAAAAADkABgAAAHScOQAGAAAATBIzdgAAAAAAAAAAdJw5AAYAAADwYzgDtJs5AJgwMXYAAAAAAAIAAHScO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OgyjwcAAAAAciMh2yIAigF1oQJ2u0rPOG8lAf4AAAAAzAAAANhnOQAAAAAA+GU5ACBKzzh0ZjkAzAAAAAD0VgDYZzkAAAAAALxmOQBsQ884dGY5AAD0VgABAAAAAPRWAAEAAACIQ884AAAAAMBnOQAAZ1YAuGc5AAD0VgCAAQd2nxATANQlCoVgZjkAFoECdiBzRgAAAAAAgAEHdmBmOQA1gQJ2gAEHdgAAAf4ADeQLiGY5AHOAAnYBAAAAcGY5ABAAAABUAGEAhGY5AKgVujjMZjkAoGY5ANMTujgAAD4JtGY5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HioOQDMAAAAAPRWANypOQAAAAAAwKg5AGxDzzh4qDkAAPRWAAEAAAAA9FYAAQAAAIhDzzgBAgAAxKk5AABnVgC8qTkAAPRWAGyoOQCAAQd2DVwCdt9bAnZsqDkAZAEAAAAAAAAAAAAA4mYyduJmMnZYNlYAAAgAAAACAAAAAAAAlKg5AHVuMnYAAAAAAAAAAMapOQAHAAAAuKk5AAcAAAAAAAAAAAAAALipOQDMqDkA2u0xdgAAAAAAAgAAAAA5AAcAAAC4qTkABwAAAEwSM3YAAAAAAAAAALipOQAHAAAA8GM4A/ioOQCYMDF2AAAAAAACAAC4qTk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6Ko5AHqTtzgAAAIAgBFSAAQAAADwFRUAgBUVAPBjOAMMqzkAJ5O3OPAVFQCAEVIA3V23OAAAAACAFRUA8GM4AwDU4wMcqzkAv1m3OCCBPwD8AQAAWKs5AGNZtzj8AQAAAAAAAOJmMnbiZjJ2/AEAAAAIAAAAAgAAAAAAAHCrOQB1bjJ2AAAAAAAAAACirDkABwAAAJSsOQAHAAAAAAAAAAAAAACUrDkAqKs5ANrtMXYAAAAAAAIAAAAAOQAHAAAAlKw5AAcAAABMEjN2AAAAAAAAAACUrDkABwAAAPBjOAPUqzkAmDAxdgAAAAAAAgAAlKw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NSaOQBsusE4cELqOAEAAABkneU4FKTlOIDMpAVwQuo4AQAAAGSd5Th8neU4wMikBcDIpAUcmzkA0oW8ODQT6jgBAAAAZJ3lOCibOQCAAQd2DVwCdt9bAnYomzkAZAEAAAAAAAAAAAAA4mYyduJmMnZgN1YAAAgAAAACAAAAAAAAUJs5AHVuMnYAAAAAAAAAAICcOQAGAAAAdJw5AAYAAAAAAAAAAAAAAHScOQCImzkA2u0xdgAAAAAAAgAAAAA5AAYAAAB0nDkABgAAAEwSM3YAAAAAAAAAAHScOQAGAAAA8GM4A7SbOQCYMDF2AAAAAAACAAB0nDk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MhlOQDoMo8HOMVWdXAjIYwiAIoB1GU5AOhqUnUAAAAAAAAAAIxmOQDZhlF1BwAAAAAAAAB3JwFZAAAAAEgzogUBAAAASDOiBQAAAAAYAAAABgAAAIABB3ZIM6IFmI2OB4ABB3aPEBMATCUKhwAAOQAWgQJ2mI2OB0gzogWAAQd2QGY5ADWBAnaAAQd2dycBWXcnAVloZjkAc4ACdgEAAABQZjkAdaECdrtKzzgAAAFZAAAAAMwAAABoaDkAAAAAAIhmOQAgSs84BGc5AMwAAAAA9FYAaGg5AAAAAABMZzkAbEPPOLRmOQ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4013-77E1-4303-B99C-E3DEB36C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70</Pages>
  <Words>20612</Words>
  <Characters>117489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гость-</dc:creator>
  <cp:keywords/>
  <dc:description/>
  <cp:lastModifiedBy>admin</cp:lastModifiedBy>
  <cp:revision>7</cp:revision>
  <dcterms:created xsi:type="dcterms:W3CDTF">2021-10-20T03:55:00Z</dcterms:created>
  <dcterms:modified xsi:type="dcterms:W3CDTF">2021-08-30T05:38:00Z</dcterms:modified>
</cp:coreProperties>
</file>