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405427">
      <w:pPr>
        <w:pStyle w:val="4"/>
        <w:spacing w:before="0" w:after="0"/>
        <w:jc w:val="center"/>
      </w:pPr>
      <w:r>
        <w:t>Ф</w:t>
      </w:r>
      <w:r w:rsidRPr="00E429F1">
        <w:t xml:space="preserve">едеральное казенное профессиональное образовательное учреждение </w:t>
      </w:r>
    </w:p>
    <w:p w:rsidR="00D74F08" w:rsidRDefault="00405427" w:rsidP="00405427">
      <w:pPr>
        <w:pStyle w:val="4"/>
        <w:spacing w:before="0" w:after="0"/>
        <w:jc w:val="center"/>
      </w:pPr>
      <w:r>
        <w:t>«О</w:t>
      </w:r>
      <w:r w:rsidRPr="00E429F1">
        <w:t>ренбургский государственный экономический колледж-интернат»</w:t>
      </w:r>
    </w:p>
    <w:p w:rsidR="00405427" w:rsidRPr="00E429F1" w:rsidRDefault="00405427" w:rsidP="00405427">
      <w:pPr>
        <w:pStyle w:val="4"/>
        <w:spacing w:before="0" w:after="0"/>
        <w:jc w:val="center"/>
        <w:rPr>
          <w:i/>
        </w:rPr>
      </w:pPr>
      <w:r>
        <w:t>М</w:t>
      </w:r>
      <w:r w:rsidRPr="00E429F1">
        <w:t>инистер</w:t>
      </w:r>
      <w:r>
        <w:t>ства труда и социальной защиты Российской Ф</w:t>
      </w:r>
      <w:r w:rsidRPr="00E429F1">
        <w:t>едерации</w:t>
      </w:r>
    </w:p>
    <w:p w:rsidR="002E283B" w:rsidRPr="00DE1373" w:rsidRDefault="002E283B" w:rsidP="002E283B">
      <w:pPr>
        <w:keepNext/>
        <w:keepLines/>
        <w:spacing w:after="0" w:line="240" w:lineRule="auto"/>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__________О.В. Гузаревич</w:t>
      </w:r>
    </w:p>
    <w:p w:rsidR="002E283B" w:rsidRPr="004356F1" w:rsidRDefault="00C77C1F" w:rsidP="004356F1">
      <w:pPr>
        <w:keepNext/>
        <w:keepLines/>
        <w:spacing w:after="0" w:line="240" w:lineRule="auto"/>
        <w:jc w:val="right"/>
        <w:outlineLvl w:val="0"/>
        <w:rPr>
          <w:rFonts w:ascii="Times New Roman" w:eastAsia="Calibri" w:hAnsi="Times New Roman" w:cs="Times New Roman"/>
          <w:b/>
          <w:bCs/>
          <w:color w:val="365F91"/>
          <w:sz w:val="48"/>
          <w:szCs w:val="48"/>
        </w:rPr>
      </w:pPr>
      <w:r>
        <w:rPr>
          <w:rFonts w:ascii="Times New Roman" w:hAnsi="Times New Roman" w:cs="Times New Roman"/>
          <w:sz w:val="28"/>
          <w:szCs w:val="28"/>
        </w:rPr>
        <w:t>«____»___________2021</w:t>
      </w:r>
      <w:r w:rsidR="004356F1" w:rsidRPr="004356F1">
        <w:rPr>
          <w:rFonts w:ascii="Times New Roman" w:hAnsi="Times New Roman" w:cs="Times New Roman"/>
          <w:sz w:val="28"/>
          <w:szCs w:val="28"/>
        </w:rPr>
        <w:t xml:space="preserve"> г.</w:t>
      </w:r>
    </w:p>
    <w:p w:rsidR="009A119D" w:rsidRDefault="009A119D" w:rsidP="009A119D">
      <w:pPr>
        <w:keepNext/>
        <w:suppressLineNumbers/>
        <w:tabs>
          <w:tab w:val="left" w:pos="420"/>
        </w:tabs>
        <w:spacing w:after="0" w:line="360" w:lineRule="auto"/>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bookmarkStart w:id="0" w:name="_GoBack"/>
      <w:r>
        <w:rPr>
          <w:rFonts w:ascii="Times New Roman" w:eastAsia="Times New Roman" w:hAnsi="Times New Roman" w:cs="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71AE87C2-3C57-4408-B19C-B7EEFB62DA5E}" provid="{00000000-0000-0000-0000-000000000000}" o:suggestedsigner="Некс О.В." o:suggestedsigner2="Директор" o:suggestedsigneremail="ogeki@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4356F1">
        <w:rPr>
          <w:rFonts w:ascii="Times New Roman" w:eastAsia="Times New Roman" w:hAnsi="Times New Roman" w:cs="Times New Roman"/>
          <w:b/>
          <w:sz w:val="32"/>
          <w:szCs w:val="32"/>
          <w:lang w:eastAsia="ru-RU"/>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w:t>
      </w:r>
      <w:r w:rsidR="00552C7E">
        <w:rPr>
          <w:rFonts w:ascii="Times New Roman" w:hAnsi="Times New Roman" w:cs="Times New Roman"/>
          <w:b/>
          <w:sz w:val="28"/>
          <w:szCs w:val="28"/>
        </w:rPr>
        <w:t xml:space="preserve">еддипломной </w:t>
      </w:r>
      <w:r w:rsidRPr="004356F1">
        <w:rPr>
          <w:rFonts w:ascii="Times New Roman" w:hAnsi="Times New Roman" w:cs="Times New Roman"/>
          <w:b/>
          <w:sz w:val="28"/>
          <w:szCs w:val="28"/>
        </w:rPr>
        <w:t xml:space="preserve">практики </w:t>
      </w:r>
    </w:p>
    <w:p w:rsidR="004356F1" w:rsidRPr="004356F1" w:rsidRDefault="004356F1" w:rsidP="00552C7E">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552C7E" w:rsidRPr="0020534D" w:rsidRDefault="00552C7E" w:rsidP="00552C7E">
      <w:pPr>
        <w:widowControl w:val="0"/>
        <w:spacing w:after="0" w:line="360" w:lineRule="auto"/>
        <w:ind w:right="102"/>
        <w:jc w:val="center"/>
        <w:rPr>
          <w:rFonts w:ascii="Times New Roman" w:eastAsiaTheme="minorEastAsia" w:hAnsi="Times New Roman" w:cs="Times New Roman"/>
          <w:b/>
          <w:bCs/>
          <w:color w:val="000000"/>
          <w:sz w:val="28"/>
          <w:szCs w:val="28"/>
          <w:lang w:eastAsia="ru-RU" w:bidi="ru-RU"/>
        </w:rPr>
      </w:pPr>
      <w:r w:rsidRPr="0020534D">
        <w:rPr>
          <w:rFonts w:ascii="Times New Roman" w:eastAsiaTheme="minorEastAsia" w:hAnsi="Times New Roman" w:cs="Times New Roman"/>
          <w:b/>
          <w:bCs/>
          <w:color w:val="000000"/>
          <w:sz w:val="28"/>
          <w:szCs w:val="28"/>
          <w:lang w:eastAsia="ru-RU" w:bidi="ru-RU"/>
        </w:rPr>
        <w:t xml:space="preserve">по </w:t>
      </w:r>
      <w:r w:rsidR="001C149F">
        <w:rPr>
          <w:rFonts w:ascii="Times New Roman" w:eastAsiaTheme="minorEastAsia" w:hAnsi="Times New Roman" w:cs="Times New Roman"/>
          <w:b/>
          <w:bCs/>
          <w:color w:val="000000"/>
          <w:sz w:val="28"/>
          <w:szCs w:val="28"/>
          <w:lang w:eastAsia="ru-RU" w:bidi="ru-RU"/>
        </w:rPr>
        <w:t>ПМ. 01</w:t>
      </w:r>
      <w:r w:rsidRPr="0020534D">
        <w:rPr>
          <w:rFonts w:ascii="Times New Roman" w:eastAsiaTheme="minorEastAsia" w:hAnsi="Times New Roman" w:cs="Times New Roman"/>
          <w:b/>
          <w:bCs/>
          <w:color w:val="000000"/>
          <w:sz w:val="28"/>
          <w:szCs w:val="28"/>
          <w:lang w:eastAsia="ru-RU" w:bidi="ru-RU"/>
        </w:rPr>
        <w:t xml:space="preserve"> Обеспечение реализации прав граждан в сфере пенсионного обеспечения и социальной защиты и </w:t>
      </w:r>
    </w:p>
    <w:p w:rsidR="00552C7E" w:rsidRPr="0020534D" w:rsidRDefault="001C149F" w:rsidP="00552C7E">
      <w:pPr>
        <w:spacing w:after="0" w:line="360" w:lineRule="auto"/>
        <w:jc w:val="center"/>
        <w:rPr>
          <w:rFonts w:ascii="Times New Roman" w:eastAsia="Times New Roman" w:hAnsi="Times New Roman" w:cs="Times New Roman"/>
          <w:b/>
          <w:iCs/>
          <w:sz w:val="28"/>
          <w:szCs w:val="28"/>
          <w:lang w:eastAsia="ru-RU"/>
        </w:rPr>
      </w:pPr>
      <w:r>
        <w:rPr>
          <w:rFonts w:ascii="Times New Roman" w:eastAsiaTheme="minorEastAsia" w:hAnsi="Times New Roman" w:cs="Times New Roman"/>
          <w:b/>
          <w:bCs/>
          <w:color w:val="000000"/>
          <w:sz w:val="28"/>
          <w:szCs w:val="28"/>
          <w:lang w:eastAsia="ru-RU" w:bidi="ru-RU"/>
        </w:rPr>
        <w:t>ПМ. 02</w:t>
      </w:r>
      <w:r w:rsidR="00552C7E" w:rsidRPr="0020534D">
        <w:rPr>
          <w:rFonts w:ascii="Times New Roman" w:eastAsiaTheme="minorEastAsia" w:hAnsi="Times New Roman" w:cs="Times New Roman"/>
          <w:b/>
          <w:bCs/>
          <w:color w:val="000000"/>
          <w:sz w:val="28"/>
          <w:szCs w:val="28"/>
          <w:lang w:eastAsia="ru-RU"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по специальности</w:t>
      </w:r>
    </w:p>
    <w:p w:rsidR="002E283B" w:rsidRPr="00DE1373" w:rsidRDefault="002E283B" w:rsidP="00405427">
      <w:pPr>
        <w:spacing w:after="0" w:line="360" w:lineRule="auto"/>
        <w:jc w:val="center"/>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t>40.02.01 Право и организация социального обеспечения</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 xml:space="preserve">Наименование квалификации: </w:t>
      </w:r>
      <w:r w:rsidRPr="00DE1373">
        <w:rPr>
          <w:rFonts w:ascii="Times New Roman" w:eastAsia="Times New Roman" w:hAnsi="Times New Roman" w:cs="Times New Roman"/>
          <w:b/>
          <w:sz w:val="28"/>
          <w:szCs w:val="28"/>
          <w:lang w:eastAsia="ru-RU"/>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lang w:eastAsia="ru-RU"/>
        </w:rPr>
      </w:pPr>
      <w:r w:rsidRPr="00DE1373">
        <w:rPr>
          <w:rFonts w:ascii="Times New Roman" w:eastAsia="Times New Roman" w:hAnsi="Times New Roman" w:cs="Times New Roman"/>
          <w:sz w:val="28"/>
          <w:szCs w:val="28"/>
          <w:lang w:eastAsia="ru-RU"/>
        </w:rPr>
        <w:t xml:space="preserve">Форма обучения: </w:t>
      </w:r>
      <w:r w:rsidRPr="00DE1373">
        <w:rPr>
          <w:rFonts w:ascii="Times New Roman" w:eastAsia="Times New Roman" w:hAnsi="Times New Roman" w:cs="Times New Roman"/>
          <w:b/>
          <w:sz w:val="28"/>
          <w:szCs w:val="28"/>
          <w:lang w:eastAsia="ru-RU"/>
        </w:rPr>
        <w:t xml:space="preserve">очная </w:t>
      </w:r>
    </w:p>
    <w:p w:rsidR="002E283B" w:rsidRPr="00DE1373" w:rsidRDefault="002E283B" w:rsidP="002E283B">
      <w:pPr>
        <w:tabs>
          <w:tab w:val="left" w:pos="5103"/>
        </w:tabs>
        <w:spacing w:after="0" w:line="360" w:lineRule="auto"/>
        <w:ind w:left="4820"/>
        <w:jc w:val="center"/>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356F1" w:rsidRPr="004356F1" w:rsidRDefault="00C77C1F"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г. Оренбург, 2021</w:t>
      </w:r>
    </w:p>
    <w:p w:rsidR="002E283B" w:rsidRPr="00DE1373" w:rsidRDefault="002E283B" w:rsidP="00552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lastRenderedPageBreak/>
        <w:t xml:space="preserve">Рабочая программа </w:t>
      </w:r>
      <w:r w:rsidR="004356F1">
        <w:rPr>
          <w:rFonts w:ascii="Times New Roman" w:eastAsia="Times New Roman" w:hAnsi="Times New Roman" w:cs="Times New Roman"/>
          <w:b/>
          <w:sz w:val="28"/>
          <w:szCs w:val="28"/>
          <w:lang w:eastAsia="ru-RU"/>
        </w:rPr>
        <w:t>пр</w:t>
      </w:r>
      <w:r w:rsidR="00552C7E">
        <w:rPr>
          <w:rFonts w:ascii="Times New Roman" w:eastAsia="Times New Roman" w:hAnsi="Times New Roman" w:cs="Times New Roman"/>
          <w:b/>
          <w:sz w:val="28"/>
          <w:szCs w:val="28"/>
          <w:lang w:eastAsia="ru-RU"/>
        </w:rPr>
        <w:t>еддипломной</w:t>
      </w:r>
      <w:r w:rsidR="004356F1">
        <w:rPr>
          <w:rFonts w:ascii="Times New Roman" w:eastAsia="Times New Roman" w:hAnsi="Times New Roman" w:cs="Times New Roman"/>
          <w:b/>
          <w:sz w:val="28"/>
          <w:szCs w:val="28"/>
          <w:lang w:eastAsia="ru-RU"/>
        </w:rPr>
        <w:t xml:space="preserve"> практики</w:t>
      </w:r>
      <w:r w:rsidRPr="00DE1373">
        <w:rPr>
          <w:rFonts w:ascii="Times New Roman" w:eastAsia="Times New Roman" w:hAnsi="Times New Roman" w:cs="Times New Roman"/>
          <w:b/>
          <w:sz w:val="28"/>
          <w:szCs w:val="28"/>
          <w:lang w:eastAsia="ru-RU"/>
        </w:rPr>
        <w:t xml:space="preserve"> </w:t>
      </w:r>
      <w:r w:rsidR="001C149F">
        <w:rPr>
          <w:rFonts w:ascii="Times New Roman" w:eastAsia="Times New Roman" w:hAnsi="Times New Roman" w:cs="Times New Roman"/>
          <w:b/>
          <w:sz w:val="28"/>
          <w:szCs w:val="28"/>
          <w:lang w:eastAsia="ru-RU"/>
        </w:rPr>
        <w:t>ПМ. 01</w:t>
      </w:r>
      <w:r w:rsidRPr="00DE1373">
        <w:rPr>
          <w:rFonts w:ascii="Times New Roman" w:eastAsia="Times New Roman" w:hAnsi="Times New Roman" w:cs="Times New Roman"/>
          <w:b/>
          <w:sz w:val="28"/>
          <w:szCs w:val="28"/>
          <w:lang w:eastAsia="ru-RU"/>
        </w:rPr>
        <w:t xml:space="preserve"> Обеспечение реализации прав граждан в сфере пенсионного обеспече</w:t>
      </w:r>
      <w:r w:rsidR="004356F1">
        <w:rPr>
          <w:rFonts w:ascii="Times New Roman" w:eastAsia="Times New Roman" w:hAnsi="Times New Roman" w:cs="Times New Roman"/>
          <w:b/>
          <w:sz w:val="28"/>
          <w:szCs w:val="28"/>
          <w:lang w:eastAsia="ru-RU"/>
        </w:rPr>
        <w:t xml:space="preserve">ния и социальной защиты </w:t>
      </w:r>
      <w:r w:rsidR="00552C7E">
        <w:rPr>
          <w:rFonts w:ascii="Times New Roman" w:eastAsia="Times New Roman" w:hAnsi="Times New Roman" w:cs="Times New Roman"/>
          <w:b/>
          <w:sz w:val="28"/>
          <w:szCs w:val="28"/>
          <w:lang w:eastAsia="ru-RU"/>
        </w:rPr>
        <w:t xml:space="preserve">и </w:t>
      </w:r>
      <w:r w:rsidR="00552C7E" w:rsidRPr="00DE1373">
        <w:rPr>
          <w:rFonts w:ascii="Times New Roman" w:eastAsia="Times New Roman" w:hAnsi="Times New Roman" w:cs="Times New Roman"/>
          <w:b/>
          <w:sz w:val="28"/>
          <w:szCs w:val="28"/>
          <w:lang w:eastAsia="ru-RU"/>
        </w:rPr>
        <w:t>профессионально</w:t>
      </w:r>
      <w:r w:rsidR="00552C7E">
        <w:rPr>
          <w:rFonts w:ascii="Times New Roman" w:eastAsia="Times New Roman" w:hAnsi="Times New Roman" w:cs="Times New Roman"/>
          <w:b/>
          <w:sz w:val="28"/>
          <w:szCs w:val="28"/>
          <w:lang w:eastAsia="ru-RU"/>
        </w:rPr>
        <w:t>му</w:t>
      </w:r>
      <w:r w:rsidR="00552C7E" w:rsidRPr="00DE1373">
        <w:rPr>
          <w:rFonts w:ascii="Times New Roman" w:eastAsia="Times New Roman" w:hAnsi="Times New Roman" w:cs="Times New Roman"/>
          <w:b/>
          <w:sz w:val="28"/>
          <w:szCs w:val="28"/>
          <w:lang w:eastAsia="ru-RU"/>
        </w:rPr>
        <w:t xml:space="preserve"> модул</w:t>
      </w:r>
      <w:r w:rsidR="00552C7E">
        <w:rPr>
          <w:rFonts w:ascii="Times New Roman" w:eastAsia="Times New Roman" w:hAnsi="Times New Roman" w:cs="Times New Roman"/>
          <w:b/>
          <w:sz w:val="28"/>
          <w:szCs w:val="28"/>
          <w:lang w:eastAsia="ru-RU"/>
        </w:rPr>
        <w:t xml:space="preserve">ю </w:t>
      </w:r>
      <w:r w:rsidR="001C149F">
        <w:rPr>
          <w:rFonts w:ascii="Times New Roman" w:eastAsia="Times New Roman" w:hAnsi="Times New Roman" w:cs="Times New Roman"/>
          <w:b/>
          <w:sz w:val="28"/>
          <w:szCs w:val="28"/>
          <w:lang w:eastAsia="ru-RU"/>
        </w:rPr>
        <w:t>ПМ. 02</w:t>
      </w:r>
      <w:r w:rsidR="00552C7E" w:rsidRPr="0020534D">
        <w:rPr>
          <w:rFonts w:ascii="Times New Roman" w:eastAsia="Times New Roman" w:hAnsi="Times New Roman" w:cs="Times New Roman"/>
          <w:b/>
          <w:sz w:val="28"/>
          <w:szCs w:val="28"/>
          <w:lang w:eastAsia="ru-RU"/>
        </w:rPr>
        <w:t xml:space="preserve"> Организационное обеспечение деятельности учреждений социальной </w:t>
      </w:r>
      <w:r w:rsidR="00C77C1F" w:rsidRPr="0020534D">
        <w:rPr>
          <w:rFonts w:ascii="Times New Roman" w:eastAsia="Times New Roman" w:hAnsi="Times New Roman" w:cs="Times New Roman"/>
          <w:b/>
          <w:sz w:val="28"/>
          <w:szCs w:val="28"/>
          <w:lang w:eastAsia="ru-RU"/>
        </w:rPr>
        <w:t>защиты населения</w:t>
      </w:r>
      <w:r w:rsidR="00552C7E" w:rsidRPr="0020534D">
        <w:rPr>
          <w:rFonts w:ascii="Times New Roman" w:eastAsia="Times New Roman" w:hAnsi="Times New Roman" w:cs="Times New Roman"/>
          <w:b/>
          <w:sz w:val="28"/>
          <w:szCs w:val="28"/>
          <w:lang w:eastAsia="ru-RU"/>
        </w:rPr>
        <w:t xml:space="preserve"> и органов Пенсионного фонда Российской Федерации</w:t>
      </w:r>
      <w:r w:rsidR="004356F1">
        <w:rPr>
          <w:rFonts w:ascii="Times New Roman" w:eastAsia="Times New Roman" w:hAnsi="Times New Roman" w:cs="Times New Roman"/>
          <w:b/>
          <w:sz w:val="28"/>
          <w:szCs w:val="28"/>
          <w:lang w:eastAsia="ru-RU"/>
        </w:rPr>
        <w:t xml:space="preserve">/ сост. </w:t>
      </w:r>
      <w:r w:rsidR="00C77C1F">
        <w:rPr>
          <w:rFonts w:ascii="Times New Roman" w:eastAsia="Times New Roman" w:hAnsi="Times New Roman" w:cs="Times New Roman"/>
          <w:b/>
          <w:sz w:val="28"/>
          <w:szCs w:val="28"/>
          <w:lang w:eastAsia="ru-RU"/>
        </w:rPr>
        <w:t>Фрейлих Я.Ф</w:t>
      </w:r>
      <w:r w:rsidR="004356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Резепкина</w:t>
      </w:r>
      <w:r w:rsidR="004356F1">
        <w:rPr>
          <w:rFonts w:ascii="Times New Roman" w:eastAsia="Times New Roman" w:hAnsi="Times New Roman" w:cs="Times New Roman"/>
          <w:b/>
          <w:sz w:val="28"/>
          <w:szCs w:val="28"/>
          <w:lang w:eastAsia="ru-RU"/>
        </w:rPr>
        <w:t xml:space="preserve"> Н.В.</w:t>
      </w:r>
      <w:r w:rsidR="00C77C1F">
        <w:rPr>
          <w:rFonts w:ascii="Times New Roman" w:eastAsia="Times New Roman" w:hAnsi="Times New Roman" w:cs="Times New Roman"/>
          <w:b/>
          <w:sz w:val="28"/>
          <w:szCs w:val="28"/>
          <w:lang w:eastAsia="ru-RU"/>
        </w:rPr>
        <w:t>,</w:t>
      </w:r>
      <w:r w:rsidR="00552C7E">
        <w:rPr>
          <w:rFonts w:ascii="Times New Roman" w:eastAsia="Times New Roman" w:hAnsi="Times New Roman" w:cs="Times New Roman"/>
          <w:b/>
          <w:sz w:val="28"/>
          <w:szCs w:val="28"/>
          <w:lang w:eastAsia="ru-RU"/>
        </w:rPr>
        <w:t xml:space="preserve"> Ионов С.С., Максимова Л.Л., Зайцева О.Н.</w:t>
      </w:r>
      <w:r w:rsidR="00C77C1F">
        <w:rPr>
          <w:rFonts w:ascii="Times New Roman" w:eastAsia="Times New Roman" w:hAnsi="Times New Roman" w:cs="Times New Roman"/>
          <w:b/>
          <w:sz w:val="28"/>
          <w:szCs w:val="28"/>
          <w:lang w:eastAsia="ru-RU"/>
        </w:rPr>
        <w:t xml:space="preserve">, Е.Б. Парфенова </w:t>
      </w:r>
      <w:r w:rsidRPr="00DE1373">
        <w:rPr>
          <w:rFonts w:ascii="Times New Roman" w:eastAsia="Times New Roman" w:hAnsi="Times New Roman" w:cs="Times New Roman"/>
          <w:b/>
          <w:sz w:val="28"/>
          <w:szCs w:val="28"/>
          <w:lang w:eastAsia="ru-RU"/>
        </w:rPr>
        <w:t>- Оренбург: ФКПОУ «ОГЭКИ» Минтруда России, 202</w:t>
      </w:r>
      <w:r w:rsidR="00C77C1F">
        <w:rPr>
          <w:rFonts w:ascii="Times New Roman" w:eastAsia="Times New Roman" w:hAnsi="Times New Roman" w:cs="Times New Roman"/>
          <w:b/>
          <w:sz w:val="28"/>
          <w:szCs w:val="28"/>
          <w:lang w:eastAsia="ru-RU"/>
        </w:rPr>
        <w:t>1</w:t>
      </w:r>
      <w:r w:rsidRPr="00DE1373">
        <w:rPr>
          <w:rFonts w:ascii="Times New Roman" w:eastAsia="Times New Roman" w:hAnsi="Times New Roman" w:cs="Times New Roman"/>
          <w:b/>
          <w:sz w:val="28"/>
          <w:szCs w:val="28"/>
          <w:lang w:eastAsia="ru-RU"/>
        </w:rPr>
        <w:t xml:space="preserve">. - </w:t>
      </w:r>
      <w:r w:rsidR="00CB50FE">
        <w:rPr>
          <w:rFonts w:ascii="Times New Roman" w:eastAsia="Times New Roman" w:hAnsi="Times New Roman" w:cs="Times New Roman"/>
          <w:b/>
          <w:sz w:val="28"/>
          <w:szCs w:val="28"/>
          <w:lang w:eastAsia="ru-RU"/>
        </w:rPr>
        <w:t>58</w:t>
      </w:r>
      <w:r w:rsidRPr="009944BF">
        <w:rPr>
          <w:rFonts w:ascii="Times New Roman" w:eastAsia="Times New Roman" w:hAnsi="Times New Roman" w:cs="Times New Roman"/>
          <w:b/>
          <w:sz w:val="28"/>
          <w:szCs w:val="28"/>
          <w:lang w:eastAsia="ru-RU"/>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lang w:eastAsia="ru-RU"/>
        </w:rPr>
      </w:pPr>
      <w:r w:rsidRPr="004356F1">
        <w:rPr>
          <w:rFonts w:ascii="Times New Roman" w:hAnsi="Times New Roman" w:cs="Times New Roman"/>
          <w:sz w:val="28"/>
        </w:rPr>
        <w:t xml:space="preserve">Рабочая программа </w:t>
      </w:r>
      <w:r w:rsidR="002D5285">
        <w:rPr>
          <w:rFonts w:ascii="Times New Roman" w:hAnsi="Times New Roman" w:cs="Times New Roman"/>
          <w:sz w:val="28"/>
        </w:rPr>
        <w:t>преддипломной</w:t>
      </w:r>
      <w:r w:rsidRPr="004356F1">
        <w:rPr>
          <w:rFonts w:ascii="Times New Roman" w:hAnsi="Times New Roman" w:cs="Times New Roman"/>
          <w:sz w:val="28"/>
        </w:rPr>
        <w:t xml:space="preserve">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3C6014">
        <w:rPr>
          <w:rFonts w:ascii="Times New Roman" w:hAnsi="Times New Roman" w:cs="Times New Roman"/>
          <w:sz w:val="28"/>
          <w:szCs w:val="28"/>
        </w:rPr>
        <w:t xml:space="preserve">по специальности 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юстиции РФ 29.07.2014 г. N 33324, Приказом Министерства науки и высшего образования РФ и Министерства просвещения РФ </w:t>
      </w:r>
      <w:r>
        <w:rPr>
          <w:rFonts w:ascii="Times New Roman" w:hAnsi="Times New Roman" w:cs="Times New Roman"/>
          <w:sz w:val="28"/>
          <w:szCs w:val="28"/>
        </w:rPr>
        <w:t>от 5 августа 2020 г. № 885/390 «</w:t>
      </w:r>
      <w:r w:rsidR="003C6014">
        <w:rPr>
          <w:rFonts w:ascii="Times New Roman" w:hAnsi="Times New Roman" w:cs="Times New Roman"/>
          <w:sz w:val="28"/>
          <w:szCs w:val="28"/>
        </w:rPr>
        <w:t>О прак</w:t>
      </w:r>
      <w:r>
        <w:rPr>
          <w:rFonts w:ascii="Times New Roman" w:hAnsi="Times New Roman" w:cs="Times New Roman"/>
          <w:sz w:val="28"/>
          <w:szCs w:val="28"/>
        </w:rPr>
        <w:t>тической подготовке обучающихся»</w:t>
      </w:r>
      <w:r w:rsidR="003C6014">
        <w:rPr>
          <w:rFonts w:ascii="Times New Roman" w:hAnsi="Times New Roman" w:cs="Times New Roman"/>
          <w:sz w:val="28"/>
          <w:szCs w:val="28"/>
        </w:rPr>
        <w:t xml:space="preserve">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2E283B" w:rsidP="00C77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E283B" w:rsidRPr="0084680E" w:rsidRDefault="002E283B"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sidR="00311868">
        <w:rPr>
          <w:rFonts w:ascii="Times New Roman" w:eastAsia="Times New Roman" w:hAnsi="Times New Roman" w:cs="Times New Roman"/>
          <w:sz w:val="28"/>
          <w:szCs w:val="28"/>
          <w:lang w:eastAsia="ru-RU"/>
        </w:rPr>
        <w:t>Е.Б. Парфенова</w:t>
      </w:r>
    </w:p>
    <w:p w:rsidR="002E283B" w:rsidRPr="0084680E" w:rsidRDefault="00EB1724"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77C1F">
        <w:rPr>
          <w:rFonts w:ascii="Times New Roman" w:hAnsi="Times New Roman" w:cs="Times New Roman"/>
          <w:sz w:val="28"/>
          <w:szCs w:val="28"/>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84680E" w:rsidRDefault="002E283B" w:rsidP="00552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4680E">
        <w:rPr>
          <w:rFonts w:ascii="Times New Roman" w:eastAsia="Times New Roman" w:hAnsi="Times New Roman" w:cs="Times New Roman"/>
          <w:sz w:val="28"/>
          <w:szCs w:val="28"/>
          <w:lang w:eastAsia="ru-RU"/>
        </w:rPr>
        <w:tab/>
      </w:r>
    </w:p>
    <w:p w:rsidR="002E283B" w:rsidRPr="0084680E" w:rsidRDefault="002E283B"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Составитель ____________________ Н.В. Резепкина</w:t>
      </w:r>
    </w:p>
    <w:p w:rsidR="002E283B" w:rsidRPr="00130064" w:rsidRDefault="00EB1724"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C77C1F">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vertAlign w:val="superscript"/>
          <w:lang w:eastAsia="ru-RU"/>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Л.Л. Максимова</w:t>
      </w:r>
    </w:p>
    <w:p w:rsidR="00552C7E" w:rsidRPr="0084680E" w:rsidRDefault="00EB1724"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77C1F">
        <w:rPr>
          <w:rFonts w:ascii="Times New Roman" w:hAnsi="Times New Roman" w:cs="Times New Roman"/>
          <w:sz w:val="28"/>
          <w:szCs w:val="28"/>
        </w:rPr>
        <w:t xml:space="preserve">                   </w:t>
      </w:r>
      <w:r w:rsidR="00552C7E" w:rsidRPr="0084680E">
        <w:rPr>
          <w:rFonts w:ascii="Times New Roman" w:eastAsia="Times New Roman" w:hAnsi="Times New Roman" w:cs="Times New Roman"/>
          <w:sz w:val="28"/>
          <w:szCs w:val="28"/>
          <w:vertAlign w:val="superscript"/>
          <w:lang w:eastAsia="ru-RU"/>
        </w:rPr>
        <w:t>(подпись)</w:t>
      </w:r>
    </w:p>
    <w:p w:rsidR="00130064" w:rsidRDefault="00130064" w:rsidP="00130064">
      <w:pPr>
        <w:spacing w:after="0" w:line="240" w:lineRule="auto"/>
        <w:rPr>
          <w:rFonts w:ascii="Times New Roman" w:hAnsi="Times New Roman" w:cs="Times New Roman"/>
          <w:sz w:val="28"/>
          <w:szCs w:val="28"/>
        </w:rPr>
      </w:pP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С.С. Ионов</w:t>
      </w:r>
    </w:p>
    <w:p w:rsidR="00552C7E" w:rsidRDefault="00EB1724"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Pr>
          <w:rFonts w:ascii="Times New Roman" w:hAnsi="Times New Roman" w:cs="Times New Roman"/>
          <w:sz w:val="28"/>
          <w:szCs w:val="28"/>
        </w:rPr>
        <w:t xml:space="preserve">                   </w:t>
      </w:r>
      <w:r w:rsidR="00C77C1F">
        <w:rPr>
          <w:rFonts w:ascii="Times New Roman" w:hAnsi="Times New Roman" w:cs="Times New Roman"/>
          <w:sz w:val="28"/>
          <w:szCs w:val="28"/>
        </w:rPr>
        <w:t xml:space="preserve">                   </w:t>
      </w:r>
      <w:r w:rsidR="00552C7E" w:rsidRPr="0084680E">
        <w:rPr>
          <w:rFonts w:ascii="Times New Roman" w:eastAsia="Times New Roman" w:hAnsi="Times New Roman" w:cs="Times New Roman"/>
          <w:sz w:val="28"/>
          <w:szCs w:val="28"/>
          <w:vertAlign w:val="superscript"/>
          <w:lang w:eastAsia="ru-RU"/>
        </w:rPr>
        <w:t>(подпись)</w:t>
      </w:r>
    </w:p>
    <w:p w:rsidR="00552C7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p>
    <w:p w:rsidR="00552C7E" w:rsidRPr="0084680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О.Н. Зайцева</w:t>
      </w:r>
    </w:p>
    <w:p w:rsidR="00552C7E" w:rsidRPr="0084680E" w:rsidRDefault="00EB1724"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77C1F">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C7E" w:rsidRPr="0084680E">
        <w:rPr>
          <w:rFonts w:ascii="Times New Roman" w:eastAsia="Times New Roman" w:hAnsi="Times New Roman" w:cs="Times New Roman"/>
          <w:sz w:val="28"/>
          <w:szCs w:val="28"/>
          <w:vertAlign w:val="superscript"/>
          <w:lang w:eastAsia="ru-RU"/>
        </w:rPr>
        <w:t>(подпись)</w:t>
      </w:r>
    </w:p>
    <w:p w:rsidR="00552C7E" w:rsidRPr="0084680E" w:rsidRDefault="00552C7E" w:rsidP="0055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7C1F" w:rsidRPr="0084680E" w:rsidRDefault="00C77C1F" w:rsidP="00C77C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Pr>
          <w:rFonts w:ascii="Times New Roman" w:eastAsia="Times New Roman" w:hAnsi="Times New Roman" w:cs="Times New Roman"/>
          <w:sz w:val="28"/>
          <w:szCs w:val="28"/>
          <w:lang w:eastAsia="ru-RU"/>
        </w:rPr>
        <w:t>Я.Ф. Фрейлих</w:t>
      </w:r>
    </w:p>
    <w:p w:rsidR="00C77C1F" w:rsidRPr="0084680E" w:rsidRDefault="00C77C1F" w:rsidP="00C77C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4680E">
        <w:rPr>
          <w:rFonts w:ascii="Times New Roman" w:eastAsia="Times New Roman" w:hAnsi="Times New Roman" w:cs="Times New Roman"/>
          <w:sz w:val="28"/>
          <w:szCs w:val="28"/>
          <w:vertAlign w:val="superscript"/>
          <w:lang w:eastAsia="ru-RU"/>
        </w:rPr>
        <w:t>(подпись)</w:t>
      </w:r>
    </w:p>
    <w:p w:rsidR="00552C7E" w:rsidRDefault="00552C7E"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FC1444" w:rsidP="00130064">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___ от ________</w:t>
      </w:r>
      <w:r w:rsidR="00C77C1F">
        <w:rPr>
          <w:rFonts w:ascii="Times New Roman" w:hAnsi="Times New Roman" w:cs="Times New Roman"/>
          <w:sz w:val="28"/>
          <w:szCs w:val="28"/>
        </w:rPr>
        <w:t xml:space="preserve"> 2021</w:t>
      </w:r>
      <w:r w:rsidR="00130064" w:rsidRPr="00130064">
        <w:rPr>
          <w:rFonts w:ascii="Times New Roman" w:hAnsi="Times New Roman" w:cs="Times New Roman"/>
          <w:sz w:val="28"/>
          <w:szCs w:val="28"/>
        </w:rPr>
        <w:t xml:space="preserve">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4610C4" w:rsidRPr="00130064" w:rsidRDefault="00130064" w:rsidP="00130064">
      <w:pPr>
        <w:rPr>
          <w:rFonts w:ascii="Times New Roman" w:hAnsi="Times New Roman" w:cs="Times New Roman"/>
          <w:sz w:val="28"/>
          <w:szCs w:val="28"/>
        </w:rPr>
      </w:pPr>
      <w:r w:rsidRPr="006C73B5">
        <w:rPr>
          <w:sz w:val="28"/>
          <w:szCs w:val="28"/>
        </w:rPr>
        <w:t xml:space="preserve">________________ </w:t>
      </w:r>
      <w:r w:rsidRPr="00130064">
        <w:rPr>
          <w:rFonts w:ascii="Times New Roman" w:hAnsi="Times New Roman" w:cs="Times New Roman"/>
          <w:sz w:val="28"/>
          <w:szCs w:val="28"/>
          <w:lang w:bidi="ru-RU"/>
        </w:rPr>
        <w:t>/Резепкина Н.В.</w:t>
      </w:r>
      <w:r w:rsidRPr="00130064">
        <w:rPr>
          <w:rFonts w:ascii="Times New Roman" w:hAnsi="Times New Roman" w:cs="Times New Roman"/>
          <w:sz w:val="28"/>
          <w:szCs w:val="28"/>
        </w:rPr>
        <w:t>/</w:t>
      </w: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lastRenderedPageBreak/>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p>
        </w:tc>
        <w:tc>
          <w:tcPr>
            <w:tcW w:w="1559"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Паспорт программы практики…………………………………..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План и содержание практики …………………………………...</w:t>
            </w:r>
          </w:p>
        </w:tc>
        <w:tc>
          <w:tcPr>
            <w:tcW w:w="1559" w:type="dxa"/>
            <w:shd w:val="clear" w:color="auto" w:fill="auto"/>
          </w:tcPr>
          <w:p w:rsidR="004356F1" w:rsidRPr="004356F1" w:rsidRDefault="00D4744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Критерии оценки…………………………………………………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D47449">
              <w:rPr>
                <w:rFonts w:ascii="Times New Roman" w:hAnsi="Times New Roman" w:cs="Times New Roman"/>
                <w:sz w:val="28"/>
                <w:szCs w:val="28"/>
              </w:rPr>
              <w:t>6</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4356F1" w:rsidRDefault="0017136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4356F1" w:rsidRPr="004356F1" w:rsidTr="004356F1">
        <w:trPr>
          <w:trHeight w:val="429"/>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4356F1" w:rsidRDefault="004356F1" w:rsidP="004B1B1D">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Метод</w:t>
            </w:r>
            <w:r w:rsidR="004B1B1D">
              <w:rPr>
                <w:rFonts w:ascii="Times New Roman" w:hAnsi="Times New Roman" w:cs="Times New Roman"/>
                <w:sz w:val="28"/>
                <w:szCs w:val="28"/>
              </w:rPr>
              <w:t xml:space="preserve">ические указания по прохождению </w:t>
            </w:r>
            <w:r w:rsidRPr="004356F1">
              <w:rPr>
                <w:rFonts w:ascii="Times New Roman" w:hAnsi="Times New Roman" w:cs="Times New Roman"/>
                <w:sz w:val="28"/>
                <w:szCs w:val="28"/>
              </w:rPr>
              <w:t>практики…</w:t>
            </w:r>
            <w:r w:rsidR="004B1B1D">
              <w:rPr>
                <w:rFonts w:ascii="Times New Roman" w:hAnsi="Times New Roman" w:cs="Times New Roman"/>
                <w:sz w:val="28"/>
                <w:szCs w:val="28"/>
              </w:rPr>
              <w:t>………..</w:t>
            </w:r>
          </w:p>
        </w:tc>
        <w:tc>
          <w:tcPr>
            <w:tcW w:w="1559" w:type="dxa"/>
            <w:shd w:val="clear" w:color="auto" w:fill="auto"/>
          </w:tcPr>
          <w:p w:rsidR="004356F1" w:rsidRPr="004356F1" w:rsidRDefault="00D4744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4356F1" w:rsidRPr="004356F1" w:rsidTr="004356F1">
        <w:trPr>
          <w:trHeight w:val="450"/>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Фонд оценочных средств………………………………………...</w:t>
            </w:r>
          </w:p>
        </w:tc>
        <w:tc>
          <w:tcPr>
            <w:tcW w:w="1559" w:type="dxa"/>
            <w:shd w:val="clear" w:color="auto" w:fill="auto"/>
          </w:tcPr>
          <w:p w:rsidR="004356F1" w:rsidRPr="004356F1" w:rsidRDefault="009944BF"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Приложения……………………………………….........................</w:t>
            </w:r>
          </w:p>
        </w:tc>
        <w:tc>
          <w:tcPr>
            <w:tcW w:w="1559" w:type="dxa"/>
            <w:shd w:val="clear" w:color="auto" w:fill="auto"/>
          </w:tcPr>
          <w:p w:rsidR="004356F1" w:rsidRPr="004356F1" w:rsidRDefault="009944BF"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B1B1D" w:rsidRDefault="004B1B1D"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610C4" w:rsidRDefault="004610C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356F1" w:rsidRDefault="004356F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B152A7" w:rsidRPr="004356F1" w:rsidRDefault="004356F1" w:rsidP="00130064">
      <w:pPr>
        <w:spacing w:line="360" w:lineRule="auto"/>
        <w:ind w:firstLine="709"/>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130064" w:rsidRPr="004356F1">
        <w:rPr>
          <w:rFonts w:ascii="Times New Roman" w:hAnsi="Times New Roman" w:cs="Times New Roman"/>
          <w:b/>
          <w:bCs/>
          <w:sz w:val="28"/>
          <w:szCs w:val="28"/>
        </w:rPr>
        <w:t>ПРАКТИКИ</w:t>
      </w:r>
    </w:p>
    <w:p w:rsidR="004C6CB1" w:rsidRPr="001320D6" w:rsidRDefault="00B152A7" w:rsidP="004A2347">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8"/>
          <w:szCs w:val="28"/>
        </w:rPr>
      </w:pPr>
      <w:r w:rsidRPr="004C6CB1">
        <w:rPr>
          <w:rFonts w:ascii="Times New Roman" w:hAnsi="Times New Roman" w:cs="Times New Roman"/>
          <w:b/>
          <w:sz w:val="28"/>
          <w:szCs w:val="28"/>
        </w:rPr>
        <w:t>Область применения программы</w:t>
      </w:r>
    </w:p>
    <w:p w:rsidR="004C6CB1" w:rsidRDefault="002F07EF" w:rsidP="00EB17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C6CB1" w:rsidRPr="001A3EC4">
        <w:rPr>
          <w:rFonts w:ascii="Times New Roman" w:hAnsi="Times New Roman" w:cs="Times New Roman"/>
          <w:sz w:val="28"/>
          <w:szCs w:val="28"/>
        </w:rPr>
        <w:t xml:space="preserve">рограмма </w:t>
      </w:r>
      <w:r w:rsidR="004C6CB1">
        <w:rPr>
          <w:rFonts w:ascii="Times New Roman" w:hAnsi="Times New Roman" w:cs="Times New Roman"/>
          <w:sz w:val="28"/>
          <w:szCs w:val="28"/>
        </w:rPr>
        <w:t>пр</w:t>
      </w:r>
      <w:r w:rsidR="00DF44BD">
        <w:rPr>
          <w:rFonts w:ascii="Times New Roman" w:hAnsi="Times New Roman" w:cs="Times New Roman"/>
          <w:sz w:val="28"/>
          <w:szCs w:val="28"/>
        </w:rPr>
        <w:t>еддипломной</w:t>
      </w:r>
      <w:r w:rsidR="004C6CB1" w:rsidRPr="001A3EC4">
        <w:rPr>
          <w:rFonts w:ascii="Times New Roman" w:hAnsi="Times New Roman" w:cs="Times New Roman"/>
          <w:sz w:val="28"/>
          <w:szCs w:val="28"/>
        </w:rPr>
        <w:t xml:space="preserve"> практики по профессиональному </w:t>
      </w:r>
      <w:r w:rsidR="00130064" w:rsidRPr="001A3EC4">
        <w:rPr>
          <w:rFonts w:ascii="Times New Roman" w:hAnsi="Times New Roman" w:cs="Times New Roman"/>
          <w:sz w:val="28"/>
          <w:szCs w:val="28"/>
        </w:rPr>
        <w:t xml:space="preserve">модулю </w:t>
      </w:r>
      <w:r w:rsidR="001C149F">
        <w:rPr>
          <w:rFonts w:ascii="Times New Roman" w:hAnsi="Times New Roman" w:cs="Times New Roman"/>
          <w:caps/>
          <w:sz w:val="28"/>
          <w:szCs w:val="28"/>
        </w:rPr>
        <w:t>ПМ. 01</w:t>
      </w:r>
      <w:r w:rsidR="004C6CB1" w:rsidRPr="001A3EC4">
        <w:rPr>
          <w:rFonts w:ascii="Times New Roman" w:hAnsi="Times New Roman" w:cs="Times New Roman"/>
          <w:caps/>
          <w:sz w:val="28"/>
          <w:szCs w:val="28"/>
        </w:rPr>
        <w:t xml:space="preserve"> </w:t>
      </w:r>
      <w:r w:rsidR="004C6CB1" w:rsidRPr="001A3EC4">
        <w:rPr>
          <w:rFonts w:ascii="Times New Roman" w:hAnsi="Times New Roman" w:cs="Times New Roman"/>
          <w:bCs/>
          <w:color w:val="000000"/>
          <w:sz w:val="28"/>
          <w:szCs w:val="28"/>
          <w:lang w:bidi="ru-RU"/>
        </w:rPr>
        <w:t xml:space="preserve">Обеспечение реализации прав граждан в сфере пенсионного обеспечения и социальной защиты </w:t>
      </w:r>
      <w:r w:rsidR="00DF44BD" w:rsidRPr="001D2EC3">
        <w:rPr>
          <w:rFonts w:ascii="Times New Roman" w:eastAsiaTheme="minorEastAsia" w:hAnsi="Times New Roman" w:cs="Times New Roman"/>
          <w:sz w:val="28"/>
          <w:szCs w:val="28"/>
          <w:lang w:eastAsia="ru-RU"/>
        </w:rPr>
        <w:t xml:space="preserve">и </w:t>
      </w:r>
      <w:r w:rsidR="001C149F">
        <w:rPr>
          <w:rFonts w:ascii="Times New Roman" w:eastAsiaTheme="minorEastAsia" w:hAnsi="Times New Roman" w:cs="Times New Roman"/>
          <w:sz w:val="28"/>
          <w:szCs w:val="28"/>
          <w:lang w:eastAsia="ru-RU"/>
        </w:rPr>
        <w:t>ПМ. 02</w:t>
      </w:r>
      <w:r w:rsidR="00DF44BD" w:rsidRPr="001D2EC3">
        <w:rPr>
          <w:rFonts w:ascii="Times New Roman" w:eastAsiaTheme="minorEastAsia" w:hAnsi="Times New Roman" w:cs="Times New Roman"/>
          <w:sz w:val="28"/>
          <w:szCs w:val="28"/>
          <w:lang w:eastAsia="ru-RU"/>
        </w:rPr>
        <w:t xml:space="preserve"> Организационное обеспечение деятельности учреждений социальной </w:t>
      </w:r>
      <w:r w:rsidR="001931F9" w:rsidRPr="001D2EC3">
        <w:rPr>
          <w:rFonts w:ascii="Times New Roman" w:eastAsiaTheme="minorEastAsia" w:hAnsi="Times New Roman" w:cs="Times New Roman"/>
          <w:sz w:val="28"/>
          <w:szCs w:val="28"/>
          <w:lang w:eastAsia="ru-RU"/>
        </w:rPr>
        <w:t>защиты населения</w:t>
      </w:r>
      <w:r w:rsidR="00DF44BD" w:rsidRPr="001D2EC3">
        <w:rPr>
          <w:rFonts w:ascii="Times New Roman" w:eastAsiaTheme="minorEastAsia" w:hAnsi="Times New Roman" w:cs="Times New Roman"/>
          <w:sz w:val="28"/>
          <w:szCs w:val="28"/>
          <w:lang w:eastAsia="ru-RU"/>
        </w:rPr>
        <w:t xml:space="preserve"> и органов Пенсионного фонда Российской Федерации</w:t>
      </w:r>
      <w:r w:rsidR="00D74F08">
        <w:rPr>
          <w:rFonts w:ascii="Times New Roman" w:eastAsiaTheme="minorEastAsia" w:hAnsi="Times New Roman" w:cs="Times New Roman"/>
          <w:sz w:val="28"/>
          <w:szCs w:val="28"/>
          <w:lang w:eastAsia="ru-RU"/>
        </w:rPr>
        <w:t xml:space="preserve"> </w:t>
      </w:r>
      <w:r w:rsidR="004C6CB1" w:rsidRPr="001A3EC4">
        <w:rPr>
          <w:rFonts w:ascii="Times New Roman" w:hAnsi="Times New Roman" w:cs="Times New Roman"/>
          <w:sz w:val="28"/>
          <w:szCs w:val="28"/>
        </w:rPr>
        <w:t xml:space="preserve">является частью </w:t>
      </w:r>
      <w:r w:rsidR="00130064" w:rsidRPr="0061626A">
        <w:rPr>
          <w:rFonts w:ascii="Times New Roman" w:hAnsi="Times New Roman" w:cs="Times New Roman"/>
          <w:sz w:val="28"/>
          <w:szCs w:val="28"/>
        </w:rPr>
        <w:t>адаптированной программы</w:t>
      </w:r>
      <w:r w:rsidR="0061626A" w:rsidRPr="0061626A">
        <w:rPr>
          <w:rFonts w:ascii="Times New Roman" w:hAnsi="Times New Roman" w:cs="Times New Roman"/>
          <w:sz w:val="28"/>
          <w:szCs w:val="28"/>
        </w:rPr>
        <w:t xml:space="preserve"> подготовки специалистов среднего звена </w:t>
      </w:r>
      <w:r w:rsidR="004C6CB1" w:rsidRPr="001A3EC4">
        <w:rPr>
          <w:rFonts w:ascii="Times New Roman" w:hAnsi="Times New Roman" w:cs="Times New Roman"/>
          <w:sz w:val="28"/>
          <w:szCs w:val="28"/>
        </w:rPr>
        <w:t xml:space="preserve">в соответствии с </w:t>
      </w:r>
      <w:r w:rsidR="00130064">
        <w:rPr>
          <w:rFonts w:ascii="Times New Roman" w:hAnsi="Times New Roman" w:cs="Times New Roman"/>
          <w:sz w:val="28"/>
          <w:szCs w:val="28"/>
        </w:rPr>
        <w:t xml:space="preserve">ФГОС СПО по специальности </w:t>
      </w:r>
      <w:r w:rsidR="00130064" w:rsidRPr="001A3EC4">
        <w:rPr>
          <w:rFonts w:ascii="Times New Roman" w:hAnsi="Times New Roman" w:cs="Times New Roman"/>
          <w:sz w:val="28"/>
          <w:szCs w:val="28"/>
        </w:rPr>
        <w:t>40.02.01</w:t>
      </w:r>
      <w:r w:rsidR="004C6CB1" w:rsidRPr="001A3EC4">
        <w:rPr>
          <w:rFonts w:ascii="Times New Roman" w:hAnsi="Times New Roman" w:cs="Times New Roman"/>
          <w:sz w:val="28"/>
          <w:szCs w:val="28"/>
        </w:rPr>
        <w:t xml:space="preserve"> Право и организация социального обеспечения</w:t>
      </w:r>
      <w:r w:rsidR="00D74F08">
        <w:rPr>
          <w:rFonts w:ascii="Times New Roman" w:hAnsi="Times New Roman" w:cs="Times New Roman"/>
          <w:sz w:val="28"/>
          <w:szCs w:val="28"/>
        </w:rPr>
        <w:t xml:space="preserve"> </w:t>
      </w:r>
      <w:r w:rsidR="00130064" w:rsidRPr="00130064">
        <w:rPr>
          <w:rFonts w:ascii="Times New Roman" w:hAnsi="Times New Roman" w:cs="Times New Roman"/>
          <w:sz w:val="28"/>
          <w:szCs w:val="28"/>
        </w:rPr>
        <w:t xml:space="preserve">в части освоения квалификации: юрист и </w:t>
      </w:r>
      <w:r w:rsidR="00130064" w:rsidRPr="00130064">
        <w:rPr>
          <w:rFonts w:ascii="Times New Roman" w:hAnsi="Times New Roman" w:cs="Times New Roman"/>
          <w:sz w:val="28"/>
          <w:szCs w:val="28"/>
          <w:lang w:bidi="ru-RU"/>
        </w:rPr>
        <w:t>вида деятельности (ВД)</w:t>
      </w:r>
      <w:r w:rsidR="004C6CB1" w:rsidRPr="00130064">
        <w:rPr>
          <w:rFonts w:ascii="Times New Roman" w:hAnsi="Times New Roman" w:cs="Times New Roman"/>
          <w:sz w:val="28"/>
          <w:szCs w:val="28"/>
        </w:rPr>
        <w:t>:</w:t>
      </w:r>
      <w:r w:rsidR="004C6CB1" w:rsidRPr="001A3EC4">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w:t>
      </w:r>
    </w:p>
    <w:p w:rsidR="006766C2" w:rsidRPr="001A3EC4"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 xml:space="preserve">1.2. Цели: </w:t>
      </w:r>
    </w:p>
    <w:p w:rsidR="006766C2" w:rsidRDefault="00DF44BD" w:rsidP="00BD57EB">
      <w:pPr>
        <w:spacing w:after="0" w:line="360" w:lineRule="auto"/>
        <w:ind w:firstLine="709"/>
        <w:jc w:val="both"/>
        <w:rPr>
          <w:rFonts w:ascii="Times New Roman" w:eastAsia="Times New Roman" w:hAnsi="Times New Roman" w:cs="Times New Roman"/>
          <w:sz w:val="28"/>
          <w:szCs w:val="28"/>
          <w:lang w:eastAsia="ru-RU"/>
        </w:rPr>
      </w:pPr>
      <w:r w:rsidRPr="006766C2">
        <w:rPr>
          <w:rFonts w:ascii="Times New Roman" w:hAnsi="Times New Roman"/>
          <w:sz w:val="28"/>
          <w:szCs w:val="28"/>
        </w:rPr>
        <w:t>П</w:t>
      </w:r>
      <w:r>
        <w:rPr>
          <w:rFonts w:ascii="Times New Roman" w:hAnsi="Times New Roman"/>
          <w:sz w:val="28"/>
          <w:szCs w:val="28"/>
        </w:rPr>
        <w:t xml:space="preserve">реддипломная практика </w:t>
      </w:r>
      <w:r w:rsidRPr="00CA43DB">
        <w:rPr>
          <w:rFonts w:ascii="Times New Roman" w:hAnsi="Times New Roman" w:cs="Times New Roman"/>
          <w:color w:val="000000"/>
          <w:spacing w:val="3"/>
          <w:sz w:val="28"/>
          <w:szCs w:val="28"/>
        </w:rPr>
        <w:t xml:space="preserve">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w:t>
      </w:r>
      <w:r>
        <w:rPr>
          <w:rFonts w:ascii="Times New Roman" w:hAnsi="Times New Roman" w:cs="Times New Roman"/>
          <w:color w:val="000000"/>
          <w:spacing w:val="3"/>
          <w:sz w:val="28"/>
          <w:szCs w:val="28"/>
        </w:rPr>
        <w:t>дипломной работы.</w:t>
      </w:r>
    </w:p>
    <w:p w:rsidR="006766C2" w:rsidRPr="00DF44BD"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DF44BD">
        <w:rPr>
          <w:rFonts w:ascii="Times New Roman" w:hAnsi="Times New Roman" w:cs="Times New Roman"/>
          <w:b/>
          <w:sz w:val="28"/>
          <w:szCs w:val="28"/>
        </w:rPr>
        <w:t>1.3. Требования к результатам практики</w:t>
      </w:r>
    </w:p>
    <w:p w:rsidR="006766C2" w:rsidRDefault="006766C2" w:rsidP="00BD57EB">
      <w:pPr>
        <w:spacing w:after="0" w:line="360" w:lineRule="auto"/>
        <w:ind w:firstLine="567"/>
        <w:jc w:val="both"/>
        <w:rPr>
          <w:rFonts w:ascii="Times New Roman" w:eastAsia="Times New Roman" w:hAnsi="Times New Roman" w:cs="Times New Roman"/>
          <w:sz w:val="28"/>
          <w:szCs w:val="28"/>
          <w:lang w:eastAsia="ru-RU"/>
        </w:rPr>
      </w:pPr>
      <w:r w:rsidRPr="006766C2">
        <w:rPr>
          <w:rFonts w:ascii="Times New Roman" w:eastAsia="Times New Roman" w:hAnsi="Times New Roman" w:cs="Times New Roman"/>
          <w:sz w:val="28"/>
          <w:szCs w:val="28"/>
          <w:lang w:eastAsia="ru-RU"/>
        </w:rPr>
        <w:t>Результатом освоения программы пр</w:t>
      </w:r>
      <w:r w:rsidR="00DF44BD">
        <w:rPr>
          <w:rFonts w:ascii="Times New Roman" w:eastAsia="Times New Roman" w:hAnsi="Times New Roman" w:cs="Times New Roman"/>
          <w:sz w:val="28"/>
          <w:szCs w:val="28"/>
          <w:lang w:eastAsia="ru-RU"/>
        </w:rPr>
        <w:t>еддипломной</w:t>
      </w:r>
      <w:r w:rsidRPr="006766C2">
        <w:rPr>
          <w:rFonts w:ascii="Times New Roman" w:eastAsia="Times New Roman" w:hAnsi="Times New Roman" w:cs="Times New Roman"/>
          <w:sz w:val="28"/>
          <w:szCs w:val="28"/>
          <w:lang w:eastAsia="ru-RU"/>
        </w:rPr>
        <w:t xml:space="preserve"> практики является: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ВД 1 Обеспечение реализации прав граждан в сфере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В результате изучения профессионального модуля обучающийся должен: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иметь практический опыт: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анализа действующего законодательства в области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приема граждан по вопросам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определения права, размера и сроков назначения трудовых пенсий, пенсий по государственному пенсионному обеспечению, пособий, </w:t>
      </w:r>
      <w:r w:rsidRPr="00423121">
        <w:rPr>
          <w:rFonts w:ascii="Times New Roman" w:eastAsia="Times New Roman" w:hAnsi="Times New Roman" w:cs="Times New Roman"/>
          <w:sz w:val="28"/>
          <w:szCs w:val="28"/>
          <w:lang w:eastAsia="ru-RU"/>
        </w:rPr>
        <w:lastRenderedPageBreak/>
        <w:t>компенсаций, ежемесячных денежных выплат и материнского (семейного) капитала;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формирования пенсионных и личных дел получателей пенсий и пособий, других социальных выплат и их хранения;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пользования компьютерными программами назначения пенсий и пособий, социальных выплат, учета и рассмотрения пенсионных обращений граждан;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определения права на предоставление услуг и мер социальной поддержки отдельным категориям граждан;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информирования граждан и должностных лиц об изменениях в области пенсионного обеспечения и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общения с лицами пожилого возраста и инвалидами;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публичного выступления и речевой аргументации позиции;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уметь: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разъяснять порядок получения недостающих документов и сроки их предоставления;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формировать пенсионные дела;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дела получателей пособий, ежемесячных денежных выплат,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составлять проекты ответов на письменные обращения граждан с использованием информационных справочно-правовых систем, вести учет обращений;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пользоваться компьютерными программами назначения и выплаты пенсий, пособий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осуществлять оценку пенсионных прав застрахованных лиц, в том числе с учетом специального трудового стажа;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использовать периодические и специальные издания, справочную литературу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информировать граждан и должностных лиц об изменениях в области пенсионного обеспечения и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оказывать консультационную помощь гражданам по вопросам медико-социальной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объяснять сущность психических процессов и их изменений у инвалидов и лиц пожилого возраста;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правильно организовать психологический контакт с клиентами (потребителями услуг);</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давать психологическую характеристику личности, применять приемы делового общения и правила культуры поведения;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следовать этическим правилам, нормам и принципам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знать: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правовое регулирование в области медико-социальной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основные понятия и категории медико-социальной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основные функции учреждений государственной службы медико-социальной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юридическое значение экспертных заключений медико-социальной экспертизы;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структуру трудовых пенсий;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понятие и виды социального обслуживания и помощи нуждающимся гражданам;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государственные стандарты социального обслуживания;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порядок предоставления социальных услуг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компьютерные программы по назначению пенсий, пособий, рассмотрению устных и письменных обращений граждан;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способы информирования граждан и должностных лиц об изменениях в области пенсионного обеспечения и социальной защиты;</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основные понятия общей психологии, сущность психических процессов;</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основы психологии личности;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современные представления о личности, ее структуре и возрастных изменениях;</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особенности психологии инвалидов и лиц пожилого возраста;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основные правила профессиональной этики и приемы делового общения в коллективе.</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ВД 2. Организационное обеспечение деятельности учреждений социальной защиты населения и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В результате изучения профессионального модуля обучающийся должен:</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иметь практический опыт:</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выявления и осуществления учета лиц, нуждающихся в социальной защите;</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xml:space="preserve">- организации и координирования социальной работы с отдельными лицами, семьями и категориями граждан, нуждающимися в социальной </w:t>
      </w:r>
      <w:r w:rsidRPr="00423121">
        <w:rPr>
          <w:rFonts w:ascii="Times New Roman" w:eastAsia="Times New Roman" w:hAnsi="Times New Roman" w:cs="Times New Roman"/>
          <w:sz w:val="28"/>
          <w:szCs w:val="28"/>
          <w:lang w:eastAsia="ru-RU"/>
        </w:rPr>
        <w:lastRenderedPageBreak/>
        <w:t>поддержке и защите, с применением компьютерных и телекоммуникационных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уметь: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выявлять и осуществлять учет лиц, нуждающихся в социальной защите;</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взаимодействовать в процессе работы с органами исполнительной власти, организациями, учреждениями, общественными организациями;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собирать и анализировать информацию для статистической и другой отчетности;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выявлять по базе данных лиц, нуждающихся в мерах государственной социальной поддержки и помощи, с применением компьютерных технологий;</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принимать решения об установлении опеки и попечительства;</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применять приемы делового общения и правила культуры поведения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следовать этическим правилам, нормам и принципам в профессиональной деятельности;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знать:</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систему государственных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порядок ведения базы данных получателей пенсий, пособий, компенсаций и других социальных выплат, оказания услуг;</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документооборот в системе органов и учреждений социальной защиты населения, органов Пенсионного фонда Российской Федерации;</w:t>
      </w:r>
    </w:p>
    <w:p w:rsidR="00423121" w:rsidRPr="00423121"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t>- федеральные, региональные, муниципальные программы в области социальной защиты населения и их ресурсное обеспечение;</w:t>
      </w:r>
    </w:p>
    <w:p w:rsidR="00423121" w:rsidRPr="006766C2" w:rsidRDefault="00423121" w:rsidP="00423121">
      <w:pPr>
        <w:spacing w:after="0" w:line="360" w:lineRule="auto"/>
        <w:ind w:firstLine="567"/>
        <w:jc w:val="both"/>
        <w:rPr>
          <w:rFonts w:ascii="Times New Roman" w:eastAsia="Times New Roman" w:hAnsi="Times New Roman" w:cs="Times New Roman"/>
          <w:sz w:val="28"/>
          <w:szCs w:val="28"/>
          <w:lang w:eastAsia="ru-RU"/>
        </w:rPr>
      </w:pPr>
      <w:r w:rsidRPr="00423121">
        <w:rPr>
          <w:rFonts w:ascii="Times New Roman" w:eastAsia="Times New Roman" w:hAnsi="Times New Roman" w:cs="Times New Roman"/>
          <w:sz w:val="28"/>
          <w:szCs w:val="28"/>
          <w:lang w:eastAsia="ru-RU"/>
        </w:rPr>
        <w:lastRenderedPageBreak/>
        <w:t>- 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E12D87" w:rsidRPr="001A3EC4" w:rsidRDefault="00E12D87" w:rsidP="00423121">
      <w:pPr>
        <w:tabs>
          <w:tab w:val="left" w:pos="2910"/>
        </w:tabs>
        <w:spacing w:after="0" w:line="360" w:lineRule="auto"/>
        <w:ind w:firstLine="709"/>
        <w:jc w:val="both"/>
        <w:rPr>
          <w:rFonts w:ascii="Times New Roman" w:eastAsia="Times New Roman" w:hAnsi="Times New Roman" w:cs="Times New Roman"/>
          <w:b/>
          <w:bCs/>
          <w:sz w:val="28"/>
          <w:szCs w:val="28"/>
          <w:lang w:eastAsia="ru-RU"/>
        </w:rPr>
      </w:pPr>
      <w:r w:rsidRPr="001A3EC4">
        <w:rPr>
          <w:rFonts w:ascii="Times New Roman" w:eastAsia="Times New Roman" w:hAnsi="Times New Roman" w:cs="Times New Roman"/>
          <w:b/>
          <w:bCs/>
          <w:sz w:val="28"/>
          <w:szCs w:val="28"/>
          <w:lang w:eastAsia="ru-RU"/>
        </w:rPr>
        <w:t>1.4. Формы контроля</w:t>
      </w:r>
    </w:p>
    <w:p w:rsidR="00517AF8" w:rsidRPr="00517AF8" w:rsidRDefault="00517AF8" w:rsidP="00423121">
      <w:pPr>
        <w:spacing w:after="0" w:line="360" w:lineRule="auto"/>
        <w:ind w:firstLine="567"/>
        <w:jc w:val="both"/>
        <w:rPr>
          <w:rFonts w:ascii="Times New Roman" w:hAnsi="Times New Roman" w:cs="Times New Roman"/>
          <w:bCs/>
          <w:sz w:val="28"/>
          <w:szCs w:val="28"/>
        </w:rPr>
      </w:pPr>
      <w:r w:rsidRPr="00517AF8">
        <w:rPr>
          <w:rFonts w:ascii="Times New Roman" w:hAnsi="Times New Roman" w:cs="Times New Roman"/>
          <w:bCs/>
          <w:sz w:val="28"/>
          <w:szCs w:val="28"/>
        </w:rPr>
        <w:t>По пр</w:t>
      </w:r>
      <w:r w:rsidR="00423121">
        <w:rPr>
          <w:rFonts w:ascii="Times New Roman" w:hAnsi="Times New Roman" w:cs="Times New Roman"/>
          <w:bCs/>
          <w:sz w:val="28"/>
          <w:szCs w:val="28"/>
        </w:rPr>
        <w:t>еддипломной</w:t>
      </w:r>
      <w:r w:rsidRPr="00517AF8">
        <w:rPr>
          <w:rFonts w:ascii="Times New Roman" w:hAnsi="Times New Roman" w:cs="Times New Roman"/>
          <w:bCs/>
          <w:sz w:val="28"/>
          <w:szCs w:val="28"/>
        </w:rPr>
        <w:t xml:space="preserve"> практике предусмотрен контроль в форме дифференцированного зачета </w:t>
      </w:r>
      <w:r w:rsidRPr="00517AF8">
        <w:rPr>
          <w:rFonts w:ascii="Times New Roman" w:hAnsi="Times New Roman" w:cs="Times New Roman"/>
          <w:sz w:val="28"/>
          <w:szCs w:val="28"/>
        </w:rPr>
        <w:t xml:space="preserve">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w:t>
      </w:r>
      <w:r w:rsidR="00423121">
        <w:rPr>
          <w:rFonts w:ascii="Times New Roman" w:hAnsi="Times New Roman" w:cs="Times New Roman"/>
          <w:sz w:val="28"/>
          <w:szCs w:val="28"/>
        </w:rPr>
        <w:t xml:space="preserve">индивидуальным </w:t>
      </w:r>
      <w:r w:rsidRPr="00517AF8">
        <w:rPr>
          <w:rFonts w:ascii="Times New Roman" w:hAnsi="Times New Roman" w:cs="Times New Roman"/>
          <w:sz w:val="28"/>
          <w:szCs w:val="28"/>
        </w:rPr>
        <w:t>заданием на практику.</w:t>
      </w:r>
      <w:r w:rsidR="00EB1724">
        <w:rPr>
          <w:rFonts w:ascii="Times New Roman" w:hAnsi="Times New Roman" w:cs="Times New Roman"/>
          <w:sz w:val="28"/>
          <w:szCs w:val="28"/>
        </w:rPr>
        <w:t xml:space="preserve"> </w:t>
      </w:r>
    </w:p>
    <w:p w:rsidR="00517AF8" w:rsidRPr="00517AF8" w:rsidRDefault="00517AF8" w:rsidP="004B1B1D">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4B1B1D">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w:t>
      </w:r>
      <w:r w:rsidR="00423121">
        <w:rPr>
          <w:rFonts w:ascii="Times New Roman" w:hAnsi="Times New Roman" w:cs="Times New Roman"/>
          <w:bCs/>
          <w:sz w:val="28"/>
          <w:szCs w:val="28"/>
        </w:rPr>
        <w:t>еддипломная</w:t>
      </w:r>
      <w:r w:rsidRPr="00517AF8">
        <w:rPr>
          <w:rFonts w:ascii="Times New Roman" w:hAnsi="Times New Roman" w:cs="Times New Roman"/>
          <w:bCs/>
          <w:sz w:val="28"/>
          <w:szCs w:val="28"/>
        </w:rPr>
        <w:t xml:space="preserve"> практика </w:t>
      </w:r>
      <w:r w:rsidR="00423121" w:rsidRPr="001D2EC3">
        <w:rPr>
          <w:rFonts w:ascii="Times New Roman" w:eastAsia="Calibri" w:hAnsi="Times New Roman" w:cs="Times New Roman"/>
          <w:sz w:val="28"/>
          <w:szCs w:val="28"/>
        </w:rPr>
        <w:t xml:space="preserve">по </w:t>
      </w:r>
      <w:r w:rsidR="001C149F">
        <w:rPr>
          <w:rFonts w:ascii="Times New Roman" w:eastAsia="Calibri" w:hAnsi="Times New Roman" w:cs="Times New Roman"/>
          <w:sz w:val="28"/>
          <w:szCs w:val="28"/>
        </w:rPr>
        <w:t>ПМ. 01</w:t>
      </w:r>
      <w:r w:rsidR="00423121" w:rsidRPr="001D2EC3">
        <w:rPr>
          <w:rFonts w:ascii="Times New Roman" w:eastAsia="Calibri" w:hAnsi="Times New Roman" w:cs="Times New Roman"/>
          <w:sz w:val="28"/>
          <w:szCs w:val="28"/>
        </w:rPr>
        <w:t xml:space="preserve"> Обеспечение реализации прав граждан в сфере пенсионного обеспечени</w:t>
      </w:r>
      <w:r w:rsidR="00423121">
        <w:rPr>
          <w:rFonts w:ascii="Times New Roman" w:eastAsia="Calibri" w:hAnsi="Times New Roman" w:cs="Times New Roman"/>
          <w:sz w:val="28"/>
          <w:szCs w:val="28"/>
        </w:rPr>
        <w:t xml:space="preserve">я и социальной защиты и </w:t>
      </w:r>
      <w:r w:rsidR="001C149F">
        <w:rPr>
          <w:rFonts w:ascii="Times New Roman" w:eastAsia="Calibri" w:hAnsi="Times New Roman" w:cs="Times New Roman"/>
          <w:sz w:val="28"/>
          <w:szCs w:val="28"/>
        </w:rPr>
        <w:t>ПМ. 02</w:t>
      </w:r>
      <w:r w:rsidR="00423121">
        <w:rPr>
          <w:rFonts w:ascii="Times New Roman" w:eastAsia="Calibri" w:hAnsi="Times New Roman" w:cs="Times New Roman"/>
          <w:sz w:val="28"/>
          <w:szCs w:val="28"/>
        </w:rPr>
        <w:t xml:space="preserve"> </w:t>
      </w:r>
      <w:r w:rsidR="00423121" w:rsidRPr="001D2EC3">
        <w:rPr>
          <w:rFonts w:ascii="Times New Roman" w:eastAsia="Calibri" w:hAnsi="Times New Roman" w:cs="Times New Roman"/>
          <w:sz w:val="28"/>
          <w:szCs w:val="28"/>
        </w:rPr>
        <w:t xml:space="preserve">Организационное обеспечение деятельности учреждений социальной </w:t>
      </w:r>
      <w:r w:rsidR="001931F9" w:rsidRPr="001D2EC3">
        <w:rPr>
          <w:rFonts w:ascii="Times New Roman" w:eastAsia="Calibri" w:hAnsi="Times New Roman" w:cs="Times New Roman"/>
          <w:sz w:val="28"/>
          <w:szCs w:val="28"/>
        </w:rPr>
        <w:t>защиты населения</w:t>
      </w:r>
      <w:r w:rsidR="00423121" w:rsidRPr="001D2EC3">
        <w:rPr>
          <w:rFonts w:ascii="Times New Roman" w:eastAsia="Calibri" w:hAnsi="Times New Roman" w:cs="Times New Roman"/>
          <w:sz w:val="28"/>
          <w:szCs w:val="28"/>
        </w:rPr>
        <w:t xml:space="preserve"> и органов Пенсионного фонда Российской Федерации</w:t>
      </w:r>
      <w:r w:rsidR="00EB1724">
        <w:rPr>
          <w:rFonts w:ascii="Times New Roman" w:eastAsia="Calibri" w:hAnsi="Times New Roman" w:cs="Times New Roman"/>
          <w:sz w:val="28"/>
          <w:szCs w:val="28"/>
        </w:rPr>
        <w:t xml:space="preserve"> </w:t>
      </w:r>
      <w:r w:rsidRPr="00517AF8">
        <w:rPr>
          <w:rFonts w:ascii="Times New Roman" w:hAnsi="Times New Roman" w:cs="Times New Roman"/>
          <w:bCs/>
          <w:sz w:val="28"/>
          <w:szCs w:val="28"/>
        </w:rPr>
        <w:t>рассчитана на</w:t>
      </w:r>
      <w:r w:rsidR="00EB1724">
        <w:rPr>
          <w:rFonts w:ascii="Times New Roman" w:hAnsi="Times New Roman" w:cs="Times New Roman"/>
          <w:bCs/>
          <w:sz w:val="28"/>
          <w:szCs w:val="28"/>
        </w:rPr>
        <w:t xml:space="preserve"> </w:t>
      </w:r>
      <w:r w:rsidR="00423121">
        <w:rPr>
          <w:rFonts w:ascii="Times New Roman" w:hAnsi="Times New Roman" w:cs="Times New Roman"/>
          <w:sz w:val="28"/>
          <w:szCs w:val="28"/>
        </w:rPr>
        <w:t>144</w:t>
      </w:r>
      <w:r w:rsidR="00E12D87" w:rsidRPr="00517AF8">
        <w:rPr>
          <w:rFonts w:ascii="Times New Roman" w:hAnsi="Times New Roman" w:cs="Times New Roman"/>
          <w:sz w:val="28"/>
          <w:szCs w:val="28"/>
        </w:rPr>
        <w:t xml:space="preserve"> час</w:t>
      </w:r>
      <w:r w:rsidR="00423121">
        <w:rPr>
          <w:rFonts w:ascii="Times New Roman" w:hAnsi="Times New Roman" w:cs="Times New Roman"/>
          <w:sz w:val="28"/>
          <w:szCs w:val="28"/>
        </w:rPr>
        <w:t>а (4</w:t>
      </w:r>
      <w:r w:rsidR="00E12D87" w:rsidRPr="00517AF8">
        <w:rPr>
          <w:rFonts w:ascii="Times New Roman" w:hAnsi="Times New Roman" w:cs="Times New Roman"/>
          <w:sz w:val="28"/>
          <w:szCs w:val="28"/>
        </w:rPr>
        <w:t xml:space="preserve"> недели).</w:t>
      </w:r>
    </w:p>
    <w:p w:rsidR="0022601B" w:rsidRPr="001320D6" w:rsidRDefault="00E12D87" w:rsidP="0051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heme="minorEastAsia" w:hAnsi="Times New Roman" w:cs="Times New Roman"/>
          <w:b/>
          <w:sz w:val="28"/>
          <w:szCs w:val="28"/>
          <w:lang w:eastAsia="ru-RU"/>
        </w:rPr>
      </w:pPr>
      <w:r w:rsidRPr="001A3EC4">
        <w:rPr>
          <w:rFonts w:ascii="Times New Roman" w:eastAsiaTheme="minorEastAsia" w:hAnsi="Times New Roman" w:cs="Times New Roman"/>
          <w:b/>
          <w:sz w:val="28"/>
          <w:szCs w:val="28"/>
          <w:lang w:eastAsia="ru-RU"/>
        </w:rPr>
        <w:t>1.6 Условия организации практики</w:t>
      </w:r>
    </w:p>
    <w:p w:rsidR="0022601B" w:rsidRDefault="0022601B" w:rsidP="0051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Пр</w:t>
      </w:r>
      <w:r w:rsidR="00423121">
        <w:rPr>
          <w:rFonts w:ascii="Times New Roman" w:eastAsiaTheme="minorEastAsia" w:hAnsi="Times New Roman" w:cs="Times New Roman"/>
          <w:bCs/>
          <w:sz w:val="28"/>
          <w:szCs w:val="28"/>
          <w:lang w:eastAsia="ru-RU"/>
        </w:rPr>
        <w:t>еддипломная</w:t>
      </w:r>
      <w:r w:rsidR="00EB1724">
        <w:rPr>
          <w:rFonts w:ascii="Times New Roman" w:eastAsiaTheme="minorEastAsia" w:hAnsi="Times New Roman" w:cs="Times New Roman"/>
          <w:bCs/>
          <w:sz w:val="28"/>
          <w:szCs w:val="28"/>
          <w:lang w:eastAsia="ru-RU"/>
        </w:rPr>
        <w:t xml:space="preserve"> </w:t>
      </w:r>
      <w:r w:rsidRPr="001A3EC4">
        <w:rPr>
          <w:rFonts w:ascii="Times New Roman" w:eastAsiaTheme="minorEastAsia" w:hAnsi="Times New Roman" w:cs="Times New Roman"/>
          <w:bCs/>
          <w:sz w:val="28"/>
          <w:szCs w:val="28"/>
          <w:lang w:eastAsia="ru-RU"/>
        </w:rPr>
        <w:t>практика</w:t>
      </w:r>
      <w:r w:rsidRPr="001A3EC4">
        <w:rPr>
          <w:rFonts w:ascii="Times New Roman" w:eastAsiaTheme="minorEastAsia" w:hAnsi="Times New Roman" w:cs="Times New Roman"/>
          <w:sz w:val="28"/>
          <w:szCs w:val="28"/>
          <w:lang w:eastAsia="ru-RU"/>
        </w:rPr>
        <w:t xml:space="preserve"> может быть организована в</w:t>
      </w:r>
      <w:r w:rsidR="001931F9">
        <w:rPr>
          <w:rFonts w:ascii="Times New Roman" w:eastAsiaTheme="minorEastAsia" w:hAnsi="Times New Roman" w:cs="Times New Roman"/>
          <w:sz w:val="28"/>
          <w:szCs w:val="28"/>
          <w:lang w:eastAsia="ru-RU"/>
        </w:rPr>
        <w:t xml:space="preserve"> </w:t>
      </w:r>
      <w:r w:rsidRPr="00B152A7">
        <w:rPr>
          <w:rFonts w:ascii="Times New Roman" w:hAnsi="Times New Roman" w:cs="Times New Roman"/>
          <w:sz w:val="28"/>
          <w:szCs w:val="28"/>
        </w:rPr>
        <w:t xml:space="preserve">учреждениях/организациях на </w:t>
      </w:r>
      <w:r w:rsidR="001931F9" w:rsidRPr="00B152A7">
        <w:rPr>
          <w:rFonts w:ascii="Times New Roman" w:hAnsi="Times New Roman" w:cs="Times New Roman"/>
          <w:sz w:val="28"/>
          <w:szCs w:val="28"/>
        </w:rPr>
        <w:t>основе прямых</w:t>
      </w:r>
      <w:r w:rsidRPr="00B152A7">
        <w:rPr>
          <w:rFonts w:ascii="Times New Roman" w:hAnsi="Times New Roman" w:cs="Times New Roman"/>
          <w:sz w:val="28"/>
          <w:szCs w:val="28"/>
        </w:rPr>
        <w:t xml:space="preserve"> договоров, заключаемых между колледжем и каждым учреждением/организацией.</w:t>
      </w:r>
    </w:p>
    <w:p w:rsidR="0022731E" w:rsidRDefault="0022731E" w:rsidP="0022731E">
      <w:pPr>
        <w:shd w:val="clear" w:color="auto" w:fill="FFFFFF"/>
        <w:spacing w:after="0" w:line="36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 xml:space="preserve">Выбор мест прохождения </w:t>
      </w:r>
      <w:r w:rsidR="00423121">
        <w:rPr>
          <w:rFonts w:ascii="Times New Roman" w:hAnsi="Times New Roman" w:cs="Times New Roman"/>
          <w:sz w:val="28"/>
          <w:szCs w:val="28"/>
        </w:rPr>
        <w:t>преддипломной</w:t>
      </w:r>
      <w:r w:rsidRPr="0022731E">
        <w:rPr>
          <w:rFonts w:ascii="Times New Roman" w:hAnsi="Times New Roman" w:cs="Times New Roman"/>
          <w:sz w:val="28"/>
          <w:szCs w:val="28"/>
        </w:rPr>
        <w:t xml:space="preserve">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22731E">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w:t>
      </w:r>
      <w:r w:rsidRPr="006C73B5">
        <w:rPr>
          <w:rFonts w:ascii="Times New Roman" w:hAnsi="Times New Roman" w:cs="Times New Roman"/>
          <w:sz w:val="28"/>
          <w:szCs w:val="28"/>
        </w:rPr>
        <w:lastRenderedPageBreak/>
        <w:t>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w:t>
      </w:r>
      <w:r w:rsidR="009944BF">
        <w:rPr>
          <w:rFonts w:ascii="Times New Roman" w:hAnsi="Times New Roman" w:cs="Times New Roman"/>
          <w:sz w:val="28"/>
          <w:szCs w:val="28"/>
        </w:rPr>
        <w:t xml:space="preserve"> З</w:t>
      </w:r>
      <w:r w:rsidRPr="006C73B5">
        <w:rPr>
          <w:rFonts w:ascii="Times New Roman" w:hAnsi="Times New Roman" w:cs="Times New Roman"/>
          <w:sz w:val="28"/>
          <w:szCs w:val="28"/>
        </w:rPr>
        <w:t xml:space="preserve">). </w:t>
      </w:r>
    </w:p>
    <w:p w:rsid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w:t>
      </w:r>
      <w:r>
        <w:rPr>
          <w:rFonts w:ascii="Times New Roman" w:hAnsi="Times New Roman" w:cs="Times New Roman"/>
          <w:sz w:val="28"/>
          <w:szCs w:val="28"/>
        </w:rPr>
        <w:t>в организациях.</w:t>
      </w:r>
    </w:p>
    <w:p w:rsidR="0022731E" w:rsidRP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w:t>
      </w:r>
      <w:r w:rsidR="00423121">
        <w:rPr>
          <w:rFonts w:ascii="Times New Roman" w:hAnsi="Times New Roman" w:cs="Times New Roman"/>
          <w:sz w:val="28"/>
          <w:szCs w:val="28"/>
        </w:rPr>
        <w:t xml:space="preserve">еддипломной </w:t>
      </w:r>
      <w:r w:rsidRPr="006C73B5">
        <w:rPr>
          <w:rFonts w:ascii="Times New Roman" w:hAnsi="Times New Roman" w:cs="Times New Roman"/>
          <w:sz w:val="28"/>
          <w:szCs w:val="28"/>
        </w:rPr>
        <w:t>практики профессионального модуля</w:t>
      </w:r>
      <w:r w:rsidR="001931F9">
        <w:rPr>
          <w:rFonts w:ascii="Times New Roman" w:hAnsi="Times New Roman" w:cs="Times New Roman"/>
          <w:sz w:val="28"/>
          <w:szCs w:val="28"/>
        </w:rPr>
        <w:t xml:space="preserve"> </w:t>
      </w:r>
      <w:r w:rsidR="001C149F">
        <w:rPr>
          <w:rFonts w:ascii="Times New Roman" w:eastAsiaTheme="minorEastAsia" w:hAnsi="Times New Roman" w:cs="Times New Roman"/>
          <w:bCs/>
          <w:sz w:val="28"/>
          <w:szCs w:val="28"/>
          <w:lang w:bidi="ru-RU"/>
        </w:rPr>
        <w:t>ПМ. 01</w:t>
      </w:r>
      <w:r w:rsidRPr="006C73B5">
        <w:rPr>
          <w:rFonts w:ascii="Times New Roman" w:eastAsiaTheme="minorEastAsia" w:hAnsi="Times New Roman" w:cs="Times New Roman"/>
          <w:bCs/>
          <w:sz w:val="28"/>
          <w:szCs w:val="28"/>
          <w:lang w:bidi="ru-RU"/>
        </w:rPr>
        <w:t xml:space="preserve"> </w:t>
      </w:r>
      <w:r w:rsidR="00CD601A" w:rsidRPr="00CD601A">
        <w:rPr>
          <w:rFonts w:ascii="Times New Roman" w:hAnsi="Times New Roman" w:cs="Times New Roman"/>
          <w:iCs/>
          <w:sz w:val="28"/>
          <w:szCs w:val="28"/>
        </w:rPr>
        <w:t>Обеспечение реализации прав граждан в сфере пенсионного обеспечения и социальной защиты</w:t>
      </w:r>
      <w:r w:rsidR="001931F9">
        <w:rPr>
          <w:rFonts w:ascii="Times New Roman" w:hAnsi="Times New Roman" w:cs="Times New Roman"/>
          <w:iCs/>
          <w:sz w:val="28"/>
          <w:szCs w:val="28"/>
        </w:rPr>
        <w:t xml:space="preserve"> </w:t>
      </w:r>
      <w:r w:rsidR="00423121">
        <w:rPr>
          <w:rFonts w:ascii="Times New Roman" w:hAnsi="Times New Roman" w:cs="Times New Roman"/>
          <w:iCs/>
          <w:sz w:val="28"/>
          <w:szCs w:val="28"/>
        </w:rPr>
        <w:t xml:space="preserve">и </w:t>
      </w:r>
      <w:r w:rsidR="001C149F">
        <w:rPr>
          <w:rFonts w:ascii="Times New Roman" w:eastAsia="Calibri" w:hAnsi="Times New Roman" w:cs="Times New Roman"/>
          <w:sz w:val="28"/>
          <w:szCs w:val="28"/>
        </w:rPr>
        <w:t>ПМ. 02</w:t>
      </w:r>
      <w:r w:rsidR="00423121">
        <w:rPr>
          <w:rFonts w:ascii="Times New Roman" w:eastAsia="Calibri" w:hAnsi="Times New Roman" w:cs="Times New Roman"/>
          <w:sz w:val="28"/>
          <w:szCs w:val="28"/>
        </w:rPr>
        <w:t xml:space="preserve"> </w:t>
      </w:r>
      <w:r w:rsidR="00423121" w:rsidRPr="001D2EC3">
        <w:rPr>
          <w:rFonts w:ascii="Times New Roman" w:eastAsia="Calibri" w:hAnsi="Times New Roman" w:cs="Times New Roman"/>
          <w:sz w:val="28"/>
          <w:szCs w:val="28"/>
        </w:rPr>
        <w:t xml:space="preserve">Организационное обеспечение деятельности учреждений социальной </w:t>
      </w:r>
      <w:r w:rsidR="001931F9" w:rsidRPr="001D2EC3">
        <w:rPr>
          <w:rFonts w:ascii="Times New Roman" w:eastAsia="Calibri" w:hAnsi="Times New Roman" w:cs="Times New Roman"/>
          <w:sz w:val="28"/>
          <w:szCs w:val="28"/>
        </w:rPr>
        <w:t>защиты населения</w:t>
      </w:r>
      <w:r w:rsidR="00423121" w:rsidRPr="001D2EC3">
        <w:rPr>
          <w:rFonts w:ascii="Times New Roman" w:eastAsia="Calibri" w:hAnsi="Times New Roman" w:cs="Times New Roman"/>
          <w:sz w:val="28"/>
          <w:szCs w:val="28"/>
        </w:rPr>
        <w:t xml:space="preserve"> и органов Пенсионного фонда Российской Федерации</w:t>
      </w:r>
      <w:r w:rsidR="00D74F08">
        <w:rPr>
          <w:rFonts w:ascii="Times New Roman" w:eastAsia="Calibri" w:hAnsi="Times New Roman" w:cs="Times New Roman"/>
          <w:sz w:val="28"/>
          <w:szCs w:val="28"/>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CD601A" w:rsidRPr="00CD601A" w:rsidRDefault="00CD601A" w:rsidP="00CD601A">
      <w:pPr>
        <w:autoSpaceDE w:val="0"/>
        <w:autoSpaceDN w:val="0"/>
        <w:adjustRightInd w:val="0"/>
        <w:spacing w:after="0" w:line="36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Реализация рабочей программы практики предполагает проведение практики в учреждениях (организациях) на основе договоров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Основные базы пр</w:t>
      </w:r>
      <w:r w:rsidR="00423121">
        <w:rPr>
          <w:rFonts w:ascii="Times New Roman" w:hAnsi="Times New Roman" w:cs="Times New Roman"/>
          <w:sz w:val="28"/>
          <w:szCs w:val="28"/>
        </w:rPr>
        <w:t>еддипломной</w:t>
      </w:r>
      <w:r w:rsidRPr="00CD601A">
        <w:rPr>
          <w:rFonts w:ascii="Times New Roman" w:hAnsi="Times New Roman" w:cs="Times New Roman"/>
          <w:sz w:val="28"/>
          <w:szCs w:val="28"/>
        </w:rPr>
        <w:t xml:space="preserve"> практики: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Министерство социального развития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Управление Пенсионного Фонда Российской Федерации в г. Оренбурге;</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АО Негосударственный пенсионный фонд «Доверие»;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по социальной политике администрации г. Оренбурга;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Филиалы ГКУ «Центр социальной поддержки населения» в </w:t>
      </w:r>
      <w:r w:rsidR="00D74F08">
        <w:rPr>
          <w:rFonts w:ascii="Times New Roman" w:hAnsi="Times New Roman" w:cs="Times New Roman"/>
          <w:sz w:val="28"/>
          <w:szCs w:val="28"/>
        </w:rPr>
        <w:t xml:space="preserve">                      </w:t>
      </w:r>
      <w:r w:rsidRPr="00CD601A">
        <w:rPr>
          <w:rFonts w:ascii="Times New Roman" w:hAnsi="Times New Roman" w:cs="Times New Roman"/>
          <w:sz w:val="28"/>
          <w:szCs w:val="28"/>
        </w:rPr>
        <w:t>г.</w:t>
      </w:r>
      <w:r w:rsidR="00D74F08">
        <w:rPr>
          <w:rFonts w:ascii="Times New Roman" w:hAnsi="Times New Roman" w:cs="Times New Roman"/>
          <w:sz w:val="28"/>
          <w:szCs w:val="28"/>
        </w:rPr>
        <w:t xml:space="preserve"> </w:t>
      </w:r>
      <w:r w:rsidRPr="00CD601A">
        <w:rPr>
          <w:rFonts w:ascii="Times New Roman" w:hAnsi="Times New Roman" w:cs="Times New Roman"/>
          <w:sz w:val="28"/>
          <w:szCs w:val="28"/>
        </w:rPr>
        <w:t>Оренбурге и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ГБУСО «Комплексный центр социального обслуживания населения» Южного округа г. Оренбурга.</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CD601A">
      <w:pPr>
        <w:spacing w:after="0" w:line="36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lastRenderedPageBreak/>
        <w:t>Документация по организации пр</w:t>
      </w:r>
      <w:r w:rsidR="00423121">
        <w:rPr>
          <w:rFonts w:ascii="Times New Roman" w:hAnsi="Times New Roman" w:cs="Times New Roman"/>
          <w:sz w:val="28"/>
          <w:szCs w:val="28"/>
        </w:rPr>
        <w:t xml:space="preserve">еддипломной </w:t>
      </w:r>
      <w:r w:rsidRPr="00CD601A">
        <w:rPr>
          <w:rFonts w:ascii="Times New Roman" w:hAnsi="Times New Roman" w:cs="Times New Roman"/>
          <w:sz w:val="28"/>
          <w:szCs w:val="28"/>
        </w:rPr>
        <w:t>практики включает</w:t>
      </w:r>
      <w:r w:rsidRPr="00CD601A">
        <w:rPr>
          <w:rFonts w:ascii="Times New Roman" w:hAnsi="Times New Roman" w:cs="Times New Roman"/>
          <w:i/>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1.</w:t>
      </w:r>
      <w:r w:rsidRPr="00CD601A">
        <w:rPr>
          <w:rFonts w:ascii="Times New Roman" w:hAnsi="Times New Roman" w:cs="Times New Roman"/>
          <w:sz w:val="28"/>
          <w:szCs w:val="28"/>
        </w:rPr>
        <w:tab/>
        <w:t>Договоры о практической подготовке обучающихся</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2.</w:t>
      </w:r>
      <w:r w:rsidRPr="00CD601A">
        <w:rPr>
          <w:rFonts w:ascii="Times New Roman" w:hAnsi="Times New Roman" w:cs="Times New Roman"/>
          <w:sz w:val="28"/>
          <w:szCs w:val="28"/>
        </w:rPr>
        <w:tab/>
        <w:t>Приказы о распределении обучающихся по базам практики</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3. </w:t>
      </w:r>
      <w:r w:rsidR="00423121">
        <w:rPr>
          <w:rFonts w:ascii="Times New Roman" w:hAnsi="Times New Roman" w:cs="Times New Roman"/>
          <w:sz w:val="28"/>
          <w:szCs w:val="28"/>
        </w:rPr>
        <w:t>Индивидуальное задание на практику</w:t>
      </w:r>
      <w:r w:rsidRPr="00CD601A">
        <w:rPr>
          <w:rFonts w:ascii="Times New Roman" w:hAnsi="Times New Roman" w:cs="Times New Roman"/>
          <w:sz w:val="28"/>
          <w:szCs w:val="28"/>
        </w:rPr>
        <w:t xml:space="preserve"> (Приложение А)</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4. Аттестационный лист по практике (Приложение Г)</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5. Характеристики с места прохо</w:t>
      </w:r>
      <w:r w:rsidR="004B1B1D">
        <w:rPr>
          <w:rFonts w:ascii="Times New Roman" w:hAnsi="Times New Roman" w:cs="Times New Roman"/>
          <w:sz w:val="28"/>
          <w:szCs w:val="28"/>
        </w:rPr>
        <w:t>ждения практики (Приложение Д, Е</w:t>
      </w:r>
      <w:r w:rsidRPr="00CD601A">
        <w:rPr>
          <w:rFonts w:ascii="Times New Roman" w:hAnsi="Times New Roman" w:cs="Times New Roman"/>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6. Дневник пр</w:t>
      </w:r>
      <w:r w:rsidR="00423121">
        <w:rPr>
          <w:rFonts w:ascii="Times New Roman" w:hAnsi="Times New Roman" w:cs="Times New Roman"/>
          <w:sz w:val="28"/>
          <w:szCs w:val="28"/>
        </w:rPr>
        <w:t xml:space="preserve">еддипломной </w:t>
      </w:r>
      <w:r w:rsidRPr="00CD601A">
        <w:rPr>
          <w:rFonts w:ascii="Times New Roman" w:hAnsi="Times New Roman" w:cs="Times New Roman"/>
          <w:sz w:val="28"/>
          <w:szCs w:val="28"/>
        </w:rPr>
        <w:t>практики (Приложение Б)</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7.</w:t>
      </w:r>
      <w:r w:rsidRPr="00CD601A">
        <w:rPr>
          <w:rFonts w:ascii="Times New Roman" w:hAnsi="Times New Roman" w:cs="Times New Roman"/>
          <w:sz w:val="28"/>
          <w:szCs w:val="28"/>
        </w:rPr>
        <w:tab/>
        <w:t>Отчет по пр</w:t>
      </w:r>
      <w:r w:rsidR="00423121">
        <w:rPr>
          <w:rFonts w:ascii="Times New Roman" w:hAnsi="Times New Roman" w:cs="Times New Roman"/>
          <w:sz w:val="28"/>
          <w:szCs w:val="28"/>
        </w:rPr>
        <w:t>еддипломной</w:t>
      </w:r>
      <w:r w:rsidRPr="00CD601A">
        <w:rPr>
          <w:rFonts w:ascii="Times New Roman" w:hAnsi="Times New Roman" w:cs="Times New Roman"/>
          <w:sz w:val="28"/>
          <w:szCs w:val="28"/>
        </w:rPr>
        <w:t xml:space="preserve"> практике (титульный лист отчета Приложение В). </w:t>
      </w:r>
    </w:p>
    <w:p w:rsidR="00CD601A" w:rsidRDefault="00CD601A" w:rsidP="004B1B1D">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Во время пр</w:t>
      </w:r>
      <w:r w:rsidR="00423121">
        <w:rPr>
          <w:rFonts w:ascii="Times New Roman" w:hAnsi="Times New Roman" w:cs="Times New Roman"/>
          <w:sz w:val="28"/>
          <w:szCs w:val="28"/>
        </w:rPr>
        <w:t>еддипломной</w:t>
      </w:r>
      <w:r w:rsidR="00D74F08">
        <w:rPr>
          <w:rFonts w:ascii="Times New Roman" w:hAnsi="Times New Roman" w:cs="Times New Roman"/>
          <w:sz w:val="28"/>
          <w:szCs w:val="28"/>
        </w:rPr>
        <w:t xml:space="preserve"> </w:t>
      </w:r>
      <w:r w:rsidRPr="00CD601A">
        <w:rPr>
          <w:rFonts w:ascii="Times New Roman" w:hAnsi="Times New Roman" w:cs="Times New Roman"/>
          <w:sz w:val="28"/>
          <w:szCs w:val="28"/>
        </w:rPr>
        <w:t>практики обучающиеся</w:t>
      </w:r>
      <w:r w:rsidR="00423121">
        <w:rPr>
          <w:rFonts w:ascii="Times New Roman" w:hAnsi="Times New Roman" w:cs="Times New Roman"/>
          <w:sz w:val="28"/>
          <w:szCs w:val="28"/>
        </w:rPr>
        <w:t xml:space="preserve"> самостоятельно выполняют работу</w:t>
      </w:r>
      <w:r w:rsidRPr="00CD601A">
        <w:rPr>
          <w:rFonts w:ascii="Times New Roman" w:hAnsi="Times New Roman" w:cs="Times New Roman"/>
          <w:sz w:val="28"/>
          <w:szCs w:val="28"/>
        </w:rPr>
        <w:t xml:space="preserve"> в соответствии с программой практики и </w:t>
      </w:r>
      <w:r w:rsidR="00423121">
        <w:rPr>
          <w:rFonts w:ascii="Times New Roman" w:hAnsi="Times New Roman" w:cs="Times New Roman"/>
          <w:sz w:val="28"/>
          <w:szCs w:val="28"/>
        </w:rPr>
        <w:t>индивидуальным заданием, выданным руководителем дипломной работы.</w:t>
      </w:r>
    </w:p>
    <w:p w:rsidR="004B1B1D" w:rsidRDefault="004B1B1D"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385007" w:rsidRDefault="00385007" w:rsidP="004B1B1D">
      <w:pPr>
        <w:tabs>
          <w:tab w:val="left" w:pos="993"/>
        </w:tabs>
        <w:spacing w:after="0" w:line="360" w:lineRule="auto"/>
        <w:ind w:firstLine="709"/>
        <w:jc w:val="both"/>
        <w:rPr>
          <w:rFonts w:ascii="Times New Roman" w:hAnsi="Times New Roman" w:cs="Times New Roman"/>
          <w:sz w:val="28"/>
          <w:szCs w:val="28"/>
        </w:rPr>
      </w:pPr>
    </w:p>
    <w:p w:rsidR="00423121" w:rsidRDefault="00423121" w:rsidP="004B1B1D">
      <w:pPr>
        <w:tabs>
          <w:tab w:val="left" w:pos="993"/>
        </w:tabs>
        <w:spacing w:after="0" w:line="360" w:lineRule="auto"/>
        <w:ind w:firstLine="709"/>
        <w:jc w:val="both"/>
        <w:rPr>
          <w:rFonts w:ascii="Times New Roman" w:hAnsi="Times New Roman" w:cs="Times New Roman"/>
          <w:sz w:val="28"/>
          <w:szCs w:val="28"/>
        </w:rPr>
      </w:pPr>
    </w:p>
    <w:p w:rsidR="00EB1724" w:rsidRDefault="00EB1724" w:rsidP="001931F9">
      <w:pPr>
        <w:widowControl w:val="0"/>
        <w:shd w:val="clear" w:color="auto" w:fill="FFFFFF"/>
        <w:tabs>
          <w:tab w:val="left" w:pos="8931"/>
        </w:tabs>
        <w:autoSpaceDE w:val="0"/>
        <w:autoSpaceDN w:val="0"/>
        <w:adjustRightInd w:val="0"/>
        <w:spacing w:line="360" w:lineRule="auto"/>
        <w:jc w:val="both"/>
        <w:rPr>
          <w:rFonts w:ascii="Times New Roman" w:hAnsi="Times New Roman" w:cs="Times New Roman"/>
          <w:sz w:val="28"/>
          <w:szCs w:val="28"/>
        </w:rPr>
      </w:pPr>
    </w:p>
    <w:p w:rsidR="00CD601A" w:rsidRPr="00CD601A" w:rsidRDefault="00CD601A"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bCs/>
          <w:caps/>
          <w:sz w:val="28"/>
          <w:szCs w:val="28"/>
        </w:rPr>
      </w:pPr>
      <w:r w:rsidRPr="00CD601A">
        <w:rPr>
          <w:rFonts w:ascii="Times New Roman" w:hAnsi="Times New Roman" w:cs="Times New Roman"/>
          <w:b/>
          <w:sz w:val="28"/>
          <w:szCs w:val="28"/>
        </w:rPr>
        <w:lastRenderedPageBreak/>
        <w:t>2 ПЛАН И СОДЕРЖАНИЕ ПРАКТИКИ</w:t>
      </w:r>
    </w:p>
    <w:tbl>
      <w:tblPr>
        <w:tblStyle w:val="a7"/>
        <w:tblW w:w="10030" w:type="dxa"/>
        <w:tblInd w:w="-459" w:type="dxa"/>
        <w:tblLook w:val="04A0" w:firstRow="1" w:lastRow="0" w:firstColumn="1" w:lastColumn="0" w:noHBand="0" w:noVBand="1"/>
      </w:tblPr>
      <w:tblGrid>
        <w:gridCol w:w="566"/>
        <w:gridCol w:w="3149"/>
        <w:gridCol w:w="5227"/>
        <w:gridCol w:w="1088"/>
      </w:tblGrid>
      <w:tr w:rsidR="00CD601A" w:rsidRPr="00CD601A" w:rsidTr="001D21D3">
        <w:trPr>
          <w:cantSplit/>
          <w:trHeight w:val="510"/>
        </w:trPr>
        <w:tc>
          <w:tcPr>
            <w:tcW w:w="566" w:type="dxa"/>
          </w:tcPr>
          <w:p w:rsidR="00CD601A" w:rsidRPr="00CD601A" w:rsidRDefault="00CD601A" w:rsidP="001D21D3">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CD601A" w:rsidRPr="00CD601A" w:rsidTr="001D21D3">
              <w:trPr>
                <w:trHeight w:val="125"/>
                <w:jc w:val="center"/>
              </w:trPr>
              <w:tc>
                <w:tcPr>
                  <w:tcW w:w="0" w:type="auto"/>
                </w:tcPr>
                <w:p w:rsidR="00CD601A" w:rsidRPr="00CD601A" w:rsidRDefault="00CD601A" w:rsidP="001D21D3">
                  <w:pPr>
                    <w:autoSpaceDE w:val="0"/>
                    <w:autoSpaceDN w:val="0"/>
                    <w:adjustRightInd w:val="0"/>
                    <w:jc w:val="center"/>
                    <w:rPr>
                      <w:rFonts w:ascii="Times New Roman" w:hAnsi="Times New Roman" w:cs="Times New Roman"/>
                    </w:rPr>
                  </w:pPr>
                  <w:r w:rsidRPr="00CD601A">
                    <w:rPr>
                      <w:rFonts w:ascii="Times New Roman" w:hAnsi="Times New Roman" w:cs="Times New Roman"/>
                      <w:bCs/>
                    </w:rPr>
                    <w:t>Вид работ</w:t>
                  </w:r>
                </w:p>
              </w:tc>
            </w:tr>
          </w:tbl>
          <w:p w:rsidR="00CD601A" w:rsidRPr="00CD601A" w:rsidRDefault="00CD601A" w:rsidP="001D21D3">
            <w:pPr>
              <w:jc w:val="center"/>
              <w:rPr>
                <w:rFonts w:ascii="Times New Roman" w:hAnsi="Times New Roman" w:cs="Times New Roman"/>
                <w:sz w:val="24"/>
                <w:szCs w:val="24"/>
              </w:rPr>
            </w:pPr>
          </w:p>
        </w:tc>
        <w:tc>
          <w:tcPr>
            <w:tcW w:w="5227" w:type="dxa"/>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p w:rsidR="00CD601A" w:rsidRPr="00CD601A" w:rsidRDefault="00CD601A" w:rsidP="001D21D3">
            <w:pPr>
              <w:jc w:val="center"/>
              <w:rPr>
                <w:rFonts w:ascii="Times New Roman" w:hAnsi="Times New Roman" w:cs="Times New Roman"/>
                <w:sz w:val="24"/>
                <w:szCs w:val="24"/>
              </w:rPr>
            </w:pPr>
          </w:p>
        </w:tc>
        <w:tc>
          <w:tcPr>
            <w:tcW w:w="1088" w:type="dxa"/>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p w:rsidR="00CD601A" w:rsidRPr="00CD601A" w:rsidRDefault="00CD601A" w:rsidP="001D21D3">
            <w:pPr>
              <w:jc w:val="center"/>
              <w:rPr>
                <w:rFonts w:ascii="Times New Roman" w:hAnsi="Times New Roman" w:cs="Times New Roman"/>
                <w:sz w:val="24"/>
                <w:szCs w:val="24"/>
              </w:rPr>
            </w:pPr>
          </w:p>
        </w:tc>
      </w:tr>
      <w:tr w:rsidR="00D62D6B" w:rsidRPr="00CD601A" w:rsidTr="00647516">
        <w:trPr>
          <w:trHeight w:val="1160"/>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Проанализировать основные направления деятельности учреждения</w:t>
            </w:r>
          </w:p>
        </w:tc>
        <w:tc>
          <w:tcPr>
            <w:tcW w:w="5227" w:type="dxa"/>
            <w:tcBorders>
              <w:right w:val="single" w:sz="4" w:space="0" w:color="auto"/>
            </w:tcBorders>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D62D6B" w:rsidRPr="00930B5F" w:rsidRDefault="00D62D6B" w:rsidP="00B762E5">
            <w:pPr>
              <w:jc w:val="both"/>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c>
          <w:tcPr>
            <w:tcW w:w="1088" w:type="dxa"/>
            <w:tcBorders>
              <w:top w:val="single" w:sz="4" w:space="0" w:color="auto"/>
              <w:left w:val="single" w:sz="4" w:space="0" w:color="auto"/>
              <w:right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12</w:t>
            </w:r>
          </w:p>
        </w:tc>
      </w:tr>
      <w:tr w:rsidR="00D62D6B" w:rsidRPr="00CD601A" w:rsidTr="00B762E5">
        <w:trPr>
          <w:trHeight w:val="1953"/>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49" w:type="dxa"/>
          </w:tcPr>
          <w:p w:rsidR="00D62D6B" w:rsidRPr="00457C54" w:rsidRDefault="00D62D6B" w:rsidP="00B762E5">
            <w:pPr>
              <w:jc w:val="both"/>
              <w:rPr>
                <w:rFonts w:ascii="Times New Roman" w:eastAsia="Times New Roman" w:hAnsi="Times New Roman" w:cs="Times New Roman"/>
                <w:sz w:val="24"/>
                <w:szCs w:val="24"/>
              </w:rPr>
            </w:pPr>
            <w:r w:rsidRPr="00457C54">
              <w:rPr>
                <w:rFonts w:ascii="Times New Roman" w:eastAsia="Times New Roman" w:hAnsi="Times New Roman" w:cs="Times New Roman"/>
                <w:sz w:val="24"/>
                <w:szCs w:val="24"/>
              </w:rPr>
              <w:t>Изучить нормативно-правовые акты, регламентирующие деятельность учреждения, на базе которого проходит преддипломная практика.</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 xml:space="preserve">2.1. Ознакомление с порядком приема граждан, участие в проведении консультаций </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2.2. Выполнение операций по приему документов</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p>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18</w:t>
            </w:r>
          </w:p>
        </w:tc>
      </w:tr>
      <w:tr w:rsidR="00D62D6B" w:rsidRPr="00CD601A" w:rsidTr="00647516">
        <w:trPr>
          <w:trHeight w:val="1005"/>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 xml:space="preserve">Ознакомиться со структурой и организацией работы учреждения </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3.1. Консультирование граждан, прием и проверка документов, формирование личных дел</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личных дел получателей </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24</w:t>
            </w:r>
          </w:p>
        </w:tc>
      </w:tr>
      <w:tr w:rsidR="00D62D6B" w:rsidRPr="00CD601A" w:rsidTr="00647516">
        <w:trPr>
          <w:trHeight w:val="1559"/>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Ознакомиться с организацией работы и должностными инструкциями специалистов учреждения.</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24</w:t>
            </w:r>
          </w:p>
        </w:tc>
      </w:tr>
      <w:tr w:rsidR="00D62D6B" w:rsidRPr="00CD601A" w:rsidTr="00D62D6B">
        <w:trPr>
          <w:trHeight w:val="274"/>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Анализ деятельности учреждения</w:t>
            </w:r>
          </w:p>
        </w:tc>
        <w:tc>
          <w:tcPr>
            <w:tcW w:w="5227" w:type="dxa"/>
          </w:tcPr>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5.1 Формирование навыка работы с базами данных получателей социальных выплат, а также поддержания этих баз в актуальном состоянии</w:t>
            </w:r>
          </w:p>
          <w:p w:rsidR="00D62D6B" w:rsidRPr="00930B5F" w:rsidRDefault="00D62D6B" w:rsidP="00B762E5">
            <w:pPr>
              <w:jc w:val="both"/>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D62D6B" w:rsidRPr="00930B5F" w:rsidRDefault="00D62D6B" w:rsidP="00B762E5">
            <w:pPr>
              <w:jc w:val="both"/>
              <w:rPr>
                <w:rFonts w:ascii="Times New Roman" w:hAnsi="Times New Roman" w:cs="Times New Roman"/>
                <w:b/>
                <w:sz w:val="24"/>
                <w:szCs w:val="24"/>
              </w:rPr>
            </w:pPr>
            <w:r w:rsidRPr="00930B5F">
              <w:rPr>
                <w:rFonts w:ascii="Times New Roman" w:hAnsi="Times New Roman" w:cs="Times New Roman"/>
                <w:sz w:val="24"/>
                <w:szCs w:val="24"/>
              </w:rPr>
              <w:t>5.3 Подведение итогов работы, формирование отчета и приложений</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24</w:t>
            </w:r>
          </w:p>
        </w:tc>
      </w:tr>
      <w:tr w:rsidR="00D62D6B" w:rsidRPr="00CD601A" w:rsidTr="00647516">
        <w:trPr>
          <w:trHeight w:val="698"/>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 xml:space="preserve">Подбор материалов по теме </w:t>
            </w:r>
            <w:r>
              <w:rPr>
                <w:rFonts w:ascii="Times New Roman" w:hAnsi="Times New Roman" w:cs="Times New Roman"/>
                <w:sz w:val="24"/>
                <w:szCs w:val="24"/>
              </w:rPr>
              <w:t xml:space="preserve">дипломной </w:t>
            </w:r>
            <w:r w:rsidRPr="00457C54">
              <w:rPr>
                <w:rFonts w:ascii="Times New Roman" w:hAnsi="Times New Roman" w:cs="Times New Roman"/>
                <w:sz w:val="24"/>
                <w:szCs w:val="24"/>
              </w:rPr>
              <w:t xml:space="preserve">работы </w:t>
            </w:r>
          </w:p>
        </w:tc>
        <w:tc>
          <w:tcPr>
            <w:tcW w:w="5227" w:type="dxa"/>
          </w:tcPr>
          <w:p w:rsidR="00D62D6B" w:rsidRDefault="00D62D6B" w:rsidP="00B762E5">
            <w:pPr>
              <w:jc w:val="both"/>
              <w:rPr>
                <w:rFonts w:ascii="Times New Roman" w:hAnsi="Times New Roman" w:cs="Times New Roman"/>
                <w:sz w:val="24"/>
                <w:szCs w:val="24"/>
              </w:rPr>
            </w:pPr>
            <w:r>
              <w:rPr>
                <w:rFonts w:ascii="Times New Roman" w:hAnsi="Times New Roman" w:cs="Times New Roman"/>
                <w:sz w:val="24"/>
                <w:szCs w:val="24"/>
              </w:rPr>
              <w:t>6.1</w:t>
            </w:r>
            <w:r w:rsidR="00D74F08">
              <w:rPr>
                <w:rFonts w:ascii="Times New Roman" w:hAnsi="Times New Roman" w:cs="Times New Roman"/>
                <w:sz w:val="24"/>
                <w:szCs w:val="24"/>
              </w:rPr>
              <w:t>Изучение</w:t>
            </w:r>
            <w:r w:rsidRPr="00D62D6B">
              <w:rPr>
                <w:rFonts w:ascii="Times New Roman" w:hAnsi="Times New Roman" w:cs="Times New Roman"/>
                <w:sz w:val="24"/>
                <w:szCs w:val="24"/>
              </w:rPr>
              <w:t xml:space="preserve"> нормативно-правовы</w:t>
            </w:r>
            <w:r w:rsidR="00D74F08">
              <w:rPr>
                <w:rFonts w:ascii="Times New Roman" w:hAnsi="Times New Roman" w:cs="Times New Roman"/>
                <w:sz w:val="24"/>
                <w:szCs w:val="24"/>
              </w:rPr>
              <w:t>х</w:t>
            </w:r>
            <w:r w:rsidRPr="00D62D6B">
              <w:rPr>
                <w:rFonts w:ascii="Times New Roman" w:hAnsi="Times New Roman" w:cs="Times New Roman"/>
                <w:sz w:val="24"/>
                <w:szCs w:val="24"/>
              </w:rPr>
              <w:t xml:space="preserve"> акт</w:t>
            </w:r>
            <w:r w:rsidR="00D74F08">
              <w:rPr>
                <w:rFonts w:ascii="Times New Roman" w:hAnsi="Times New Roman" w:cs="Times New Roman"/>
                <w:sz w:val="24"/>
                <w:szCs w:val="24"/>
              </w:rPr>
              <w:t>ов</w:t>
            </w:r>
            <w:r w:rsidRPr="00D62D6B">
              <w:rPr>
                <w:rFonts w:ascii="Times New Roman" w:hAnsi="Times New Roman" w:cs="Times New Roman"/>
                <w:sz w:val="24"/>
                <w:szCs w:val="24"/>
              </w:rPr>
              <w:t>, регламентирующи</w:t>
            </w:r>
            <w:r w:rsidR="00D74F08">
              <w:rPr>
                <w:rFonts w:ascii="Times New Roman" w:hAnsi="Times New Roman" w:cs="Times New Roman"/>
                <w:sz w:val="24"/>
                <w:szCs w:val="24"/>
              </w:rPr>
              <w:t>х</w:t>
            </w:r>
            <w:r w:rsidRPr="00D62D6B">
              <w:rPr>
                <w:rFonts w:ascii="Times New Roman" w:hAnsi="Times New Roman" w:cs="Times New Roman"/>
                <w:sz w:val="24"/>
                <w:szCs w:val="24"/>
              </w:rPr>
              <w:t xml:space="preserve"> деятельность учреждения</w:t>
            </w:r>
          </w:p>
          <w:p w:rsidR="00D62D6B" w:rsidRPr="00930B5F" w:rsidRDefault="00D62D6B" w:rsidP="00D74F08">
            <w:pPr>
              <w:jc w:val="both"/>
              <w:rPr>
                <w:rFonts w:ascii="Times New Roman" w:hAnsi="Times New Roman" w:cs="Times New Roman"/>
                <w:sz w:val="24"/>
                <w:szCs w:val="24"/>
              </w:rPr>
            </w:pPr>
            <w:r>
              <w:rPr>
                <w:rFonts w:ascii="Times New Roman" w:hAnsi="Times New Roman" w:cs="Times New Roman"/>
                <w:sz w:val="24"/>
                <w:szCs w:val="24"/>
              </w:rPr>
              <w:t xml:space="preserve">6.2 </w:t>
            </w:r>
            <w:r w:rsidR="00D74F08">
              <w:rPr>
                <w:rFonts w:ascii="Times New Roman" w:hAnsi="Times New Roman" w:cs="Times New Roman"/>
                <w:sz w:val="24"/>
                <w:szCs w:val="24"/>
              </w:rPr>
              <w:t>Анализ</w:t>
            </w:r>
            <w:r>
              <w:rPr>
                <w:rFonts w:ascii="Times New Roman" w:hAnsi="Times New Roman" w:cs="Times New Roman"/>
                <w:sz w:val="24"/>
                <w:szCs w:val="24"/>
              </w:rPr>
              <w:t xml:space="preserve"> статистически</w:t>
            </w:r>
            <w:r w:rsidR="00D74F08">
              <w:rPr>
                <w:rFonts w:ascii="Times New Roman" w:hAnsi="Times New Roman" w:cs="Times New Roman"/>
                <w:sz w:val="24"/>
                <w:szCs w:val="24"/>
              </w:rPr>
              <w:t>х</w:t>
            </w:r>
            <w:r>
              <w:rPr>
                <w:rFonts w:ascii="Times New Roman" w:hAnsi="Times New Roman" w:cs="Times New Roman"/>
                <w:sz w:val="24"/>
                <w:szCs w:val="24"/>
              </w:rPr>
              <w:t xml:space="preserve"> данны</w:t>
            </w:r>
            <w:r w:rsidR="00D74F08">
              <w:rPr>
                <w:rFonts w:ascii="Times New Roman" w:hAnsi="Times New Roman" w:cs="Times New Roman"/>
                <w:sz w:val="24"/>
                <w:szCs w:val="24"/>
              </w:rPr>
              <w:t>х</w:t>
            </w:r>
            <w:r>
              <w:rPr>
                <w:rFonts w:ascii="Times New Roman" w:hAnsi="Times New Roman" w:cs="Times New Roman"/>
                <w:sz w:val="24"/>
                <w:szCs w:val="24"/>
              </w:rPr>
              <w:t>, анализ отчетных документов</w:t>
            </w: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12</w:t>
            </w:r>
          </w:p>
        </w:tc>
      </w:tr>
      <w:tr w:rsidR="00D62D6B" w:rsidRPr="00CD601A" w:rsidTr="00D62D6B">
        <w:trPr>
          <w:trHeight w:val="1291"/>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Описать порядок прохождения преддипломной практики, посредством ведения дневника.</w:t>
            </w:r>
          </w:p>
        </w:tc>
        <w:tc>
          <w:tcPr>
            <w:tcW w:w="5227" w:type="dxa"/>
          </w:tcPr>
          <w:p w:rsidR="00D62D6B" w:rsidRDefault="00D62D6B" w:rsidP="00B762E5">
            <w:pPr>
              <w:pStyle w:val="a9"/>
              <w:ind w:left="0"/>
              <w:jc w:val="both"/>
              <w:rPr>
                <w:rFonts w:ascii="Times New Roman" w:hAnsi="Times New Roman" w:cs="Times New Roman"/>
                <w:sz w:val="24"/>
                <w:szCs w:val="24"/>
              </w:rPr>
            </w:pPr>
          </w:p>
        </w:tc>
        <w:tc>
          <w:tcPr>
            <w:tcW w:w="1088" w:type="dxa"/>
            <w:tcBorders>
              <w:top w:val="single" w:sz="4" w:space="0" w:color="auto"/>
            </w:tcBorders>
          </w:tcPr>
          <w:p w:rsidR="00D62D6B" w:rsidRPr="00457C54" w:rsidRDefault="00D62D6B" w:rsidP="00B762E5">
            <w:pPr>
              <w:jc w:val="center"/>
              <w:rPr>
                <w:rFonts w:ascii="Times New Roman" w:hAnsi="Times New Roman" w:cs="Times New Roman"/>
                <w:sz w:val="24"/>
                <w:szCs w:val="24"/>
              </w:rPr>
            </w:pPr>
            <w:r w:rsidRPr="00457C54">
              <w:rPr>
                <w:rFonts w:ascii="Times New Roman" w:hAnsi="Times New Roman" w:cs="Times New Roman"/>
                <w:sz w:val="24"/>
                <w:szCs w:val="24"/>
              </w:rPr>
              <w:t>12</w:t>
            </w:r>
          </w:p>
        </w:tc>
      </w:tr>
      <w:tr w:rsidR="00D62D6B" w:rsidRPr="00CD601A" w:rsidTr="00D62D6B">
        <w:trPr>
          <w:trHeight w:val="603"/>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49" w:type="dxa"/>
          </w:tcPr>
          <w:p w:rsidR="00D62D6B" w:rsidRPr="00457C54" w:rsidRDefault="00D62D6B" w:rsidP="00B762E5">
            <w:pPr>
              <w:jc w:val="both"/>
              <w:rPr>
                <w:rFonts w:ascii="Times New Roman" w:hAnsi="Times New Roman" w:cs="Times New Roman"/>
                <w:sz w:val="24"/>
                <w:szCs w:val="24"/>
              </w:rPr>
            </w:pPr>
            <w:r w:rsidRPr="00457C54">
              <w:rPr>
                <w:rFonts w:ascii="Times New Roman" w:hAnsi="Times New Roman" w:cs="Times New Roman"/>
                <w:sz w:val="24"/>
                <w:szCs w:val="24"/>
              </w:rPr>
              <w:t>Составление отчетной документации по практике</w:t>
            </w:r>
          </w:p>
        </w:tc>
        <w:tc>
          <w:tcPr>
            <w:tcW w:w="5227" w:type="dxa"/>
          </w:tcPr>
          <w:p w:rsidR="00D62D6B" w:rsidRDefault="00D62D6B" w:rsidP="00B762E5">
            <w:pPr>
              <w:pStyle w:val="a9"/>
              <w:ind w:left="0"/>
              <w:jc w:val="both"/>
              <w:rPr>
                <w:rFonts w:ascii="Times New Roman" w:hAnsi="Times New Roman" w:cs="Times New Roman"/>
                <w:sz w:val="24"/>
                <w:szCs w:val="24"/>
              </w:rPr>
            </w:pPr>
          </w:p>
        </w:tc>
        <w:tc>
          <w:tcPr>
            <w:tcW w:w="1088" w:type="dxa"/>
            <w:tcBorders>
              <w:top w:val="single" w:sz="4" w:space="0" w:color="auto"/>
            </w:tcBorders>
          </w:tcPr>
          <w:p w:rsidR="00D62D6B" w:rsidRPr="00457C54" w:rsidRDefault="00D62D6B" w:rsidP="00647516">
            <w:pPr>
              <w:jc w:val="center"/>
              <w:rPr>
                <w:rFonts w:ascii="Times New Roman" w:hAnsi="Times New Roman" w:cs="Times New Roman"/>
                <w:sz w:val="24"/>
                <w:szCs w:val="24"/>
              </w:rPr>
            </w:pPr>
            <w:r w:rsidRPr="00457C54">
              <w:rPr>
                <w:rFonts w:ascii="Times New Roman" w:hAnsi="Times New Roman" w:cs="Times New Roman"/>
                <w:sz w:val="24"/>
                <w:szCs w:val="24"/>
              </w:rPr>
              <w:t>1</w:t>
            </w:r>
            <w:r>
              <w:rPr>
                <w:rFonts w:ascii="Times New Roman" w:hAnsi="Times New Roman" w:cs="Times New Roman"/>
                <w:sz w:val="24"/>
                <w:szCs w:val="24"/>
              </w:rPr>
              <w:t>6</w:t>
            </w:r>
          </w:p>
        </w:tc>
      </w:tr>
      <w:tr w:rsidR="00D62D6B" w:rsidRPr="00CD601A" w:rsidTr="001D21D3">
        <w:trPr>
          <w:trHeight w:val="333"/>
        </w:trPr>
        <w:tc>
          <w:tcPr>
            <w:tcW w:w="566" w:type="dxa"/>
          </w:tcPr>
          <w:p w:rsidR="00D62D6B" w:rsidRPr="00CD601A" w:rsidRDefault="00D62D6B" w:rsidP="001D21D3">
            <w:pPr>
              <w:jc w:val="center"/>
              <w:rPr>
                <w:rFonts w:ascii="Times New Roman" w:hAnsi="Times New Roman" w:cs="Times New Roman"/>
                <w:b/>
                <w:sz w:val="24"/>
                <w:szCs w:val="24"/>
              </w:rPr>
            </w:pPr>
            <w:r>
              <w:rPr>
                <w:rFonts w:ascii="Times New Roman" w:hAnsi="Times New Roman" w:cs="Times New Roman"/>
                <w:b/>
                <w:sz w:val="24"/>
                <w:szCs w:val="24"/>
              </w:rPr>
              <w:t>9</w:t>
            </w:r>
          </w:p>
        </w:tc>
        <w:tc>
          <w:tcPr>
            <w:tcW w:w="8376" w:type="dxa"/>
            <w:gridSpan w:val="2"/>
          </w:tcPr>
          <w:p w:rsidR="00D62D6B" w:rsidRPr="00CD601A" w:rsidRDefault="00D62D6B" w:rsidP="001D21D3">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D62D6B" w:rsidRPr="00CD601A" w:rsidRDefault="00D62D6B" w:rsidP="001D21D3">
            <w:pPr>
              <w:rPr>
                <w:rFonts w:ascii="Times New Roman" w:hAnsi="Times New Roman" w:cs="Times New Roman"/>
                <w:b/>
                <w:sz w:val="24"/>
                <w:szCs w:val="24"/>
              </w:rPr>
            </w:pPr>
          </w:p>
        </w:tc>
        <w:tc>
          <w:tcPr>
            <w:tcW w:w="1088" w:type="dxa"/>
          </w:tcPr>
          <w:p w:rsidR="00D62D6B" w:rsidRPr="00CD601A" w:rsidRDefault="00D62D6B"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D62D6B" w:rsidRPr="00CD601A" w:rsidTr="001D21D3">
        <w:tc>
          <w:tcPr>
            <w:tcW w:w="8942" w:type="dxa"/>
            <w:gridSpan w:val="3"/>
          </w:tcPr>
          <w:p w:rsidR="00D62D6B" w:rsidRPr="00CD601A" w:rsidRDefault="00D62D6B" w:rsidP="001D21D3">
            <w:pPr>
              <w:rPr>
                <w:rFonts w:ascii="Times New Roman" w:hAnsi="Times New Roman" w:cs="Times New Roman"/>
                <w:b/>
                <w:sz w:val="24"/>
                <w:szCs w:val="24"/>
              </w:rPr>
            </w:pPr>
            <w:r w:rsidRPr="00CD601A">
              <w:rPr>
                <w:rFonts w:ascii="Times New Roman" w:hAnsi="Times New Roman" w:cs="Times New Roman"/>
                <w:b/>
                <w:sz w:val="24"/>
                <w:szCs w:val="24"/>
              </w:rPr>
              <w:t>Итого:</w:t>
            </w:r>
          </w:p>
          <w:p w:rsidR="00D62D6B" w:rsidRPr="00CD601A" w:rsidRDefault="00D62D6B" w:rsidP="001D21D3">
            <w:pPr>
              <w:rPr>
                <w:rFonts w:ascii="Times New Roman" w:hAnsi="Times New Roman" w:cs="Times New Roman"/>
                <w:b/>
                <w:sz w:val="24"/>
                <w:szCs w:val="24"/>
              </w:rPr>
            </w:pPr>
          </w:p>
        </w:tc>
        <w:tc>
          <w:tcPr>
            <w:tcW w:w="1088" w:type="dxa"/>
          </w:tcPr>
          <w:p w:rsidR="00D62D6B" w:rsidRPr="00CD601A" w:rsidRDefault="00D62D6B" w:rsidP="00423121">
            <w:pPr>
              <w:jc w:val="center"/>
              <w:rPr>
                <w:rFonts w:ascii="Times New Roman" w:hAnsi="Times New Roman" w:cs="Times New Roman"/>
                <w:b/>
                <w:sz w:val="24"/>
                <w:szCs w:val="24"/>
              </w:rPr>
            </w:pPr>
            <w:r>
              <w:rPr>
                <w:rFonts w:ascii="Times New Roman" w:hAnsi="Times New Roman" w:cs="Times New Roman"/>
                <w:b/>
                <w:sz w:val="24"/>
                <w:szCs w:val="24"/>
              </w:rPr>
              <w:t>144</w:t>
            </w:r>
          </w:p>
        </w:tc>
      </w:tr>
    </w:tbl>
    <w:p w:rsidR="00CD601A" w:rsidRPr="00CD601A" w:rsidRDefault="00CD601A" w:rsidP="00CD601A">
      <w:pPr>
        <w:spacing w:after="0" w:line="360" w:lineRule="auto"/>
        <w:jc w:val="both"/>
        <w:rPr>
          <w:rFonts w:ascii="Times New Roman" w:eastAsia="Times New Roman" w:hAnsi="Times New Roman" w:cs="Times New Roman"/>
          <w:iCs/>
          <w:sz w:val="28"/>
          <w:szCs w:val="28"/>
          <w:lang w:eastAsia="ru-RU"/>
        </w:rPr>
      </w:pPr>
    </w:p>
    <w:p w:rsidR="0022731E" w:rsidRPr="006C73B5" w:rsidRDefault="0022731E" w:rsidP="00CD601A">
      <w:pPr>
        <w:pStyle w:val="ad"/>
        <w:spacing w:line="360" w:lineRule="auto"/>
        <w:ind w:firstLine="709"/>
        <w:jc w:val="both"/>
        <w:rPr>
          <w:rFonts w:ascii="Times New Roman" w:hAnsi="Times New Roman" w:cs="Times New Roman"/>
        </w:rPr>
      </w:pPr>
    </w:p>
    <w:p w:rsidR="0022731E" w:rsidRPr="006C73B5" w:rsidRDefault="0022731E" w:rsidP="0022731E">
      <w:pPr>
        <w:pStyle w:val="ad"/>
        <w:spacing w:line="360" w:lineRule="auto"/>
        <w:ind w:firstLine="709"/>
        <w:jc w:val="both"/>
        <w:rPr>
          <w:rFonts w:ascii="Times New Roman" w:hAnsi="Times New Roman" w:cs="Times New Roman"/>
          <w:sz w:val="28"/>
          <w:szCs w:val="28"/>
        </w:rPr>
      </w:pPr>
    </w:p>
    <w:p w:rsidR="0022731E" w:rsidRPr="0022731E" w:rsidRDefault="0022731E" w:rsidP="0022731E">
      <w:pPr>
        <w:shd w:val="clear" w:color="auto" w:fill="FFFFFF"/>
        <w:spacing w:after="0" w:line="360" w:lineRule="auto"/>
        <w:ind w:firstLine="709"/>
        <w:jc w:val="both"/>
        <w:rPr>
          <w:rFonts w:ascii="Times New Roman" w:hAnsi="Times New Roman" w:cs="Times New Roman"/>
          <w:sz w:val="28"/>
          <w:szCs w:val="28"/>
        </w:rPr>
      </w:pPr>
    </w:p>
    <w:p w:rsidR="00E12D87" w:rsidRDefault="00E12D87" w:rsidP="001320D6">
      <w:pPr>
        <w:tabs>
          <w:tab w:val="left" w:pos="6225"/>
        </w:tabs>
        <w:spacing w:after="0" w:line="240" w:lineRule="auto"/>
        <w:ind w:firstLine="709"/>
        <w:jc w:val="both"/>
        <w:rPr>
          <w:rFonts w:ascii="Times New Roman" w:eastAsiaTheme="minorEastAsia" w:hAnsi="Times New Roman" w:cs="Times New Roman"/>
          <w:bCs/>
          <w:sz w:val="28"/>
          <w:szCs w:val="28"/>
          <w:lang w:eastAsia="ru-RU"/>
        </w:rPr>
      </w:pPr>
    </w:p>
    <w:p w:rsidR="0022601B" w:rsidRPr="00B152A7" w:rsidRDefault="0022601B"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22601B" w:rsidRPr="00B152A7" w:rsidSect="002E283B">
          <w:headerReference w:type="even" r:id="rId10"/>
          <w:headerReference w:type="default" r:id="rId11"/>
          <w:footerReference w:type="even" r:id="rId12"/>
          <w:footerReference w:type="default" r:id="rId13"/>
          <w:pgSz w:w="11907" w:h="16840"/>
          <w:pgMar w:top="1258" w:right="851" w:bottom="709" w:left="1418" w:header="709" w:footer="709" w:gutter="0"/>
          <w:pgNumType w:start="0"/>
          <w:cols w:space="720"/>
          <w:titlePg/>
        </w:sectPr>
      </w:pPr>
    </w:p>
    <w:p w:rsidR="00CD601A" w:rsidRDefault="00CD601A" w:rsidP="00CD601A">
      <w:pPr>
        <w:ind w:firstLine="709"/>
        <w:jc w:val="both"/>
        <w:rPr>
          <w:rFonts w:ascii="Times New Roman" w:hAnsi="Times New Roman" w:cs="Times New Roman"/>
          <w:b/>
          <w:sz w:val="28"/>
          <w:szCs w:val="28"/>
        </w:rPr>
      </w:pPr>
      <w:r w:rsidRPr="00CD601A">
        <w:rPr>
          <w:rFonts w:ascii="Times New Roman" w:hAnsi="Times New Roman" w:cs="Times New Roman"/>
          <w:b/>
          <w:sz w:val="28"/>
          <w:szCs w:val="28"/>
        </w:rPr>
        <w:lastRenderedPageBreak/>
        <w:t>3 КРИТЕРИИ ОЦЕНКИ</w:t>
      </w:r>
    </w:p>
    <w:p w:rsidR="00C126A4" w:rsidRPr="00CD601A" w:rsidRDefault="00CD601A" w:rsidP="00CD601A">
      <w:pPr>
        <w:spacing w:line="360" w:lineRule="auto"/>
        <w:ind w:firstLine="567"/>
        <w:jc w:val="both"/>
        <w:rPr>
          <w:rFonts w:ascii="Times New Roman" w:hAnsi="Times New Roman" w:cs="Times New Roman"/>
          <w:bCs/>
          <w:sz w:val="28"/>
          <w:szCs w:val="28"/>
        </w:rPr>
      </w:pPr>
      <w:r w:rsidRPr="00CD601A">
        <w:rPr>
          <w:rFonts w:ascii="Times New Roman" w:hAnsi="Times New Roman" w:cs="Times New Roman"/>
          <w:bCs/>
          <w:sz w:val="28"/>
          <w:szCs w:val="28"/>
        </w:rPr>
        <w:t>По результатам пр</w:t>
      </w:r>
      <w:r w:rsidR="00423121">
        <w:rPr>
          <w:rFonts w:ascii="Times New Roman" w:hAnsi="Times New Roman" w:cs="Times New Roman"/>
          <w:bCs/>
          <w:sz w:val="28"/>
          <w:szCs w:val="28"/>
        </w:rPr>
        <w:t>еддипломной</w:t>
      </w:r>
      <w:r w:rsidRPr="00CD601A">
        <w:rPr>
          <w:rFonts w:ascii="Times New Roman" w:hAnsi="Times New Roman" w:cs="Times New Roman"/>
          <w:bCs/>
          <w:sz w:val="28"/>
          <w:szCs w:val="28"/>
        </w:rPr>
        <w:t xml:space="preserve"> практики обучающиеся </w:t>
      </w:r>
      <w:r w:rsidRPr="00CD601A">
        <w:rPr>
          <w:rFonts w:ascii="Times New Roman" w:hAnsi="Times New Roman" w:cs="Times New Roman"/>
          <w:sz w:val="28"/>
          <w:szCs w:val="28"/>
        </w:rPr>
        <w:t xml:space="preserve">проходят промежуточную аттестацию в </w:t>
      </w:r>
      <w:r w:rsidRPr="004B1B1D">
        <w:rPr>
          <w:rFonts w:ascii="Times New Roman" w:hAnsi="Times New Roman" w:cs="Times New Roman"/>
          <w:sz w:val="28"/>
          <w:szCs w:val="28"/>
        </w:rPr>
        <w:t>форме дифференцированного зачета,</w:t>
      </w:r>
      <w:r w:rsidR="00891848">
        <w:rPr>
          <w:rFonts w:ascii="Times New Roman" w:hAnsi="Times New Roman" w:cs="Times New Roman"/>
          <w:sz w:val="28"/>
          <w:szCs w:val="28"/>
        </w:rPr>
        <w:t xml:space="preserve"> </w:t>
      </w:r>
      <w:r w:rsidRPr="00CD601A">
        <w:rPr>
          <w:rFonts w:ascii="Times New Roman" w:hAnsi="Times New Roman" w:cs="Times New Roman"/>
          <w:bCs/>
          <w:sz w:val="28"/>
          <w:szCs w:val="28"/>
        </w:rPr>
        <w:t xml:space="preserve">с учетом результатов выполнения заданий и их отражения в отчете по </w:t>
      </w:r>
      <w:r w:rsidR="00423121">
        <w:rPr>
          <w:rFonts w:ascii="Times New Roman" w:hAnsi="Times New Roman" w:cs="Times New Roman"/>
          <w:bCs/>
          <w:sz w:val="28"/>
          <w:szCs w:val="28"/>
        </w:rPr>
        <w:t>преддипломной</w:t>
      </w:r>
      <w:r w:rsidRPr="00CD601A">
        <w:rPr>
          <w:rFonts w:ascii="Times New Roman" w:hAnsi="Times New Roman" w:cs="Times New Roman"/>
          <w:bCs/>
          <w:sz w:val="28"/>
          <w:szCs w:val="28"/>
        </w:rPr>
        <w:t xml:space="preserve"> практике.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38"/>
        <w:gridCol w:w="4038"/>
      </w:tblGrid>
      <w:tr w:rsidR="00C126A4" w:rsidRPr="00AA256C" w:rsidTr="0026499D">
        <w:tc>
          <w:tcPr>
            <w:tcW w:w="3138" w:type="dxa"/>
            <w:vAlign w:val="bottom"/>
          </w:tcPr>
          <w:p w:rsidR="00CD601A" w:rsidRPr="00AA256C" w:rsidRDefault="00CD601A" w:rsidP="00AA256C">
            <w:pPr>
              <w:tabs>
                <w:tab w:val="left" w:pos="1560"/>
              </w:tabs>
              <w:spacing w:after="0" w:line="240" w:lineRule="auto"/>
              <w:jc w:val="center"/>
              <w:rPr>
                <w:rFonts w:ascii="Times New Roman" w:hAnsi="Times New Roman" w:cs="Times New Roman"/>
                <w:b/>
                <w:sz w:val="24"/>
                <w:szCs w:val="24"/>
              </w:rPr>
            </w:pPr>
            <w:r w:rsidRPr="00AA256C">
              <w:rPr>
                <w:rFonts w:ascii="Times New Roman" w:hAnsi="Times New Roman" w:cs="Times New Roman"/>
                <w:b/>
                <w:sz w:val="24"/>
                <w:szCs w:val="24"/>
              </w:rPr>
              <w:t>Результаты</w:t>
            </w:r>
          </w:p>
          <w:p w:rsidR="00C126A4" w:rsidRPr="00AA256C" w:rsidRDefault="00CD601A" w:rsidP="00AA256C">
            <w:pPr>
              <w:widowControl w:val="0"/>
              <w:spacing w:after="0" w:line="240" w:lineRule="auto"/>
              <w:jc w:val="center"/>
              <w:rPr>
                <w:rFonts w:ascii="Times New Roman" w:eastAsia="Times New Roman" w:hAnsi="Times New Roman" w:cs="Times New Roman"/>
                <w:sz w:val="24"/>
                <w:szCs w:val="24"/>
                <w:lang w:eastAsia="ru-RU"/>
              </w:rPr>
            </w:pPr>
            <w:r w:rsidRPr="00AA256C">
              <w:rPr>
                <w:rFonts w:ascii="Times New Roman" w:hAnsi="Times New Roman" w:cs="Times New Roman"/>
                <w:b/>
                <w:sz w:val="24"/>
                <w:szCs w:val="24"/>
              </w:rPr>
              <w:t>(освоенные ПК, ОК)</w:t>
            </w:r>
          </w:p>
        </w:tc>
        <w:tc>
          <w:tcPr>
            <w:tcW w:w="3138" w:type="dxa"/>
            <w:vAlign w:val="center"/>
          </w:tcPr>
          <w:p w:rsidR="00C126A4" w:rsidRPr="00AA256C" w:rsidRDefault="00C126A4" w:rsidP="00AA256C">
            <w:pPr>
              <w:widowControl w:val="0"/>
              <w:spacing w:after="0" w:line="240" w:lineRule="auto"/>
              <w:jc w:val="center"/>
              <w:rPr>
                <w:rFonts w:ascii="Times New Roman" w:eastAsia="Times New Roman" w:hAnsi="Times New Roman" w:cs="Times New Roman"/>
                <w:sz w:val="24"/>
                <w:szCs w:val="24"/>
                <w:lang w:eastAsia="ru-RU"/>
              </w:rPr>
            </w:pPr>
            <w:r w:rsidRPr="00AA256C">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4038" w:type="dxa"/>
            <w:vAlign w:val="center"/>
          </w:tcPr>
          <w:p w:rsidR="00C126A4" w:rsidRPr="00AA256C" w:rsidRDefault="00C126A4" w:rsidP="00AA256C">
            <w:pPr>
              <w:widowControl w:val="0"/>
              <w:spacing w:after="0" w:line="240" w:lineRule="auto"/>
              <w:jc w:val="center"/>
              <w:rPr>
                <w:rFonts w:ascii="Times New Roman" w:eastAsia="Times New Roman" w:hAnsi="Times New Roman" w:cs="Times New Roman"/>
                <w:sz w:val="24"/>
                <w:szCs w:val="24"/>
                <w:lang w:eastAsia="ru-RU"/>
              </w:rPr>
            </w:pPr>
            <w:r w:rsidRPr="00AA256C">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26499D" w:rsidRPr="00AA256C" w:rsidTr="0026499D">
        <w:trPr>
          <w:trHeight w:val="2260"/>
        </w:trPr>
        <w:tc>
          <w:tcPr>
            <w:tcW w:w="3138" w:type="dxa"/>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r w:rsidRPr="00AA256C">
              <w:rPr>
                <w:rFonts w:ascii="Times New Roman" w:eastAsia="Times New Roman" w:hAnsi="Times New Roman" w:cs="Times New Roman"/>
                <w:sz w:val="24"/>
                <w:szCs w:val="24"/>
                <w:lang w:eastAsia="ru-RU"/>
              </w:rPr>
              <w:tab/>
            </w:r>
          </w:p>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ab/>
            </w:r>
          </w:p>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p>
        </w:tc>
        <w:tc>
          <w:tcPr>
            <w:tcW w:w="3138" w:type="dxa"/>
            <w:vAlign w:val="bottom"/>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 прин</w:t>
            </w:r>
            <w:r w:rsidR="00891848">
              <w:rPr>
                <w:rFonts w:ascii="Times New Roman" w:eastAsia="Times New Roman" w:hAnsi="Times New Roman" w:cs="Times New Roman"/>
                <w:sz w:val="24"/>
                <w:szCs w:val="24"/>
                <w:lang w:eastAsia="ru-RU"/>
              </w:rPr>
              <w:t>имает управленческие решения</w:t>
            </w:r>
            <w:r w:rsidRPr="00AA256C">
              <w:rPr>
                <w:rFonts w:ascii="Times New Roman" w:eastAsia="Times New Roman" w:hAnsi="Times New Roman" w:cs="Times New Roman"/>
                <w:sz w:val="24"/>
                <w:szCs w:val="24"/>
                <w:lang w:eastAsia="ru-RU"/>
              </w:rPr>
              <w:t xml:space="preserve"> для реализации прав граждан в сфере пенсионного обеспечения и социальной защиты в соответствии с действующим законодательством;</w:t>
            </w:r>
          </w:p>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 xml:space="preserve">- </w:t>
            </w:r>
            <w:r w:rsidR="00891848">
              <w:rPr>
                <w:rFonts w:ascii="Times New Roman" w:eastAsia="Times New Roman" w:hAnsi="Times New Roman" w:cs="Times New Roman"/>
                <w:sz w:val="24"/>
                <w:szCs w:val="24"/>
                <w:lang w:eastAsia="ru-RU"/>
              </w:rPr>
              <w:t>осуществляет поиск</w:t>
            </w:r>
            <w:r w:rsidRPr="00AA256C">
              <w:rPr>
                <w:rFonts w:ascii="Times New Roman" w:eastAsia="Times New Roman" w:hAnsi="Times New Roman" w:cs="Times New Roman"/>
                <w:sz w:val="24"/>
                <w:szCs w:val="24"/>
                <w:lang w:eastAsia="ru-RU"/>
              </w:rPr>
              <w:t xml:space="preserve"> нормативных правовых актов в соответствии  с решаемой задачей;</w:t>
            </w:r>
          </w:p>
          <w:p w:rsidR="0026499D" w:rsidRPr="00AA256C" w:rsidRDefault="0026499D" w:rsidP="00891848">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 xml:space="preserve">- </w:t>
            </w:r>
            <w:r w:rsidR="00891848">
              <w:rPr>
                <w:rFonts w:ascii="Times New Roman" w:eastAsia="Times New Roman" w:hAnsi="Times New Roman" w:cs="Times New Roman"/>
                <w:sz w:val="24"/>
                <w:szCs w:val="24"/>
                <w:lang w:eastAsia="ru-RU"/>
              </w:rPr>
              <w:t>правильность определения</w:t>
            </w:r>
            <w:r w:rsidRPr="00AA256C">
              <w:rPr>
                <w:rFonts w:ascii="Times New Roman" w:eastAsia="Times New Roman" w:hAnsi="Times New Roman" w:cs="Times New Roman"/>
                <w:sz w:val="24"/>
                <w:szCs w:val="24"/>
                <w:lang w:eastAsia="ru-RU"/>
              </w:rPr>
              <w:t xml:space="preserve"> ссылок на нормативно-правовые акты при решении профессиональных задач.</w:t>
            </w:r>
          </w:p>
        </w:tc>
        <w:tc>
          <w:tcPr>
            <w:tcW w:w="4038" w:type="dxa"/>
          </w:tcPr>
          <w:p w:rsidR="0026499D" w:rsidRPr="0026499D" w:rsidRDefault="007B45AA" w:rsidP="00B762E5">
            <w:pPr>
              <w:widowControl w:val="0"/>
              <w:spacing w:after="0" w:line="240" w:lineRule="auto"/>
              <w:jc w:val="both"/>
              <w:rPr>
                <w:rFonts w:ascii="Times New Roman" w:hAnsi="Times New Roman"/>
                <w:b/>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tc>
        <w:tc>
          <w:tcPr>
            <w:tcW w:w="3138" w:type="dxa"/>
          </w:tcPr>
          <w:p w:rsidR="007B45AA" w:rsidRPr="00AA256C" w:rsidRDefault="007B45AA" w:rsidP="007B45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осуществляет </w:t>
            </w:r>
            <w:r w:rsidRPr="007B45AA">
              <w:rPr>
                <w:rFonts w:ascii="Times New Roman" w:hAnsi="Times New Roman" w:cs="Times New Roman"/>
                <w:color w:val="000000" w:themeColor="text1"/>
                <w:sz w:val="24"/>
                <w:szCs w:val="24"/>
              </w:rPr>
              <w:t xml:space="preserve">прием граждан по вопросам пенсионного </w:t>
            </w:r>
            <w:r>
              <w:rPr>
                <w:rFonts w:ascii="Times New Roman" w:hAnsi="Times New Roman" w:cs="Times New Roman"/>
                <w:color w:val="000000" w:themeColor="text1"/>
                <w:sz w:val="24"/>
                <w:szCs w:val="24"/>
              </w:rPr>
              <w:t>обеспечения и социальной защиты</w:t>
            </w:r>
          </w:p>
          <w:p w:rsidR="0026499D" w:rsidRPr="00AA256C" w:rsidRDefault="0026499D" w:rsidP="00AA256C">
            <w:pPr>
              <w:spacing w:after="0" w:line="240" w:lineRule="auto"/>
              <w:jc w:val="both"/>
              <w:rPr>
                <w:rFonts w:ascii="Times New Roman" w:hAnsi="Times New Roman" w:cs="Times New Roman"/>
                <w:color w:val="000000" w:themeColor="text1"/>
                <w:sz w:val="24"/>
                <w:szCs w:val="24"/>
              </w:rPr>
            </w:pPr>
          </w:p>
        </w:tc>
        <w:tc>
          <w:tcPr>
            <w:tcW w:w="4038" w:type="dxa"/>
          </w:tcPr>
          <w:p w:rsidR="0026499D" w:rsidRPr="0026499D" w:rsidRDefault="007B45AA" w:rsidP="00B762E5">
            <w:pPr>
              <w:widowControl w:val="0"/>
              <w:tabs>
                <w:tab w:val="left" w:pos="252"/>
              </w:tabs>
              <w:spacing w:after="0" w:line="240" w:lineRule="auto"/>
              <w:jc w:val="both"/>
              <w:rPr>
                <w:rFonts w:ascii="Times New Roman" w:hAnsi="Times New Roman"/>
                <w:bCs/>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widowControl w:val="0"/>
              <w:spacing w:after="0" w:line="240" w:lineRule="auto"/>
              <w:jc w:val="both"/>
              <w:rPr>
                <w:rFonts w:ascii="Times New Roman" w:eastAsia="Times New Roman" w:hAnsi="Times New Roman" w:cs="Times New Roman"/>
                <w:sz w:val="24"/>
                <w:szCs w:val="24"/>
                <w:lang w:eastAsia="ru-RU"/>
              </w:rPr>
            </w:pPr>
            <w:r w:rsidRPr="00AA256C">
              <w:rPr>
                <w:rFonts w:ascii="Times New Roman" w:hAnsi="Times New Roman" w:cs="Times New Roman"/>
                <w:bCs/>
                <w:sz w:val="24"/>
                <w:szCs w:val="24"/>
              </w:rPr>
              <w:t xml:space="preserve">ПК 1.3. </w:t>
            </w:r>
            <w:r w:rsidRPr="00AA256C">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c>
          <w:tcPr>
            <w:tcW w:w="3138" w:type="dxa"/>
          </w:tcPr>
          <w:p w:rsidR="007B45AA" w:rsidRPr="00AA256C" w:rsidRDefault="007B45AA" w:rsidP="007B45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рассматривает </w:t>
            </w:r>
            <w:r w:rsidRPr="007B45AA">
              <w:rPr>
                <w:rFonts w:ascii="Times New Roman" w:hAnsi="Times New Roman" w:cs="Times New Roman"/>
                <w:color w:val="000000" w:themeColor="text1"/>
                <w:sz w:val="24"/>
                <w:szCs w:val="24"/>
              </w:rPr>
              <w:t>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26499D" w:rsidRPr="00AA256C" w:rsidRDefault="0026499D" w:rsidP="00AA256C">
            <w:pPr>
              <w:spacing w:after="0" w:line="240" w:lineRule="auto"/>
              <w:jc w:val="both"/>
              <w:rPr>
                <w:rFonts w:ascii="Times New Roman" w:hAnsi="Times New Roman" w:cs="Times New Roman"/>
                <w:color w:val="000000" w:themeColor="text1"/>
                <w:sz w:val="24"/>
                <w:szCs w:val="24"/>
              </w:rPr>
            </w:pPr>
          </w:p>
        </w:tc>
        <w:tc>
          <w:tcPr>
            <w:tcW w:w="4038" w:type="dxa"/>
          </w:tcPr>
          <w:p w:rsidR="0026499D" w:rsidRPr="0026499D" w:rsidRDefault="007B45AA" w:rsidP="00B762E5">
            <w:pPr>
              <w:pStyle w:val="af0"/>
              <w:jc w:val="both"/>
              <w:rPr>
                <w:rFonts w:ascii="Times New Roman" w:hAnsi="Times New Roman" w:cs="Times New Roman"/>
                <w:highlight w:val="yellow"/>
              </w:rPr>
            </w:pPr>
            <w:r w:rsidRPr="007B45AA">
              <w:rPr>
                <w:rFonts w:ascii="Times New Roman" w:hAnsi="Times New Roman" w:cs="Times New Roman"/>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w:t>
            </w:r>
            <w:r w:rsidRPr="007B45AA">
              <w:rPr>
                <w:rFonts w:ascii="Times New Roman" w:hAnsi="Times New Roman" w:cs="Times New Roman"/>
              </w:rPr>
              <w:lastRenderedPageBreak/>
              <w:t>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lastRenderedPageBreak/>
              <w:t xml:space="preserve">ПК 1.4. </w:t>
            </w:r>
            <w:r w:rsidRPr="00AA256C">
              <w:rPr>
                <w:rFonts w:ascii="Times New Roman"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138" w:type="dxa"/>
          </w:tcPr>
          <w:p w:rsidR="0026499D"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color w:val="000000" w:themeColor="text1"/>
                <w:sz w:val="24"/>
                <w:szCs w:val="24"/>
              </w:rPr>
              <w:t xml:space="preserve">- </w:t>
            </w:r>
            <w:r w:rsidR="007B45AA">
              <w:rPr>
                <w:rFonts w:ascii="Times New Roman" w:hAnsi="Times New Roman" w:cs="Times New Roman"/>
                <w:color w:val="000000" w:themeColor="text1"/>
                <w:sz w:val="24"/>
                <w:szCs w:val="24"/>
              </w:rPr>
              <w:t xml:space="preserve">осуществляет </w:t>
            </w:r>
            <w:r w:rsidR="007B45AA" w:rsidRPr="007B45AA">
              <w:rPr>
                <w:rFonts w:ascii="Times New Roman" w:hAnsi="Times New Roman" w:cs="Times New Roman"/>
                <w:color w:val="000000" w:themeColor="text1"/>
                <w:sz w:val="24"/>
                <w:szCs w:val="24"/>
              </w:rPr>
              <w:t>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4038" w:type="dxa"/>
          </w:tcPr>
          <w:p w:rsidR="0026499D" w:rsidRPr="0026499D" w:rsidRDefault="007B45AA" w:rsidP="00B762E5">
            <w:pPr>
              <w:widowControl w:val="0"/>
              <w:spacing w:after="0" w:line="240" w:lineRule="auto"/>
              <w:jc w:val="both"/>
              <w:rPr>
                <w:rFonts w:ascii="Times New Roman" w:hAnsi="Times New Roman"/>
                <w:iCs/>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ПК 1.5.</w:t>
            </w:r>
            <w:r w:rsidRPr="00AA256C">
              <w:rPr>
                <w:rFonts w:ascii="Times New Roman" w:hAnsi="Times New Roman" w:cs="Times New Roman"/>
                <w:sz w:val="24"/>
                <w:szCs w:val="24"/>
              </w:rPr>
              <w:t xml:space="preserve"> Осуществлять формирование и хранение дел получателей пенсий, пособий и других социальных выплат.</w:t>
            </w:r>
          </w:p>
        </w:tc>
        <w:tc>
          <w:tcPr>
            <w:tcW w:w="3138" w:type="dxa"/>
          </w:tcPr>
          <w:p w:rsidR="007B45AA" w:rsidRPr="00AA256C" w:rsidRDefault="0026499D" w:rsidP="007B45AA">
            <w:pPr>
              <w:spacing w:after="0" w:line="240" w:lineRule="auto"/>
              <w:jc w:val="both"/>
              <w:rPr>
                <w:rFonts w:ascii="Times New Roman" w:hAnsi="Times New Roman" w:cs="Times New Roman"/>
                <w:color w:val="000000" w:themeColor="text1"/>
                <w:sz w:val="24"/>
                <w:szCs w:val="24"/>
              </w:rPr>
            </w:pPr>
            <w:r w:rsidRPr="00AA256C">
              <w:rPr>
                <w:rFonts w:ascii="Times New Roman" w:hAnsi="Times New Roman" w:cs="Times New Roman"/>
                <w:color w:val="000000" w:themeColor="text1"/>
                <w:sz w:val="24"/>
                <w:szCs w:val="24"/>
              </w:rPr>
              <w:t xml:space="preserve">- </w:t>
            </w:r>
            <w:r w:rsidR="007B45AA">
              <w:rPr>
                <w:rFonts w:ascii="Times New Roman" w:hAnsi="Times New Roman" w:cs="Times New Roman"/>
                <w:color w:val="000000" w:themeColor="text1"/>
                <w:sz w:val="24"/>
                <w:szCs w:val="24"/>
              </w:rPr>
              <w:t xml:space="preserve">осуществляет </w:t>
            </w:r>
            <w:r w:rsidR="007B45AA" w:rsidRPr="007B45AA">
              <w:rPr>
                <w:rFonts w:ascii="Times New Roman" w:hAnsi="Times New Roman" w:cs="Times New Roman"/>
                <w:color w:val="000000" w:themeColor="text1"/>
                <w:sz w:val="24"/>
                <w:szCs w:val="24"/>
              </w:rPr>
              <w:t>формирование и хранение дел получателей пенсий, пособий и других социальных выплат.</w:t>
            </w:r>
          </w:p>
          <w:p w:rsidR="0026499D" w:rsidRPr="00AA256C" w:rsidRDefault="0026499D" w:rsidP="00AA256C">
            <w:pPr>
              <w:spacing w:after="0" w:line="240" w:lineRule="auto"/>
              <w:jc w:val="both"/>
              <w:rPr>
                <w:rFonts w:ascii="Times New Roman" w:hAnsi="Times New Roman" w:cs="Times New Roman"/>
                <w:color w:val="000000" w:themeColor="text1"/>
                <w:sz w:val="24"/>
                <w:szCs w:val="24"/>
              </w:rPr>
            </w:pPr>
          </w:p>
        </w:tc>
        <w:tc>
          <w:tcPr>
            <w:tcW w:w="4038" w:type="dxa"/>
          </w:tcPr>
          <w:p w:rsidR="0026499D" w:rsidRPr="0026499D" w:rsidRDefault="0026499D" w:rsidP="00B762E5">
            <w:pPr>
              <w:widowControl w:val="0"/>
              <w:tabs>
                <w:tab w:val="left" w:pos="252"/>
              </w:tabs>
              <w:spacing w:after="0" w:line="240" w:lineRule="auto"/>
              <w:jc w:val="both"/>
              <w:rPr>
                <w:rFonts w:ascii="Times New Roman" w:hAnsi="Times New Roman"/>
                <w:iCs/>
                <w:sz w:val="24"/>
                <w:szCs w:val="24"/>
              </w:rPr>
            </w:pPr>
            <w:r w:rsidRPr="0026499D">
              <w:rPr>
                <w:rFonts w:ascii="Times New Roman" w:hAnsi="Times New Roman"/>
                <w:bCs/>
                <w:sz w:val="24"/>
                <w:szCs w:val="24"/>
              </w:rPr>
              <w:t xml:space="preserve">- контроль за формированием дел </w:t>
            </w:r>
            <w:r w:rsidR="007B45AA"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26499D">
        <w:tc>
          <w:tcPr>
            <w:tcW w:w="3138" w:type="dxa"/>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ПК 1.6. </w:t>
            </w:r>
            <w:r w:rsidRPr="00AA256C">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3138" w:type="dxa"/>
          </w:tcPr>
          <w:p w:rsidR="007B45AA"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color w:val="000000" w:themeColor="text1"/>
                <w:sz w:val="24"/>
                <w:szCs w:val="24"/>
              </w:rPr>
              <w:t xml:space="preserve">- </w:t>
            </w:r>
            <w:r w:rsidR="007B45AA">
              <w:rPr>
                <w:rFonts w:ascii="Times New Roman" w:hAnsi="Times New Roman" w:cs="Times New Roman"/>
                <w:color w:val="000000" w:themeColor="text1"/>
                <w:sz w:val="24"/>
                <w:szCs w:val="24"/>
              </w:rPr>
              <w:t xml:space="preserve">консультирует </w:t>
            </w:r>
            <w:r w:rsidR="007B45AA" w:rsidRPr="007B45AA">
              <w:rPr>
                <w:rFonts w:ascii="Times New Roman" w:hAnsi="Times New Roman" w:cs="Times New Roman"/>
                <w:color w:val="000000" w:themeColor="text1"/>
                <w:sz w:val="24"/>
                <w:szCs w:val="24"/>
              </w:rPr>
              <w:t>граждан и представителей юридических лиц по вопросам пенсионного обеспечения и социальной защиты.</w:t>
            </w:r>
          </w:p>
          <w:p w:rsidR="0026499D" w:rsidRPr="00AA256C" w:rsidRDefault="0026499D" w:rsidP="00AA256C">
            <w:pPr>
              <w:spacing w:after="0" w:line="240" w:lineRule="auto"/>
              <w:jc w:val="both"/>
              <w:rPr>
                <w:rFonts w:ascii="Times New Roman" w:hAnsi="Times New Roman" w:cs="Times New Roman"/>
                <w:sz w:val="24"/>
                <w:szCs w:val="24"/>
              </w:rPr>
            </w:pPr>
          </w:p>
        </w:tc>
        <w:tc>
          <w:tcPr>
            <w:tcW w:w="4038" w:type="dxa"/>
          </w:tcPr>
          <w:p w:rsidR="0026499D" w:rsidRPr="0026499D" w:rsidRDefault="007B45AA" w:rsidP="00B762E5">
            <w:pPr>
              <w:widowControl w:val="0"/>
              <w:tabs>
                <w:tab w:val="left" w:pos="252"/>
              </w:tabs>
              <w:spacing w:after="0" w:line="240" w:lineRule="auto"/>
              <w:jc w:val="both"/>
              <w:rPr>
                <w:rFonts w:ascii="Times New Roman" w:hAnsi="Times New Roman"/>
                <w:iCs/>
                <w:sz w:val="24"/>
                <w:szCs w:val="24"/>
              </w:rPr>
            </w:pPr>
            <w:r w:rsidRPr="007B45AA">
              <w:rPr>
                <w:rFonts w:ascii="Times New Roman" w:eastAsia="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D60445">
        <w:trPr>
          <w:trHeight w:val="556"/>
        </w:trPr>
        <w:tc>
          <w:tcPr>
            <w:tcW w:w="3138" w:type="dxa"/>
            <w:vAlign w:val="center"/>
          </w:tcPr>
          <w:p w:rsidR="00D60445" w:rsidRPr="00385007" w:rsidRDefault="0026499D" w:rsidP="00385007">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138" w:type="dxa"/>
            <w:vAlign w:val="center"/>
          </w:tcPr>
          <w:p w:rsidR="00D60445" w:rsidRPr="00AA256C" w:rsidRDefault="0026499D" w:rsidP="007B45AA">
            <w:pPr>
              <w:spacing w:after="0" w:line="240" w:lineRule="auto"/>
              <w:ind w:firstLine="369"/>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поддерживает </w:t>
            </w:r>
            <w:r w:rsidR="007B45AA" w:rsidRPr="007B45AA">
              <w:rPr>
                <w:rFonts w:ascii="Times New Roman" w:hAnsi="Times New Roman" w:cs="Times New Roman"/>
                <w:sz w:val="24"/>
                <w:szCs w:val="24"/>
              </w:rPr>
              <w:t>базы данных получателей пенсий, пособий, компенсаций и других социальных выплат, а также услуг и льгот в актуальном состоянии.</w:t>
            </w:r>
          </w:p>
        </w:tc>
        <w:tc>
          <w:tcPr>
            <w:tcW w:w="4038" w:type="dxa"/>
          </w:tcPr>
          <w:p w:rsidR="0026499D" w:rsidRPr="00D60445" w:rsidRDefault="007B45AA" w:rsidP="007B45AA">
            <w:pPr>
              <w:spacing w:after="0" w:line="240" w:lineRule="auto"/>
              <w:jc w:val="both"/>
            </w:pPr>
            <w:r w:rsidRPr="007B45AA">
              <w:rPr>
                <w:rFonts w:ascii="Times New Roman" w:eastAsia="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w:t>
            </w:r>
            <w:r w:rsidRPr="007B45AA">
              <w:rPr>
                <w:rFonts w:ascii="Times New Roman" w:eastAsia="Times New Roman" w:hAnsi="Times New Roman" w:cs="Times New Roman"/>
                <w:sz w:val="24"/>
                <w:szCs w:val="24"/>
              </w:rPr>
              <w:lastRenderedPageBreak/>
              <w:t>дифференцированный зачет по производственной практике, подготовка и защита индивидуального задания</w:t>
            </w:r>
          </w:p>
        </w:tc>
      </w:tr>
      <w:tr w:rsidR="0026499D" w:rsidRPr="00AA256C" w:rsidTr="0026499D">
        <w:trPr>
          <w:trHeight w:val="70"/>
        </w:trPr>
        <w:tc>
          <w:tcPr>
            <w:tcW w:w="3138" w:type="dxa"/>
            <w:vAlign w:val="center"/>
          </w:tcPr>
          <w:p w:rsidR="00D60445" w:rsidRDefault="0026499D" w:rsidP="00AA256C">
            <w:pPr>
              <w:spacing w:after="0" w:line="240" w:lineRule="auto"/>
              <w:jc w:val="both"/>
              <w:rPr>
                <w:rFonts w:ascii="Times New Roman" w:hAnsi="Times New Roman" w:cs="Times New Roman"/>
                <w:color w:val="000000"/>
                <w:sz w:val="24"/>
                <w:szCs w:val="24"/>
                <w:shd w:val="clear" w:color="auto" w:fill="FFFFFF"/>
              </w:rPr>
            </w:pPr>
            <w:r w:rsidRPr="00AA256C">
              <w:rPr>
                <w:rFonts w:ascii="Times New Roman" w:hAnsi="Times New Roman" w:cs="Times New Roman"/>
                <w:color w:val="000000"/>
                <w:sz w:val="24"/>
                <w:szCs w:val="24"/>
                <w:shd w:val="clear" w:color="auto" w:fill="FFFFFF"/>
              </w:rPr>
              <w:lastRenderedPageBreak/>
              <w:t>ПК 2.2. Выявлять лиц, нуждающихся в социальной защите, и осуществлять их учет, используя информационно-компьютерные технологии.</w:t>
            </w:r>
          </w:p>
          <w:p w:rsidR="00D60445" w:rsidRPr="00AA256C" w:rsidRDefault="00D60445" w:rsidP="00AA256C">
            <w:pPr>
              <w:spacing w:after="0" w:line="240" w:lineRule="auto"/>
              <w:jc w:val="both"/>
              <w:rPr>
                <w:rFonts w:ascii="Times New Roman" w:hAnsi="Times New Roman" w:cs="Times New Roman"/>
                <w:bCs/>
                <w:sz w:val="24"/>
                <w:szCs w:val="24"/>
              </w:rPr>
            </w:pPr>
          </w:p>
        </w:tc>
        <w:tc>
          <w:tcPr>
            <w:tcW w:w="3138" w:type="dxa"/>
            <w:vAlign w:val="center"/>
          </w:tcPr>
          <w:p w:rsidR="00D60445"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выявляет </w:t>
            </w:r>
            <w:r w:rsidR="007B45AA" w:rsidRPr="007B45AA">
              <w:rPr>
                <w:rFonts w:ascii="Times New Roman" w:hAnsi="Times New Roman" w:cs="Times New Roman"/>
                <w:sz w:val="24"/>
                <w:szCs w:val="24"/>
              </w:rPr>
              <w:t>лиц, нуждающихся в социальной защите, и осуществлять их учет, используя информационно-компьютерные технологии.</w:t>
            </w:r>
          </w:p>
          <w:p w:rsidR="00D60445" w:rsidRPr="00AA256C" w:rsidRDefault="00D60445" w:rsidP="00AA256C">
            <w:pPr>
              <w:spacing w:after="0" w:line="240" w:lineRule="auto"/>
              <w:jc w:val="both"/>
              <w:rPr>
                <w:rFonts w:ascii="Times New Roman" w:hAnsi="Times New Roman" w:cs="Times New Roman"/>
                <w:b/>
                <w:sz w:val="24"/>
                <w:szCs w:val="24"/>
              </w:rPr>
            </w:pPr>
          </w:p>
        </w:tc>
        <w:tc>
          <w:tcPr>
            <w:tcW w:w="4038" w:type="dxa"/>
          </w:tcPr>
          <w:p w:rsidR="0026499D" w:rsidRPr="0026499D" w:rsidRDefault="007B45AA" w:rsidP="00B762E5">
            <w:pPr>
              <w:widowControl w:val="0"/>
              <w:spacing w:after="0" w:line="240" w:lineRule="auto"/>
              <w:jc w:val="both"/>
              <w:rPr>
                <w:rFonts w:ascii="Times New Roman" w:hAnsi="Times New Roman"/>
                <w:bCs/>
                <w:sz w:val="24"/>
                <w:szCs w:val="24"/>
              </w:rPr>
            </w:pPr>
            <w:r w:rsidRPr="007B45AA">
              <w:rPr>
                <w:rFonts w:ascii="Times New Roman" w:hAnsi="Times New Roman"/>
                <w:bCs/>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171369">
        <w:trPr>
          <w:trHeight w:val="3701"/>
        </w:trPr>
        <w:tc>
          <w:tcPr>
            <w:tcW w:w="3138" w:type="dxa"/>
            <w:vAlign w:val="center"/>
          </w:tcPr>
          <w:p w:rsidR="0026499D"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7B45AA" w:rsidRDefault="007B45AA"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D60445" w:rsidRDefault="00D60445" w:rsidP="00AA256C">
            <w:pPr>
              <w:spacing w:after="0" w:line="240" w:lineRule="auto"/>
              <w:jc w:val="both"/>
              <w:rPr>
                <w:rFonts w:ascii="Times New Roman" w:hAnsi="Times New Roman" w:cs="Times New Roman"/>
                <w:bCs/>
                <w:sz w:val="24"/>
                <w:szCs w:val="24"/>
              </w:rPr>
            </w:pPr>
          </w:p>
          <w:p w:rsidR="00171369" w:rsidRDefault="00171369" w:rsidP="00AA256C">
            <w:pPr>
              <w:spacing w:after="0" w:line="240" w:lineRule="auto"/>
              <w:jc w:val="both"/>
              <w:rPr>
                <w:rFonts w:ascii="Times New Roman" w:hAnsi="Times New Roman" w:cs="Times New Roman"/>
                <w:bCs/>
                <w:sz w:val="24"/>
                <w:szCs w:val="24"/>
              </w:rPr>
            </w:pPr>
          </w:p>
          <w:p w:rsidR="00171369" w:rsidRDefault="00171369" w:rsidP="00AA256C">
            <w:pPr>
              <w:spacing w:after="0" w:line="240" w:lineRule="auto"/>
              <w:jc w:val="both"/>
              <w:rPr>
                <w:rFonts w:ascii="Times New Roman" w:hAnsi="Times New Roman" w:cs="Times New Roman"/>
                <w:bCs/>
                <w:sz w:val="24"/>
                <w:szCs w:val="24"/>
              </w:rPr>
            </w:pPr>
          </w:p>
          <w:p w:rsidR="0026499D" w:rsidRPr="00AA256C" w:rsidRDefault="0026499D" w:rsidP="00AA256C">
            <w:pPr>
              <w:spacing w:after="0" w:line="240" w:lineRule="auto"/>
              <w:jc w:val="both"/>
              <w:rPr>
                <w:rFonts w:ascii="Times New Roman" w:hAnsi="Times New Roman" w:cs="Times New Roman"/>
                <w:bCs/>
                <w:sz w:val="24"/>
                <w:szCs w:val="24"/>
              </w:rPr>
            </w:pPr>
          </w:p>
        </w:tc>
        <w:tc>
          <w:tcPr>
            <w:tcW w:w="3138" w:type="dxa"/>
            <w:vAlign w:val="center"/>
          </w:tcPr>
          <w:p w:rsidR="0026499D"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организует и координирует </w:t>
            </w:r>
            <w:r w:rsidR="007B45AA" w:rsidRPr="007B45AA">
              <w:rPr>
                <w:rFonts w:ascii="Times New Roman" w:hAnsi="Times New Roman" w:cs="Times New Roman"/>
                <w:sz w:val="24"/>
                <w:szCs w:val="24"/>
              </w:rPr>
              <w:t>социальную работу с отдельными лицами, категориями граждан и семьями, нуждающимися в социальной поддержке и защите.</w:t>
            </w: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D60445" w:rsidRDefault="00D60445" w:rsidP="00AA256C">
            <w:pPr>
              <w:spacing w:after="0" w:line="240" w:lineRule="auto"/>
              <w:jc w:val="both"/>
              <w:rPr>
                <w:rFonts w:ascii="Times New Roman" w:hAnsi="Times New Roman" w:cs="Times New Roman"/>
                <w:sz w:val="24"/>
                <w:szCs w:val="24"/>
              </w:rPr>
            </w:pPr>
          </w:p>
          <w:p w:rsidR="0026499D" w:rsidRDefault="0026499D" w:rsidP="00AA256C">
            <w:pPr>
              <w:spacing w:after="0" w:line="240" w:lineRule="auto"/>
              <w:jc w:val="both"/>
              <w:rPr>
                <w:rFonts w:ascii="Times New Roman" w:hAnsi="Times New Roman" w:cs="Times New Roman"/>
                <w:sz w:val="24"/>
                <w:szCs w:val="24"/>
              </w:rPr>
            </w:pPr>
          </w:p>
          <w:p w:rsidR="0026499D" w:rsidRDefault="0026499D" w:rsidP="00AA256C">
            <w:pPr>
              <w:spacing w:after="0" w:line="240" w:lineRule="auto"/>
              <w:jc w:val="both"/>
              <w:rPr>
                <w:rFonts w:ascii="Times New Roman" w:hAnsi="Times New Roman" w:cs="Times New Roman"/>
                <w:sz w:val="24"/>
                <w:szCs w:val="24"/>
              </w:rPr>
            </w:pPr>
          </w:p>
          <w:p w:rsidR="00171369" w:rsidRDefault="00171369" w:rsidP="00AA256C">
            <w:pPr>
              <w:spacing w:after="0" w:line="240" w:lineRule="auto"/>
              <w:jc w:val="both"/>
              <w:rPr>
                <w:rFonts w:ascii="Times New Roman" w:hAnsi="Times New Roman" w:cs="Times New Roman"/>
                <w:sz w:val="24"/>
                <w:szCs w:val="24"/>
              </w:rPr>
            </w:pPr>
          </w:p>
          <w:p w:rsidR="00171369" w:rsidRPr="00AA256C" w:rsidRDefault="00171369" w:rsidP="00AA256C">
            <w:pPr>
              <w:spacing w:after="0" w:line="240" w:lineRule="auto"/>
              <w:jc w:val="both"/>
              <w:rPr>
                <w:rFonts w:ascii="Times New Roman" w:hAnsi="Times New Roman" w:cs="Times New Roman"/>
                <w:b/>
                <w:sz w:val="24"/>
                <w:szCs w:val="24"/>
              </w:rPr>
            </w:pPr>
          </w:p>
        </w:tc>
        <w:tc>
          <w:tcPr>
            <w:tcW w:w="4038" w:type="dxa"/>
          </w:tcPr>
          <w:p w:rsidR="0026499D" w:rsidRPr="0026499D" w:rsidRDefault="007B45AA" w:rsidP="00B762E5">
            <w:pPr>
              <w:widowControl w:val="0"/>
              <w:spacing w:after="0" w:line="240" w:lineRule="auto"/>
              <w:jc w:val="both"/>
              <w:rPr>
                <w:rFonts w:ascii="Times New Roman" w:hAnsi="Times New Roman"/>
                <w:bCs/>
                <w:sz w:val="24"/>
                <w:szCs w:val="24"/>
              </w:rPr>
            </w:pPr>
            <w:r w:rsidRPr="007B45AA">
              <w:rPr>
                <w:rFonts w:ascii="Times New Roman" w:hAnsi="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26499D" w:rsidRPr="00AA256C" w:rsidTr="00D60445">
        <w:trPr>
          <w:trHeight w:val="697"/>
        </w:trPr>
        <w:tc>
          <w:tcPr>
            <w:tcW w:w="3138" w:type="dxa"/>
            <w:vAlign w:val="center"/>
          </w:tcPr>
          <w:p w:rsidR="0026499D" w:rsidRPr="00AA256C" w:rsidRDefault="0026499D" w:rsidP="00D60445">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1. Понимать сущность и социальную значимость своей будущей профессии, проявлять к ней устойчивый интерес</w:t>
            </w:r>
          </w:p>
        </w:tc>
        <w:tc>
          <w:tcPr>
            <w:tcW w:w="3138" w:type="dxa"/>
          </w:tcPr>
          <w:p w:rsidR="0026499D"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w:t>
            </w:r>
            <w:r w:rsidR="007B45AA">
              <w:rPr>
                <w:rFonts w:ascii="Times New Roman" w:hAnsi="Times New Roman" w:cs="Times New Roman"/>
                <w:sz w:val="24"/>
                <w:szCs w:val="24"/>
              </w:rPr>
              <w:t xml:space="preserve"> понимает </w:t>
            </w:r>
            <w:r w:rsidR="007B45AA" w:rsidRPr="007B45AA">
              <w:rPr>
                <w:rFonts w:ascii="Times New Roman" w:hAnsi="Times New Roman" w:cs="Times New Roman"/>
                <w:sz w:val="24"/>
                <w:szCs w:val="24"/>
              </w:rPr>
              <w:t>сущность и социальную значимость своей будущей профессии, проявлять к ней устойчивый интерес</w:t>
            </w:r>
          </w:p>
        </w:tc>
        <w:tc>
          <w:tcPr>
            <w:tcW w:w="4038" w:type="dxa"/>
          </w:tcPr>
          <w:p w:rsidR="0026499D" w:rsidRPr="00171369" w:rsidRDefault="00171369" w:rsidP="00171369">
            <w:pPr>
              <w:widowControl w:val="0"/>
              <w:shd w:val="clear" w:color="auto" w:fill="FFFFFF"/>
              <w:spacing w:after="0" w:line="240" w:lineRule="auto"/>
              <w:jc w:val="both"/>
              <w:rPr>
                <w:rFonts w:ascii="Times New Roman" w:hAnsi="Times New Roman"/>
                <w:color w:val="000000"/>
                <w:sz w:val="24"/>
                <w:szCs w:val="24"/>
              </w:rPr>
            </w:pPr>
            <w:r w:rsidRPr="00171369">
              <w:rPr>
                <w:rFonts w:ascii="Times New Roman" w:hAnsi="Times New Roman"/>
                <w:color w:val="000000"/>
                <w:sz w:val="24"/>
                <w:szCs w:val="24"/>
              </w:rPr>
              <w:t>Экспертная оценка результатов деятельности обуча</w:t>
            </w:r>
            <w:r>
              <w:rPr>
                <w:rFonts w:ascii="Times New Roman" w:hAnsi="Times New Roman"/>
                <w:color w:val="000000"/>
                <w:sz w:val="24"/>
                <w:szCs w:val="24"/>
              </w:rPr>
              <w:t xml:space="preserve">ющегося при выполнении работ на </w:t>
            </w:r>
            <w:r w:rsidRPr="00171369">
              <w:rPr>
                <w:rFonts w:ascii="Times New Roman" w:hAnsi="Times New Roman"/>
                <w:color w:val="000000"/>
                <w:sz w:val="24"/>
                <w:szCs w:val="24"/>
              </w:rPr>
              <w:t>различных этапах производственной практики</w:t>
            </w:r>
          </w:p>
          <w:p w:rsidR="0026499D" w:rsidRPr="0026499D" w:rsidRDefault="0026499D" w:rsidP="00B762E5">
            <w:pPr>
              <w:widowControl w:val="0"/>
              <w:spacing w:after="0" w:line="240" w:lineRule="auto"/>
              <w:jc w:val="both"/>
              <w:rPr>
                <w:rFonts w:ascii="Times New Roman" w:hAnsi="Times New Roman"/>
                <w:bCs/>
                <w:sz w:val="24"/>
                <w:szCs w:val="24"/>
              </w:rPr>
            </w:pPr>
          </w:p>
        </w:tc>
      </w:tr>
      <w:tr w:rsidR="0026499D" w:rsidRPr="00AA256C" w:rsidTr="0026499D">
        <w:trPr>
          <w:trHeight w:val="1977"/>
        </w:trPr>
        <w:tc>
          <w:tcPr>
            <w:tcW w:w="3138" w:type="dxa"/>
            <w:vAlign w:val="center"/>
          </w:tcPr>
          <w:p w:rsidR="0026499D"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6499D" w:rsidRDefault="0026499D" w:rsidP="00AA256C">
            <w:pPr>
              <w:spacing w:after="0" w:line="240" w:lineRule="auto"/>
              <w:jc w:val="both"/>
              <w:rPr>
                <w:rFonts w:ascii="Times New Roman" w:hAnsi="Times New Roman" w:cs="Times New Roman"/>
                <w:bCs/>
                <w:sz w:val="24"/>
                <w:szCs w:val="24"/>
              </w:rPr>
            </w:pPr>
          </w:p>
          <w:p w:rsidR="0026499D" w:rsidRPr="00AA256C" w:rsidRDefault="0026499D" w:rsidP="00AA256C">
            <w:pPr>
              <w:spacing w:after="0" w:line="240" w:lineRule="auto"/>
              <w:jc w:val="both"/>
              <w:rPr>
                <w:rFonts w:ascii="Times New Roman" w:hAnsi="Times New Roman" w:cs="Times New Roman"/>
                <w:bCs/>
                <w:sz w:val="24"/>
                <w:szCs w:val="24"/>
              </w:rPr>
            </w:pPr>
          </w:p>
        </w:tc>
        <w:tc>
          <w:tcPr>
            <w:tcW w:w="3138" w:type="dxa"/>
          </w:tcPr>
          <w:p w:rsidR="007B45AA"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организует </w:t>
            </w:r>
            <w:r w:rsidR="007B45AA" w:rsidRPr="007B45AA">
              <w:rPr>
                <w:rFonts w:ascii="Times New Roman" w:hAnsi="Times New Roman" w:cs="Times New Roman"/>
                <w:sz w:val="24"/>
                <w:szCs w:val="24"/>
              </w:rPr>
              <w:t>собственную деятельность, определять методы и способы выполнения профессиональных задач, оценивать их эффективность и качество.</w:t>
            </w:r>
          </w:p>
          <w:p w:rsidR="0026499D" w:rsidRPr="00AA256C" w:rsidRDefault="0026499D" w:rsidP="00AA256C">
            <w:pPr>
              <w:spacing w:after="0" w:line="240" w:lineRule="auto"/>
              <w:jc w:val="both"/>
              <w:rPr>
                <w:rFonts w:ascii="Times New Roman" w:hAnsi="Times New Roman" w:cs="Times New Roman"/>
                <w:sz w:val="24"/>
                <w:szCs w:val="24"/>
              </w:rPr>
            </w:pPr>
          </w:p>
        </w:tc>
        <w:tc>
          <w:tcPr>
            <w:tcW w:w="4038" w:type="dxa"/>
          </w:tcPr>
          <w:p w:rsidR="0026499D" w:rsidRPr="0026499D" w:rsidRDefault="00171369" w:rsidP="00171369">
            <w:pPr>
              <w:widowControl w:val="0"/>
              <w:shd w:val="clear" w:color="auto" w:fill="FFFFFF"/>
              <w:spacing w:after="0" w:line="240" w:lineRule="auto"/>
              <w:jc w:val="both"/>
              <w:rPr>
                <w:rFonts w:ascii="Times New Roman" w:hAnsi="Times New Roman"/>
                <w:color w:val="000000"/>
                <w:sz w:val="24"/>
                <w:szCs w:val="24"/>
              </w:rPr>
            </w:pPr>
            <w:r w:rsidRPr="00171369">
              <w:rPr>
                <w:rFonts w:ascii="Times New Roman" w:hAnsi="Times New Roman"/>
                <w:color w:val="000000"/>
                <w:sz w:val="24"/>
                <w:szCs w:val="24"/>
              </w:rPr>
              <w:t>Экспертная оценка результатов деятельности обуча</w:t>
            </w:r>
            <w:r>
              <w:rPr>
                <w:rFonts w:ascii="Times New Roman" w:hAnsi="Times New Roman"/>
                <w:color w:val="000000"/>
                <w:sz w:val="24"/>
                <w:szCs w:val="24"/>
              </w:rPr>
              <w:t xml:space="preserve">ющегося при выполнении работ на </w:t>
            </w:r>
            <w:r w:rsidRPr="00171369">
              <w:rPr>
                <w:rFonts w:ascii="Times New Roman" w:hAnsi="Times New Roman"/>
                <w:color w:val="000000"/>
                <w:sz w:val="24"/>
                <w:szCs w:val="24"/>
              </w:rPr>
              <w:t>различных этапах производственной практики</w:t>
            </w:r>
          </w:p>
        </w:tc>
      </w:tr>
      <w:tr w:rsidR="0026499D" w:rsidRPr="00AA256C" w:rsidTr="00171369">
        <w:trPr>
          <w:trHeight w:val="1529"/>
        </w:trPr>
        <w:tc>
          <w:tcPr>
            <w:tcW w:w="3138" w:type="dxa"/>
            <w:vAlign w:val="center"/>
          </w:tcPr>
          <w:p w:rsidR="0026499D"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6499D" w:rsidRDefault="0026499D" w:rsidP="00AA256C">
            <w:pPr>
              <w:spacing w:after="0" w:line="240" w:lineRule="auto"/>
              <w:jc w:val="both"/>
              <w:rPr>
                <w:rFonts w:ascii="Times New Roman" w:hAnsi="Times New Roman" w:cs="Times New Roman"/>
                <w:b/>
                <w:bCs/>
                <w:sz w:val="24"/>
                <w:szCs w:val="24"/>
              </w:rPr>
            </w:pPr>
          </w:p>
          <w:p w:rsidR="00D60445" w:rsidRDefault="00D60445"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Default="00385007" w:rsidP="00AA256C">
            <w:pPr>
              <w:spacing w:after="0" w:line="240" w:lineRule="auto"/>
              <w:jc w:val="both"/>
              <w:rPr>
                <w:rFonts w:ascii="Times New Roman" w:hAnsi="Times New Roman" w:cs="Times New Roman"/>
                <w:b/>
                <w:bCs/>
                <w:sz w:val="24"/>
                <w:szCs w:val="24"/>
              </w:rPr>
            </w:pPr>
          </w:p>
          <w:p w:rsidR="00385007" w:rsidRPr="00AA256C" w:rsidRDefault="00385007" w:rsidP="00AA256C">
            <w:pPr>
              <w:spacing w:after="0" w:line="240" w:lineRule="auto"/>
              <w:jc w:val="both"/>
              <w:rPr>
                <w:rFonts w:ascii="Times New Roman" w:hAnsi="Times New Roman" w:cs="Times New Roman"/>
                <w:b/>
                <w:bCs/>
                <w:sz w:val="24"/>
                <w:szCs w:val="24"/>
              </w:rPr>
            </w:pPr>
          </w:p>
        </w:tc>
        <w:tc>
          <w:tcPr>
            <w:tcW w:w="3138" w:type="dxa"/>
          </w:tcPr>
          <w:p w:rsidR="0026499D" w:rsidRPr="00AA256C" w:rsidRDefault="0026499D" w:rsidP="007B45AA">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 xml:space="preserve">принимает </w:t>
            </w:r>
            <w:r w:rsidR="007B45AA" w:rsidRPr="007B45AA">
              <w:rPr>
                <w:rFonts w:ascii="Times New Roman" w:hAnsi="Times New Roman" w:cs="Times New Roman"/>
                <w:sz w:val="24"/>
                <w:szCs w:val="24"/>
              </w:rPr>
              <w:t>решения в стандартных и нестандартных ситуациях и нести за них ответственность.</w:t>
            </w:r>
          </w:p>
        </w:tc>
        <w:tc>
          <w:tcPr>
            <w:tcW w:w="4038" w:type="dxa"/>
          </w:tcPr>
          <w:p w:rsidR="0026499D" w:rsidRPr="0026499D" w:rsidRDefault="00171369" w:rsidP="00171369">
            <w:pPr>
              <w:widowControl w:val="0"/>
              <w:tabs>
                <w:tab w:val="left" w:pos="252"/>
              </w:tabs>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w:t>
            </w:r>
            <w:r>
              <w:rPr>
                <w:rFonts w:ascii="Times New Roman" w:hAnsi="Times New Roman"/>
                <w:bCs/>
                <w:sz w:val="24"/>
                <w:szCs w:val="24"/>
              </w:rPr>
              <w:t xml:space="preserve">ющегося при выполнении работ на </w:t>
            </w:r>
            <w:r w:rsidRPr="00171369">
              <w:rPr>
                <w:rFonts w:ascii="Times New Roman" w:hAnsi="Times New Roman"/>
                <w:bCs/>
                <w:sz w:val="24"/>
                <w:szCs w:val="24"/>
              </w:rPr>
              <w:t>различных этапах производственной практики</w:t>
            </w:r>
          </w:p>
        </w:tc>
      </w:tr>
      <w:tr w:rsidR="0026499D" w:rsidRPr="00AA256C" w:rsidTr="00BD4264">
        <w:trPr>
          <w:trHeight w:val="2426"/>
        </w:trPr>
        <w:tc>
          <w:tcPr>
            <w:tcW w:w="3138" w:type="dxa"/>
            <w:vAlign w:val="center"/>
          </w:tcPr>
          <w:p w:rsidR="0026499D" w:rsidRPr="00BD4264"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38" w:type="dxa"/>
          </w:tcPr>
          <w:p w:rsidR="0026499D" w:rsidRPr="00AA256C"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осуществляет</w:t>
            </w:r>
            <w:r w:rsidR="007B45AA" w:rsidRPr="007B45AA">
              <w:rPr>
                <w:rFonts w:ascii="Times New Roman" w:hAnsi="Times New Roman" w:cs="Times New Roman"/>
                <w:sz w:val="24"/>
                <w:szCs w:val="24"/>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038" w:type="dxa"/>
          </w:tcPr>
          <w:p w:rsidR="0026499D" w:rsidRPr="0026499D" w:rsidRDefault="00171369" w:rsidP="00AE5ECA">
            <w:pPr>
              <w:widowControl w:val="0"/>
              <w:spacing w:after="0" w:line="240" w:lineRule="auto"/>
              <w:jc w:val="both"/>
              <w:rPr>
                <w:rFonts w:ascii="Times New Roman" w:hAnsi="Times New Roman"/>
                <w:bCs/>
                <w:sz w:val="24"/>
                <w:szCs w:val="24"/>
              </w:rPr>
            </w:pPr>
            <w:r w:rsidRPr="00171369">
              <w:rPr>
                <w:rFonts w:ascii="Times New Roman" w:hAnsi="Times New Roman"/>
                <w:color w:val="000000"/>
                <w:sz w:val="24"/>
                <w:szCs w:val="24"/>
              </w:rPr>
              <w:t xml:space="preserve">Экспертная оценка результатов деятельности обучающегося при выполнении работ на различных этапах производственной практики </w:t>
            </w:r>
          </w:p>
        </w:tc>
      </w:tr>
      <w:tr w:rsidR="0026499D" w:rsidRPr="00AA256C" w:rsidTr="0026499D">
        <w:trPr>
          <w:trHeight w:val="1548"/>
        </w:trPr>
        <w:tc>
          <w:tcPr>
            <w:tcW w:w="3138" w:type="dxa"/>
            <w:vAlign w:val="center"/>
          </w:tcPr>
          <w:p w:rsidR="0026499D" w:rsidRPr="00AA256C"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ОК 5 Использовать информационно-коммуникативные технологии в профессиональной деятельности</w:t>
            </w:r>
          </w:p>
        </w:tc>
        <w:tc>
          <w:tcPr>
            <w:tcW w:w="3138" w:type="dxa"/>
          </w:tcPr>
          <w:p w:rsidR="0026499D" w:rsidRPr="00AA256C" w:rsidRDefault="0026499D" w:rsidP="007B45AA">
            <w:pPr>
              <w:widowControl w:val="0"/>
              <w:spacing w:after="0" w:line="240" w:lineRule="auto"/>
              <w:jc w:val="both"/>
              <w:rPr>
                <w:rFonts w:ascii="Times New Roman" w:hAnsi="Times New Roman" w:cs="Times New Roman"/>
                <w:sz w:val="24"/>
                <w:szCs w:val="24"/>
              </w:rPr>
            </w:pPr>
            <w:r w:rsidRPr="00AA256C">
              <w:rPr>
                <w:rFonts w:ascii="Times New Roman" w:hAnsi="Times New Roman" w:cs="Times New Roman"/>
                <w:sz w:val="24"/>
                <w:szCs w:val="24"/>
              </w:rPr>
              <w:t xml:space="preserve">- </w:t>
            </w:r>
            <w:r w:rsidR="007B45AA">
              <w:rPr>
                <w:rFonts w:ascii="Times New Roman" w:hAnsi="Times New Roman" w:cs="Times New Roman"/>
                <w:sz w:val="24"/>
                <w:szCs w:val="24"/>
              </w:rPr>
              <w:t>использует</w:t>
            </w:r>
            <w:r w:rsidR="007B45AA" w:rsidRPr="007B45AA">
              <w:rPr>
                <w:rFonts w:ascii="Times New Roman" w:hAnsi="Times New Roman" w:cs="Times New Roman"/>
                <w:sz w:val="24"/>
                <w:szCs w:val="24"/>
              </w:rPr>
              <w:t xml:space="preserve"> информационно-коммуникативные технологии в профессиональной деятельности</w:t>
            </w:r>
          </w:p>
        </w:tc>
        <w:tc>
          <w:tcPr>
            <w:tcW w:w="4038" w:type="dxa"/>
          </w:tcPr>
          <w:p w:rsidR="0026499D" w:rsidRPr="0026499D" w:rsidRDefault="00171369" w:rsidP="00B762E5">
            <w:pPr>
              <w:widowControl w:val="0"/>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26499D">
        <w:trPr>
          <w:trHeight w:val="1143"/>
        </w:trPr>
        <w:tc>
          <w:tcPr>
            <w:tcW w:w="3138" w:type="dxa"/>
            <w:vAlign w:val="center"/>
          </w:tcPr>
          <w:p w:rsidR="0026499D"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6</w:t>
            </w:r>
            <w:r w:rsidRPr="00AA256C">
              <w:rPr>
                <w:rFonts w:ascii="Times New Roman" w:hAnsi="Times New Roman" w:cs="Times New Roman"/>
                <w:bCs/>
                <w:sz w:val="24"/>
                <w:szCs w:val="24"/>
              </w:rPr>
              <w:tab/>
              <w:t>Работать в коллективе и в команде, эффективно общаться с коллега</w:t>
            </w:r>
            <w:r>
              <w:rPr>
                <w:rFonts w:ascii="Times New Roman" w:hAnsi="Times New Roman" w:cs="Times New Roman"/>
                <w:bCs/>
                <w:sz w:val="24"/>
                <w:szCs w:val="24"/>
              </w:rPr>
              <w:t>ми, руководством, потребителями</w:t>
            </w:r>
          </w:p>
          <w:p w:rsidR="00BD4264" w:rsidRDefault="00BD4264" w:rsidP="00AA256C">
            <w:pPr>
              <w:spacing w:after="0" w:line="240" w:lineRule="auto"/>
              <w:jc w:val="both"/>
              <w:rPr>
                <w:rFonts w:ascii="Times New Roman" w:hAnsi="Times New Roman" w:cs="Times New Roman"/>
                <w:bCs/>
                <w:sz w:val="24"/>
                <w:szCs w:val="24"/>
              </w:rPr>
            </w:pPr>
          </w:p>
          <w:p w:rsidR="00BD4264" w:rsidRDefault="00BD4264" w:rsidP="00AA256C">
            <w:pPr>
              <w:spacing w:after="0" w:line="240" w:lineRule="auto"/>
              <w:jc w:val="both"/>
              <w:rPr>
                <w:rFonts w:ascii="Times New Roman" w:hAnsi="Times New Roman" w:cs="Times New Roman"/>
                <w:bCs/>
                <w:sz w:val="24"/>
                <w:szCs w:val="24"/>
              </w:rPr>
            </w:pPr>
          </w:p>
          <w:p w:rsidR="00BD4264" w:rsidRDefault="00BD4264" w:rsidP="00AA256C">
            <w:pPr>
              <w:spacing w:after="0" w:line="240" w:lineRule="auto"/>
              <w:jc w:val="both"/>
              <w:rPr>
                <w:rFonts w:ascii="Times New Roman" w:hAnsi="Times New Roman" w:cs="Times New Roman"/>
                <w:bCs/>
                <w:sz w:val="24"/>
                <w:szCs w:val="24"/>
              </w:rPr>
            </w:pPr>
          </w:p>
          <w:p w:rsidR="0026499D" w:rsidRPr="00AA256C" w:rsidRDefault="0026499D" w:rsidP="00AA256C">
            <w:pPr>
              <w:spacing w:after="0" w:line="240" w:lineRule="auto"/>
              <w:jc w:val="both"/>
              <w:rPr>
                <w:rFonts w:ascii="Times New Roman" w:hAnsi="Times New Roman" w:cs="Times New Roman"/>
                <w:bCs/>
                <w:sz w:val="24"/>
                <w:szCs w:val="24"/>
              </w:rPr>
            </w:pPr>
          </w:p>
        </w:tc>
        <w:tc>
          <w:tcPr>
            <w:tcW w:w="3138" w:type="dxa"/>
          </w:tcPr>
          <w:p w:rsidR="0026499D" w:rsidRPr="00AA256C" w:rsidRDefault="0026499D" w:rsidP="007B45AA">
            <w:pPr>
              <w:widowControl w:val="0"/>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работает</w:t>
            </w:r>
            <w:r w:rsidR="007B45AA" w:rsidRPr="007B45AA">
              <w:rPr>
                <w:rFonts w:ascii="Times New Roman" w:hAnsi="Times New Roman" w:cs="Times New Roman"/>
                <w:bCs/>
                <w:sz w:val="24"/>
                <w:szCs w:val="24"/>
              </w:rPr>
              <w:t xml:space="preserve"> в коллективе и в команде, эффективно общаться с коллегами, руководством, потребителями</w:t>
            </w:r>
          </w:p>
        </w:tc>
        <w:tc>
          <w:tcPr>
            <w:tcW w:w="4038" w:type="dxa"/>
          </w:tcPr>
          <w:p w:rsidR="0026499D" w:rsidRPr="0026499D" w:rsidRDefault="00171369" w:rsidP="00B762E5">
            <w:pPr>
              <w:widowControl w:val="0"/>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171369">
        <w:trPr>
          <w:trHeight w:val="71"/>
        </w:trPr>
        <w:tc>
          <w:tcPr>
            <w:tcW w:w="3138" w:type="dxa"/>
            <w:vAlign w:val="center"/>
          </w:tcPr>
          <w:p w:rsidR="0026499D" w:rsidRPr="00AA256C" w:rsidRDefault="0026499D" w:rsidP="00AA256C">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7</w:t>
            </w:r>
            <w:r w:rsidRPr="00AA256C">
              <w:rPr>
                <w:rFonts w:ascii="Times New Roman" w:hAnsi="Times New Roman" w:cs="Times New Roman"/>
                <w:bCs/>
                <w:sz w:val="24"/>
                <w:szCs w:val="24"/>
              </w:rPr>
              <w:tab/>
              <w:t>Брать на себя ответственность за работу членов команды (подчиненных), за результат выполнения заданий</w:t>
            </w:r>
          </w:p>
        </w:tc>
        <w:tc>
          <w:tcPr>
            <w:tcW w:w="3138" w:type="dxa"/>
          </w:tcPr>
          <w:p w:rsidR="0026499D" w:rsidRPr="00AA256C" w:rsidRDefault="0026499D" w:rsidP="007B45AA">
            <w:pPr>
              <w:widowControl w:val="0"/>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берет</w:t>
            </w:r>
            <w:r w:rsidR="007B45AA" w:rsidRPr="007B45AA">
              <w:rPr>
                <w:rFonts w:ascii="Times New Roman" w:hAnsi="Times New Roman" w:cs="Times New Roman"/>
                <w:bCs/>
                <w:sz w:val="24"/>
                <w:szCs w:val="24"/>
              </w:rPr>
              <w:t xml:space="preserve"> на себя ответственность за работу членов команды (подчиненных), за результат выполнения заданий</w:t>
            </w:r>
          </w:p>
        </w:tc>
        <w:tc>
          <w:tcPr>
            <w:tcW w:w="4038" w:type="dxa"/>
          </w:tcPr>
          <w:p w:rsidR="0026499D" w:rsidRPr="0026499D" w:rsidRDefault="00171369" w:rsidP="00171369">
            <w:pPr>
              <w:widowControl w:val="0"/>
              <w:spacing w:after="0" w:line="240" w:lineRule="auto"/>
              <w:jc w:val="both"/>
              <w:rPr>
                <w:rFonts w:ascii="Times New Roman" w:hAnsi="Times New Roman"/>
                <w:bCs/>
                <w:sz w:val="24"/>
                <w:szCs w:val="24"/>
              </w:rPr>
            </w:pPr>
            <w:r w:rsidRPr="00171369">
              <w:rPr>
                <w:rFonts w:ascii="Times New Roman" w:hAnsi="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r>
              <w:rPr>
                <w:rFonts w:ascii="Times New Roman" w:hAnsi="Times New Roman"/>
                <w:bCs/>
                <w:sz w:val="24"/>
                <w:szCs w:val="24"/>
              </w:rPr>
              <w:t>.</w:t>
            </w:r>
            <w:r w:rsidR="0026499D" w:rsidRPr="0026499D">
              <w:rPr>
                <w:rFonts w:ascii="Times New Roman" w:hAnsi="Times New Roman"/>
                <w:bCs/>
                <w:sz w:val="24"/>
                <w:szCs w:val="24"/>
              </w:rPr>
              <w:t xml:space="preserve"> </w:t>
            </w:r>
          </w:p>
        </w:tc>
      </w:tr>
      <w:tr w:rsidR="00AA256C" w:rsidRPr="00AA256C" w:rsidTr="00171369">
        <w:trPr>
          <w:trHeight w:val="2316"/>
        </w:trPr>
        <w:tc>
          <w:tcPr>
            <w:tcW w:w="3138" w:type="dxa"/>
            <w:vAlign w:val="center"/>
          </w:tcPr>
          <w:p w:rsidR="00AA256C" w:rsidRDefault="00AA256C"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0026499D">
              <w:rPr>
                <w:rFonts w:ascii="Times New Roman" w:hAnsi="Times New Roman" w:cs="Times New Roman"/>
                <w:bCs/>
                <w:sz w:val="24"/>
                <w:szCs w:val="24"/>
              </w:rPr>
              <w:t>квалификации</w:t>
            </w:r>
          </w:p>
          <w:p w:rsidR="0026499D" w:rsidRDefault="0026499D" w:rsidP="0026499D">
            <w:pPr>
              <w:spacing w:after="0" w:line="240" w:lineRule="auto"/>
              <w:jc w:val="both"/>
              <w:rPr>
                <w:rFonts w:ascii="Times New Roman" w:hAnsi="Times New Roman" w:cs="Times New Roman"/>
                <w:bCs/>
                <w:sz w:val="24"/>
                <w:szCs w:val="24"/>
              </w:rPr>
            </w:pPr>
          </w:p>
          <w:p w:rsidR="00BD4264" w:rsidRDefault="00BD4264" w:rsidP="00BD4264">
            <w:pPr>
              <w:spacing w:after="0" w:line="240" w:lineRule="auto"/>
              <w:jc w:val="both"/>
              <w:rPr>
                <w:rFonts w:ascii="Times New Roman" w:hAnsi="Times New Roman" w:cs="Times New Roman"/>
                <w:bCs/>
                <w:sz w:val="24"/>
                <w:szCs w:val="24"/>
              </w:rPr>
            </w:pPr>
          </w:p>
          <w:p w:rsidR="00171369" w:rsidRDefault="00171369" w:rsidP="00BD4264">
            <w:pPr>
              <w:spacing w:after="0" w:line="240" w:lineRule="auto"/>
              <w:jc w:val="both"/>
              <w:rPr>
                <w:rFonts w:ascii="Times New Roman" w:hAnsi="Times New Roman" w:cs="Times New Roman"/>
                <w:bCs/>
                <w:sz w:val="24"/>
                <w:szCs w:val="24"/>
              </w:rPr>
            </w:pPr>
          </w:p>
          <w:p w:rsidR="00171369" w:rsidRDefault="00171369" w:rsidP="00BD4264">
            <w:pPr>
              <w:spacing w:after="0" w:line="240" w:lineRule="auto"/>
              <w:jc w:val="both"/>
              <w:rPr>
                <w:rFonts w:ascii="Times New Roman" w:hAnsi="Times New Roman" w:cs="Times New Roman"/>
                <w:bCs/>
                <w:sz w:val="24"/>
                <w:szCs w:val="24"/>
              </w:rPr>
            </w:pPr>
          </w:p>
          <w:p w:rsidR="00171369" w:rsidRPr="00AA256C" w:rsidRDefault="00171369" w:rsidP="00BD4264">
            <w:pPr>
              <w:spacing w:after="0" w:line="240" w:lineRule="auto"/>
              <w:jc w:val="both"/>
              <w:rPr>
                <w:rFonts w:ascii="Times New Roman" w:hAnsi="Times New Roman" w:cs="Times New Roman"/>
                <w:bCs/>
                <w:sz w:val="24"/>
                <w:szCs w:val="24"/>
              </w:rPr>
            </w:pPr>
          </w:p>
        </w:tc>
        <w:tc>
          <w:tcPr>
            <w:tcW w:w="3138" w:type="dxa"/>
            <w:vAlign w:val="center"/>
          </w:tcPr>
          <w:p w:rsidR="00BD4264" w:rsidRDefault="00AA256C" w:rsidP="00AA256C">
            <w:pPr>
              <w:widowControl w:val="0"/>
              <w:spacing w:after="0" w:line="240" w:lineRule="auto"/>
              <w:jc w:val="both"/>
              <w:rPr>
                <w:rFonts w:ascii="Times New Roman" w:hAnsi="Times New Roman" w:cs="Times New Roman"/>
                <w:bCs/>
                <w:iCs/>
                <w:sz w:val="24"/>
                <w:szCs w:val="24"/>
              </w:rPr>
            </w:pPr>
            <w:r w:rsidRPr="00AA256C">
              <w:rPr>
                <w:rFonts w:ascii="Times New Roman" w:hAnsi="Times New Roman" w:cs="Times New Roman"/>
                <w:bCs/>
                <w:iCs/>
                <w:sz w:val="24"/>
                <w:szCs w:val="24"/>
              </w:rPr>
              <w:t xml:space="preserve">- </w:t>
            </w:r>
            <w:r w:rsidR="007B45AA">
              <w:rPr>
                <w:rFonts w:ascii="Times New Roman" w:hAnsi="Times New Roman" w:cs="Times New Roman"/>
                <w:bCs/>
                <w:iCs/>
                <w:sz w:val="24"/>
                <w:szCs w:val="24"/>
              </w:rPr>
              <w:t>самостоятельно определяет</w:t>
            </w:r>
            <w:r w:rsidR="007B45AA" w:rsidRPr="007B45AA">
              <w:rPr>
                <w:rFonts w:ascii="Times New Roman" w:hAnsi="Times New Roman" w:cs="Times New Roman"/>
                <w:bCs/>
                <w:iCs/>
                <w:sz w:val="24"/>
                <w:szCs w:val="24"/>
              </w:rPr>
              <w:t xml:space="preserve"> задачи профессионального и личностного развития, заниматься самообразованием, осознанно планировать повышение квалификации</w:t>
            </w:r>
          </w:p>
          <w:p w:rsidR="007B45AA" w:rsidRDefault="007B45AA" w:rsidP="00AA256C">
            <w:pPr>
              <w:widowControl w:val="0"/>
              <w:spacing w:after="0" w:line="240" w:lineRule="auto"/>
              <w:jc w:val="both"/>
              <w:rPr>
                <w:rFonts w:ascii="Times New Roman" w:hAnsi="Times New Roman" w:cs="Times New Roman"/>
                <w:bCs/>
                <w:iCs/>
                <w:sz w:val="24"/>
                <w:szCs w:val="24"/>
              </w:rPr>
            </w:pPr>
          </w:p>
          <w:p w:rsidR="00171369" w:rsidRDefault="00171369" w:rsidP="00AA256C">
            <w:pPr>
              <w:widowControl w:val="0"/>
              <w:spacing w:after="0" w:line="240" w:lineRule="auto"/>
              <w:jc w:val="both"/>
              <w:rPr>
                <w:rFonts w:ascii="Times New Roman" w:hAnsi="Times New Roman" w:cs="Times New Roman"/>
                <w:bCs/>
                <w:iCs/>
                <w:sz w:val="24"/>
                <w:szCs w:val="24"/>
              </w:rPr>
            </w:pPr>
          </w:p>
          <w:p w:rsidR="00171369" w:rsidRDefault="00171369" w:rsidP="00AA256C">
            <w:pPr>
              <w:widowControl w:val="0"/>
              <w:spacing w:after="0" w:line="240" w:lineRule="auto"/>
              <w:jc w:val="both"/>
              <w:rPr>
                <w:rFonts w:ascii="Times New Roman" w:hAnsi="Times New Roman" w:cs="Times New Roman"/>
                <w:bCs/>
                <w:iCs/>
                <w:sz w:val="24"/>
                <w:szCs w:val="24"/>
              </w:rPr>
            </w:pPr>
          </w:p>
          <w:p w:rsidR="007B45AA" w:rsidRDefault="007B45AA" w:rsidP="00AA256C">
            <w:pPr>
              <w:widowControl w:val="0"/>
              <w:spacing w:after="0" w:line="240" w:lineRule="auto"/>
              <w:jc w:val="both"/>
              <w:rPr>
                <w:rFonts w:ascii="Times New Roman" w:hAnsi="Times New Roman" w:cs="Times New Roman"/>
                <w:bCs/>
                <w:iCs/>
                <w:sz w:val="24"/>
                <w:szCs w:val="24"/>
              </w:rPr>
            </w:pPr>
          </w:p>
          <w:p w:rsidR="007B45AA" w:rsidRPr="00BD4264" w:rsidRDefault="007B45AA" w:rsidP="00AA256C">
            <w:pPr>
              <w:widowControl w:val="0"/>
              <w:spacing w:after="0" w:line="240" w:lineRule="auto"/>
              <w:jc w:val="both"/>
              <w:rPr>
                <w:rFonts w:ascii="Times New Roman" w:hAnsi="Times New Roman" w:cs="Times New Roman"/>
                <w:bCs/>
                <w:iCs/>
                <w:sz w:val="24"/>
                <w:szCs w:val="24"/>
              </w:rPr>
            </w:pPr>
          </w:p>
        </w:tc>
        <w:tc>
          <w:tcPr>
            <w:tcW w:w="4038" w:type="dxa"/>
          </w:tcPr>
          <w:p w:rsidR="00AA256C" w:rsidRPr="00AA256C" w:rsidRDefault="00171369" w:rsidP="00AA256C">
            <w:pPr>
              <w:widowControl w:val="0"/>
              <w:spacing w:after="0" w:line="240" w:lineRule="auto"/>
              <w:jc w:val="both"/>
              <w:rPr>
                <w:rFonts w:ascii="Times New Roman" w:hAnsi="Times New Roman" w:cs="Times New Roman"/>
                <w:bCs/>
                <w:sz w:val="24"/>
                <w:szCs w:val="24"/>
              </w:rPr>
            </w:pPr>
            <w:r w:rsidRPr="00171369">
              <w:rPr>
                <w:rFonts w:ascii="Times New Roman" w:hAnsi="Times New Roman" w:cs="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AA256C" w:rsidRPr="00AA256C" w:rsidTr="0026499D">
        <w:trPr>
          <w:trHeight w:val="1143"/>
        </w:trPr>
        <w:tc>
          <w:tcPr>
            <w:tcW w:w="3138" w:type="dxa"/>
            <w:vAlign w:val="center"/>
          </w:tcPr>
          <w:p w:rsidR="00AA256C" w:rsidRDefault="00AA256C"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9</w:t>
            </w:r>
            <w:r w:rsidRPr="00AA256C">
              <w:rPr>
                <w:rFonts w:ascii="Times New Roman" w:hAnsi="Times New Roman" w:cs="Times New Roman"/>
                <w:bCs/>
                <w:sz w:val="24"/>
                <w:szCs w:val="24"/>
              </w:rPr>
              <w:tab/>
              <w:t>Ориентироваться в условиях пост</w:t>
            </w:r>
            <w:r w:rsidR="0026499D">
              <w:rPr>
                <w:rFonts w:ascii="Times New Roman" w:hAnsi="Times New Roman" w:cs="Times New Roman"/>
                <w:bCs/>
                <w:sz w:val="24"/>
                <w:szCs w:val="24"/>
              </w:rPr>
              <w:t>оянного изменения правовой базы</w:t>
            </w:r>
          </w:p>
          <w:p w:rsidR="00BD4264" w:rsidRDefault="00BD4264" w:rsidP="0026499D">
            <w:pPr>
              <w:spacing w:after="0" w:line="240" w:lineRule="auto"/>
              <w:jc w:val="both"/>
              <w:rPr>
                <w:rFonts w:ascii="Times New Roman" w:hAnsi="Times New Roman" w:cs="Times New Roman"/>
                <w:bCs/>
                <w:sz w:val="24"/>
                <w:szCs w:val="24"/>
              </w:rPr>
            </w:pPr>
          </w:p>
          <w:p w:rsidR="00BD4264" w:rsidRDefault="00BD4264" w:rsidP="0026499D">
            <w:pPr>
              <w:spacing w:after="0" w:line="240" w:lineRule="auto"/>
              <w:jc w:val="both"/>
              <w:rPr>
                <w:rFonts w:ascii="Times New Roman" w:hAnsi="Times New Roman" w:cs="Times New Roman"/>
                <w:bCs/>
                <w:sz w:val="24"/>
                <w:szCs w:val="24"/>
              </w:rPr>
            </w:pPr>
          </w:p>
          <w:p w:rsidR="00BD4264" w:rsidRDefault="00BD4264" w:rsidP="0026499D">
            <w:pPr>
              <w:spacing w:after="0" w:line="240" w:lineRule="auto"/>
              <w:jc w:val="both"/>
              <w:rPr>
                <w:rFonts w:ascii="Times New Roman" w:hAnsi="Times New Roman" w:cs="Times New Roman"/>
                <w:bCs/>
                <w:sz w:val="24"/>
                <w:szCs w:val="24"/>
              </w:rPr>
            </w:pPr>
          </w:p>
          <w:p w:rsidR="00BD4264" w:rsidRPr="00AA256C" w:rsidRDefault="00BD4264" w:rsidP="0026499D">
            <w:pPr>
              <w:spacing w:after="0" w:line="240" w:lineRule="auto"/>
              <w:jc w:val="both"/>
              <w:rPr>
                <w:rFonts w:ascii="Times New Roman" w:hAnsi="Times New Roman" w:cs="Times New Roman"/>
                <w:bCs/>
                <w:sz w:val="24"/>
                <w:szCs w:val="24"/>
              </w:rPr>
            </w:pPr>
          </w:p>
          <w:p w:rsidR="00AA256C" w:rsidRPr="00AA256C" w:rsidRDefault="00AA256C" w:rsidP="00AA256C">
            <w:pPr>
              <w:spacing w:after="0" w:line="240" w:lineRule="auto"/>
              <w:ind w:firstLine="318"/>
              <w:jc w:val="both"/>
              <w:rPr>
                <w:rFonts w:ascii="Times New Roman" w:hAnsi="Times New Roman" w:cs="Times New Roman"/>
                <w:bCs/>
                <w:sz w:val="24"/>
                <w:szCs w:val="24"/>
              </w:rPr>
            </w:pPr>
          </w:p>
        </w:tc>
        <w:tc>
          <w:tcPr>
            <w:tcW w:w="3138" w:type="dxa"/>
          </w:tcPr>
          <w:p w:rsidR="00AA256C" w:rsidRPr="00AA256C" w:rsidRDefault="00AA256C" w:rsidP="002D5285">
            <w:pPr>
              <w:widowControl w:val="0"/>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ориентируется</w:t>
            </w:r>
            <w:r w:rsidR="007B45AA" w:rsidRPr="007B45AA">
              <w:rPr>
                <w:rFonts w:ascii="Times New Roman" w:hAnsi="Times New Roman" w:cs="Times New Roman"/>
                <w:bCs/>
                <w:sz w:val="24"/>
                <w:szCs w:val="24"/>
              </w:rPr>
              <w:t xml:space="preserve"> в условиях постоянного изменения правовой базы</w:t>
            </w:r>
          </w:p>
        </w:tc>
        <w:tc>
          <w:tcPr>
            <w:tcW w:w="4038" w:type="dxa"/>
          </w:tcPr>
          <w:p w:rsidR="00AA256C" w:rsidRPr="00AA256C" w:rsidRDefault="00171369" w:rsidP="0026499D">
            <w:pPr>
              <w:widowControl w:val="0"/>
              <w:spacing w:after="0" w:line="240" w:lineRule="auto"/>
              <w:jc w:val="both"/>
              <w:rPr>
                <w:rFonts w:ascii="Times New Roman" w:hAnsi="Times New Roman" w:cs="Times New Roman"/>
                <w:bCs/>
                <w:sz w:val="24"/>
                <w:szCs w:val="24"/>
              </w:rPr>
            </w:pPr>
            <w:r w:rsidRPr="00171369">
              <w:rPr>
                <w:rFonts w:ascii="Times New Roman" w:hAnsi="Times New Roman" w:cs="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BD4264">
        <w:trPr>
          <w:trHeight w:val="1673"/>
        </w:trPr>
        <w:tc>
          <w:tcPr>
            <w:tcW w:w="3138" w:type="dxa"/>
            <w:vAlign w:val="center"/>
          </w:tcPr>
          <w:p w:rsidR="0026499D" w:rsidRDefault="0026499D"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10. Соблюдать основы здорового образа жизни, требования охраны труда</w:t>
            </w:r>
          </w:p>
          <w:p w:rsidR="0026499D" w:rsidRDefault="0026499D" w:rsidP="00AA256C">
            <w:pPr>
              <w:spacing w:after="0" w:line="240" w:lineRule="auto"/>
              <w:ind w:firstLine="318"/>
              <w:jc w:val="both"/>
              <w:rPr>
                <w:rFonts w:ascii="Times New Roman" w:hAnsi="Times New Roman" w:cs="Times New Roman"/>
                <w:bCs/>
                <w:sz w:val="24"/>
                <w:szCs w:val="24"/>
              </w:rPr>
            </w:pPr>
          </w:p>
          <w:p w:rsidR="0026499D" w:rsidRDefault="0026499D" w:rsidP="00AA256C">
            <w:pPr>
              <w:spacing w:after="0" w:line="240" w:lineRule="auto"/>
              <w:ind w:firstLine="318"/>
              <w:jc w:val="both"/>
              <w:rPr>
                <w:rFonts w:ascii="Times New Roman" w:hAnsi="Times New Roman" w:cs="Times New Roman"/>
                <w:bCs/>
                <w:sz w:val="24"/>
                <w:szCs w:val="24"/>
              </w:rPr>
            </w:pPr>
          </w:p>
          <w:p w:rsidR="0026499D" w:rsidRPr="00AA256C" w:rsidRDefault="0026499D" w:rsidP="00BD4264">
            <w:pPr>
              <w:spacing w:after="0" w:line="240" w:lineRule="auto"/>
              <w:jc w:val="both"/>
              <w:rPr>
                <w:rFonts w:ascii="Times New Roman" w:hAnsi="Times New Roman" w:cs="Times New Roman"/>
                <w:bCs/>
                <w:sz w:val="24"/>
                <w:szCs w:val="24"/>
              </w:rPr>
            </w:pPr>
          </w:p>
        </w:tc>
        <w:tc>
          <w:tcPr>
            <w:tcW w:w="3138" w:type="dxa"/>
          </w:tcPr>
          <w:p w:rsidR="0026499D" w:rsidRPr="00AA256C" w:rsidRDefault="0026499D" w:rsidP="00AA256C">
            <w:pPr>
              <w:widowControl w:val="0"/>
              <w:spacing w:after="0" w:line="240" w:lineRule="auto"/>
              <w:jc w:val="both"/>
              <w:rPr>
                <w:rFonts w:ascii="Times New Roman" w:hAnsi="Times New Roman" w:cs="Times New Roman"/>
                <w:bCs/>
                <w:i/>
                <w:iCs/>
                <w:sz w:val="24"/>
                <w:szCs w:val="24"/>
              </w:rPr>
            </w:pPr>
            <w:r w:rsidRPr="00AA256C">
              <w:rPr>
                <w:rFonts w:ascii="Times New Roman" w:hAnsi="Times New Roman" w:cs="Times New Roman"/>
                <w:bCs/>
                <w:iCs/>
                <w:sz w:val="24"/>
                <w:szCs w:val="24"/>
              </w:rPr>
              <w:t xml:space="preserve">- </w:t>
            </w:r>
            <w:r w:rsidR="007B45AA">
              <w:rPr>
                <w:rFonts w:ascii="Times New Roman" w:hAnsi="Times New Roman" w:cs="Times New Roman"/>
                <w:bCs/>
                <w:iCs/>
                <w:sz w:val="24"/>
                <w:szCs w:val="24"/>
              </w:rPr>
              <w:t>соблюдает</w:t>
            </w:r>
            <w:r w:rsidR="007B45AA" w:rsidRPr="007B45AA">
              <w:rPr>
                <w:rFonts w:ascii="Times New Roman" w:hAnsi="Times New Roman" w:cs="Times New Roman"/>
                <w:bCs/>
                <w:iCs/>
                <w:sz w:val="24"/>
                <w:szCs w:val="24"/>
              </w:rPr>
              <w:t xml:space="preserve"> основы здорового образа жизни, требования охраны труда</w:t>
            </w:r>
          </w:p>
        </w:tc>
        <w:tc>
          <w:tcPr>
            <w:tcW w:w="4038" w:type="dxa"/>
          </w:tcPr>
          <w:p w:rsidR="0026499D" w:rsidRPr="0026499D" w:rsidRDefault="00171369" w:rsidP="00B762E5">
            <w:pPr>
              <w:widowControl w:val="0"/>
              <w:spacing w:after="0" w:line="240" w:lineRule="auto"/>
              <w:jc w:val="both"/>
              <w:rPr>
                <w:rFonts w:ascii="Times New Roman" w:hAnsi="Times New Roman"/>
                <w:color w:val="000000"/>
                <w:sz w:val="24"/>
                <w:szCs w:val="24"/>
              </w:rPr>
            </w:pPr>
            <w:r w:rsidRPr="00171369">
              <w:rPr>
                <w:rFonts w:ascii="Times New Roman" w:hAnsi="Times New Roman"/>
                <w:color w:val="000000"/>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26499D">
        <w:trPr>
          <w:trHeight w:val="1143"/>
        </w:trPr>
        <w:tc>
          <w:tcPr>
            <w:tcW w:w="3138" w:type="dxa"/>
            <w:vAlign w:val="center"/>
          </w:tcPr>
          <w:p w:rsidR="0026499D" w:rsidRPr="00AA256C" w:rsidRDefault="0026499D" w:rsidP="0026499D">
            <w:pPr>
              <w:spacing w:after="0" w:line="240" w:lineRule="auto"/>
              <w:jc w:val="both"/>
              <w:rPr>
                <w:rFonts w:ascii="Times New Roman" w:hAnsi="Times New Roman" w:cs="Times New Roman"/>
                <w:bCs/>
                <w:sz w:val="24"/>
                <w:szCs w:val="24"/>
              </w:rPr>
            </w:pPr>
            <w:r w:rsidRPr="00AA256C">
              <w:rPr>
                <w:rFonts w:ascii="Times New Roman" w:hAnsi="Times New Roman" w:cs="Times New Roman"/>
                <w:bCs/>
                <w:sz w:val="24"/>
                <w:szCs w:val="24"/>
              </w:rPr>
              <w:t>ОК 11</w:t>
            </w:r>
            <w:r w:rsidRPr="00AA256C">
              <w:rPr>
                <w:rFonts w:ascii="Times New Roman" w:hAnsi="Times New Roman" w:cs="Times New Roman"/>
                <w:bCs/>
                <w:sz w:val="24"/>
                <w:szCs w:val="24"/>
              </w:rPr>
              <w:tab/>
            </w:r>
            <w:r w:rsidRPr="00AA256C">
              <w:rPr>
                <w:rFonts w:ascii="Times New Roman" w:hAnsi="Times New Roman" w:cs="Times New Roman"/>
                <w:sz w:val="24"/>
                <w:szCs w:val="24"/>
              </w:rPr>
              <w:t>Соблюдать правовой этикет, культуру и психологические основы общения, нормы и правила поведения</w:t>
            </w:r>
          </w:p>
        </w:tc>
        <w:tc>
          <w:tcPr>
            <w:tcW w:w="3138" w:type="dxa"/>
          </w:tcPr>
          <w:p w:rsidR="0026499D" w:rsidRPr="00AA256C" w:rsidRDefault="0026499D" w:rsidP="00AA256C">
            <w:pPr>
              <w:widowControl w:val="0"/>
              <w:spacing w:after="0" w:line="240" w:lineRule="auto"/>
              <w:jc w:val="both"/>
              <w:rPr>
                <w:rFonts w:ascii="Times New Roman" w:hAnsi="Times New Roman" w:cs="Times New Roman"/>
                <w:bCs/>
                <w:sz w:val="24"/>
                <w:szCs w:val="24"/>
                <w:highlight w:val="yellow"/>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соблюдает</w:t>
            </w:r>
            <w:r w:rsidR="007B45AA" w:rsidRPr="007B45AA">
              <w:rPr>
                <w:rFonts w:ascii="Times New Roman" w:hAnsi="Times New Roman" w:cs="Times New Roman"/>
                <w:bCs/>
                <w:sz w:val="24"/>
                <w:szCs w:val="24"/>
              </w:rPr>
              <w:t xml:space="preserve"> правовой этикет, культуру и психологические основы общения, нормы и правила поведения</w:t>
            </w:r>
          </w:p>
          <w:p w:rsidR="0026499D" w:rsidRPr="00AA256C" w:rsidRDefault="0026499D" w:rsidP="00AA256C">
            <w:pPr>
              <w:widowControl w:val="0"/>
              <w:spacing w:after="0" w:line="240" w:lineRule="auto"/>
              <w:jc w:val="both"/>
              <w:rPr>
                <w:rFonts w:ascii="Times New Roman" w:hAnsi="Times New Roman" w:cs="Times New Roman"/>
                <w:bCs/>
                <w:sz w:val="24"/>
                <w:szCs w:val="24"/>
                <w:highlight w:val="yellow"/>
              </w:rPr>
            </w:pPr>
          </w:p>
        </w:tc>
        <w:tc>
          <w:tcPr>
            <w:tcW w:w="4038" w:type="dxa"/>
          </w:tcPr>
          <w:p w:rsidR="0026499D" w:rsidRPr="0026499D" w:rsidRDefault="0026499D" w:rsidP="00AA256C">
            <w:pPr>
              <w:widowControl w:val="0"/>
              <w:spacing w:after="0" w:line="240" w:lineRule="auto"/>
              <w:jc w:val="both"/>
              <w:rPr>
                <w:rFonts w:ascii="Times New Roman" w:hAnsi="Times New Roman" w:cs="Times New Roman"/>
                <w:bCs/>
                <w:color w:val="000000"/>
                <w:sz w:val="24"/>
                <w:szCs w:val="24"/>
              </w:rPr>
            </w:pPr>
            <w:r w:rsidRPr="0026499D">
              <w:rPr>
                <w:rFonts w:ascii="Times New Roman" w:hAnsi="Times New Roman" w:cs="Times New Roman"/>
                <w:bCs/>
                <w:color w:val="000000"/>
                <w:sz w:val="24"/>
                <w:szCs w:val="24"/>
              </w:rPr>
              <w:t xml:space="preserve"> </w:t>
            </w:r>
            <w:r w:rsidR="00171369" w:rsidRPr="00171369">
              <w:rPr>
                <w:rFonts w:ascii="Times New Roman" w:hAnsi="Times New Roman" w:cs="Times New Roman"/>
                <w:bCs/>
                <w:color w:val="000000"/>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r w:rsidR="0026499D" w:rsidRPr="00AA256C" w:rsidTr="00BD4264">
        <w:trPr>
          <w:trHeight w:val="1136"/>
        </w:trPr>
        <w:tc>
          <w:tcPr>
            <w:tcW w:w="3138" w:type="dxa"/>
            <w:vAlign w:val="center"/>
          </w:tcPr>
          <w:p w:rsidR="0026499D" w:rsidRPr="00BD4264" w:rsidRDefault="0026499D" w:rsidP="0026499D">
            <w:pPr>
              <w:spacing w:after="0" w:line="240" w:lineRule="auto"/>
              <w:jc w:val="both"/>
              <w:rPr>
                <w:rFonts w:ascii="Times New Roman" w:hAnsi="Times New Roman" w:cs="Times New Roman"/>
                <w:sz w:val="24"/>
                <w:szCs w:val="24"/>
              </w:rPr>
            </w:pPr>
            <w:r w:rsidRPr="00AA256C">
              <w:rPr>
                <w:rFonts w:ascii="Times New Roman" w:hAnsi="Times New Roman" w:cs="Times New Roman"/>
                <w:bCs/>
                <w:sz w:val="24"/>
                <w:szCs w:val="24"/>
              </w:rPr>
              <w:t>ОК 12</w:t>
            </w:r>
            <w:r w:rsidR="007B45AA">
              <w:rPr>
                <w:rFonts w:ascii="Times New Roman" w:hAnsi="Times New Roman" w:cs="Times New Roman"/>
                <w:bCs/>
                <w:sz w:val="24"/>
                <w:szCs w:val="24"/>
              </w:rPr>
              <w:t xml:space="preserve"> </w:t>
            </w:r>
            <w:r w:rsidRPr="00AA256C">
              <w:rPr>
                <w:rFonts w:ascii="Times New Roman" w:hAnsi="Times New Roman" w:cs="Times New Roman"/>
                <w:sz w:val="24"/>
                <w:szCs w:val="24"/>
              </w:rPr>
              <w:t>Проявлять нетерпимость к коррупционному поведению</w:t>
            </w:r>
          </w:p>
        </w:tc>
        <w:tc>
          <w:tcPr>
            <w:tcW w:w="3138" w:type="dxa"/>
          </w:tcPr>
          <w:p w:rsidR="0026499D" w:rsidRPr="00AA256C" w:rsidRDefault="0026499D" w:rsidP="00AA256C">
            <w:pPr>
              <w:spacing w:after="0" w:line="240" w:lineRule="auto"/>
              <w:jc w:val="both"/>
              <w:rPr>
                <w:rFonts w:ascii="Times New Roman" w:hAnsi="Times New Roman" w:cs="Times New Roman"/>
                <w:sz w:val="24"/>
                <w:szCs w:val="24"/>
              </w:rPr>
            </w:pPr>
            <w:r w:rsidRPr="00AA256C">
              <w:rPr>
                <w:rFonts w:ascii="Times New Roman" w:hAnsi="Times New Roman" w:cs="Times New Roman"/>
                <w:bCs/>
                <w:sz w:val="24"/>
                <w:szCs w:val="24"/>
              </w:rPr>
              <w:t xml:space="preserve">- </w:t>
            </w:r>
            <w:r w:rsidR="007B45AA">
              <w:rPr>
                <w:rFonts w:ascii="Times New Roman" w:hAnsi="Times New Roman" w:cs="Times New Roman"/>
                <w:bCs/>
                <w:sz w:val="24"/>
                <w:szCs w:val="24"/>
              </w:rPr>
              <w:t>проявляет</w:t>
            </w:r>
            <w:r w:rsidR="007B45AA" w:rsidRPr="007B45AA">
              <w:rPr>
                <w:rFonts w:ascii="Times New Roman" w:hAnsi="Times New Roman" w:cs="Times New Roman"/>
                <w:bCs/>
                <w:sz w:val="24"/>
                <w:szCs w:val="24"/>
              </w:rPr>
              <w:t xml:space="preserve"> нетерпимость к коррупционному поведению </w:t>
            </w:r>
          </w:p>
        </w:tc>
        <w:tc>
          <w:tcPr>
            <w:tcW w:w="4038" w:type="dxa"/>
          </w:tcPr>
          <w:p w:rsidR="0026499D" w:rsidRPr="00AA256C" w:rsidRDefault="00171369" w:rsidP="00AA256C">
            <w:pPr>
              <w:widowControl w:val="0"/>
              <w:tabs>
                <w:tab w:val="left" w:pos="252"/>
              </w:tabs>
              <w:spacing w:after="0" w:line="240" w:lineRule="auto"/>
              <w:jc w:val="both"/>
              <w:rPr>
                <w:rFonts w:ascii="Times New Roman" w:hAnsi="Times New Roman" w:cs="Times New Roman"/>
                <w:bCs/>
                <w:sz w:val="24"/>
                <w:szCs w:val="24"/>
              </w:rPr>
            </w:pPr>
            <w:r w:rsidRPr="00171369">
              <w:rPr>
                <w:rFonts w:ascii="Times New Roman" w:hAnsi="Times New Roman" w:cs="Times New Roman"/>
                <w:bCs/>
                <w:sz w:val="24"/>
                <w:szCs w:val="24"/>
              </w:rPr>
              <w:t>Экспертная оценка результатов деятельности обучающегося при выполнении работ на различных этапах производственной практики</w:t>
            </w:r>
          </w:p>
        </w:tc>
      </w:tr>
    </w:tbl>
    <w:p w:rsidR="001320D6" w:rsidRPr="00AA256C" w:rsidRDefault="001320D6" w:rsidP="00AA25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MS Mincho" w:hAnsi="Times New Roman" w:cs="Times New Roman"/>
          <w:b/>
          <w:bCs/>
          <w:caps/>
          <w:kern w:val="32"/>
          <w:sz w:val="24"/>
          <w:szCs w:val="24"/>
          <w:lang w:eastAsia="ja-JP"/>
        </w:rPr>
      </w:pPr>
    </w:p>
    <w:p w:rsidR="001320D6" w:rsidRPr="00AA256C" w:rsidRDefault="001320D6" w:rsidP="00AA256C">
      <w:pPr>
        <w:spacing w:after="0" w:line="240" w:lineRule="auto"/>
        <w:jc w:val="both"/>
        <w:rPr>
          <w:rFonts w:ascii="Times New Roman" w:eastAsia="Times New Roman" w:hAnsi="Times New Roman" w:cs="Times New Roman"/>
          <w:b/>
          <w:sz w:val="24"/>
          <w:szCs w:val="24"/>
          <w:lang w:eastAsia="ru-RU"/>
        </w:rPr>
      </w:pPr>
    </w:p>
    <w:p w:rsidR="001320D6" w:rsidRPr="00AA256C" w:rsidRDefault="001320D6"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Default="004B1B1D" w:rsidP="00AA256C">
      <w:pPr>
        <w:spacing w:after="0" w:line="240" w:lineRule="auto"/>
        <w:jc w:val="both"/>
        <w:rPr>
          <w:rFonts w:ascii="Times New Roman" w:eastAsia="Times New Roman" w:hAnsi="Times New Roman" w:cs="Times New Roman"/>
          <w:b/>
          <w:sz w:val="24"/>
          <w:szCs w:val="24"/>
          <w:lang w:eastAsia="ru-RU"/>
        </w:rPr>
      </w:pPr>
    </w:p>
    <w:p w:rsidR="00171369" w:rsidRPr="00AA256C" w:rsidRDefault="00171369" w:rsidP="00AA256C">
      <w:pPr>
        <w:spacing w:after="0" w:line="240" w:lineRule="auto"/>
        <w:jc w:val="both"/>
        <w:rPr>
          <w:rFonts w:ascii="Times New Roman" w:eastAsia="Times New Roman" w:hAnsi="Times New Roman" w:cs="Times New Roman"/>
          <w:b/>
          <w:sz w:val="24"/>
          <w:szCs w:val="24"/>
          <w:lang w:eastAsia="ru-RU"/>
        </w:rPr>
      </w:pPr>
    </w:p>
    <w:p w:rsidR="004B1B1D" w:rsidRPr="00AA256C" w:rsidRDefault="004B1B1D" w:rsidP="00AA256C">
      <w:pPr>
        <w:spacing w:after="0" w:line="240" w:lineRule="auto"/>
        <w:jc w:val="both"/>
        <w:rPr>
          <w:rFonts w:ascii="Times New Roman" w:eastAsia="Times New Roman" w:hAnsi="Times New Roman" w:cs="Times New Roman"/>
          <w:b/>
          <w:sz w:val="24"/>
          <w:szCs w:val="24"/>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91BA0" w:rsidRPr="00491BA0" w:rsidRDefault="00491BA0" w:rsidP="00491BA0">
      <w:pPr>
        <w:ind w:firstLine="709"/>
        <w:jc w:val="both"/>
        <w:rPr>
          <w:rFonts w:ascii="Times New Roman" w:hAnsi="Times New Roman" w:cs="Times New Roman"/>
          <w:b/>
          <w:bCs/>
          <w:sz w:val="28"/>
          <w:szCs w:val="28"/>
        </w:rPr>
      </w:pPr>
      <w:r w:rsidRPr="00491BA0">
        <w:rPr>
          <w:rFonts w:ascii="Times New Roman" w:hAnsi="Times New Roman" w:cs="Times New Roman"/>
          <w:b/>
          <w:sz w:val="28"/>
          <w:szCs w:val="28"/>
        </w:rPr>
        <w:t>4 ИНФОРМАЦИОННОЕ ОБЕСПЕЧЕНИЕ ПР</w:t>
      </w:r>
      <w:r w:rsidR="00572D13">
        <w:rPr>
          <w:rFonts w:ascii="Times New Roman" w:hAnsi="Times New Roman" w:cs="Times New Roman"/>
          <w:b/>
          <w:sz w:val="28"/>
          <w:szCs w:val="28"/>
        </w:rPr>
        <w:t xml:space="preserve">ЕДДИПЛОМНОЙ </w:t>
      </w:r>
      <w:r w:rsidRPr="00491BA0">
        <w:rPr>
          <w:rFonts w:ascii="Times New Roman" w:hAnsi="Times New Roman" w:cs="Times New Roman"/>
          <w:b/>
          <w:sz w:val="28"/>
          <w:szCs w:val="28"/>
        </w:rPr>
        <w:t>ПРАКТИКИ</w:t>
      </w:r>
    </w:p>
    <w:p w:rsidR="00572D13" w:rsidRPr="00572D13" w:rsidRDefault="00572D13" w:rsidP="0057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rPr>
          <w:rFonts w:ascii="Times New Roman" w:eastAsia="Times New Roman" w:hAnsi="Times New Roman" w:cs="Times New Roman"/>
          <w:b/>
          <w:bCs/>
          <w:sz w:val="28"/>
          <w:szCs w:val="28"/>
          <w:lang w:eastAsia="ru-RU"/>
        </w:rPr>
      </w:pPr>
      <w:r w:rsidRPr="00572D13">
        <w:rPr>
          <w:rFonts w:ascii="Times New Roman" w:eastAsia="Times New Roman" w:hAnsi="Times New Roman" w:cs="Times New Roman"/>
          <w:b/>
          <w:bCs/>
          <w:sz w:val="28"/>
          <w:szCs w:val="28"/>
          <w:lang w:eastAsia="ru-RU"/>
        </w:rPr>
        <w:t>Нормативно-правовая документация:</w:t>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12.12.1993 года).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14" w:history="1">
        <w:r w:rsidRPr="00572D13">
          <w:rPr>
            <w:rFonts w:ascii="Times New Roman" w:eastAsia="Times New Roman" w:hAnsi="Times New Roman" w:cs="Times New Roman"/>
            <w:sz w:val="28"/>
            <w:szCs w:val="28"/>
            <w:u w:val="single"/>
            <w:lang w:eastAsia="ru-RU"/>
          </w:rPr>
          <w:t>http://www.consultant.ru/document/cons_doc_LAW_28399/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государственной социальной помощи: Федеральный закон № 178 от 17.07.1999. - </w:t>
      </w:r>
      <w:hyperlink r:id="rId15" w:history="1">
        <w:r w:rsidRPr="00572D13">
          <w:rPr>
            <w:rFonts w:ascii="Times New Roman" w:eastAsia="Times New Roman" w:hAnsi="Times New Roman" w:cs="Times New Roman"/>
            <w:sz w:val="28"/>
            <w:szCs w:val="28"/>
            <w:u w:val="single"/>
            <w:lang w:eastAsia="ru-RU"/>
          </w:rPr>
          <w:t>URL : http: //www.consultant.ru/document/cons_doc_LAW_23735/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социальной защите инвалидов в Российской Федерации: Федеральный закон № 181 от 24.11.1995 </w:t>
      </w:r>
      <w:hyperlink r:id="rId16" w:history="1">
        <w:r w:rsidRPr="00572D13">
          <w:rPr>
            <w:rFonts w:ascii="Times New Roman" w:eastAsia="Times New Roman" w:hAnsi="Times New Roman" w:cs="Times New Roman"/>
            <w:sz w:val="28"/>
            <w:szCs w:val="28"/>
            <w:u w:val="single"/>
            <w:lang w:eastAsia="ru-RU"/>
          </w:rPr>
          <w:t>URL : http://www.consultant.ru/document/cons_doc_LAW_8559/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 Федеральный закон № 210 от 27.07.2010 </w:t>
      </w:r>
      <w:hyperlink r:id="rId17" w:history="1">
        <w:r w:rsidRPr="00572D13">
          <w:rPr>
            <w:rFonts w:ascii="Times New Roman" w:eastAsia="Times New Roman" w:hAnsi="Times New Roman" w:cs="Times New Roman"/>
            <w:sz w:val="28"/>
            <w:szCs w:val="28"/>
            <w:u w:val="single"/>
            <w:lang w:eastAsia="ru-RU"/>
          </w:rPr>
          <w:t>URL  : http://www.consultant.ru/document/cons_doc_LAW_103023/</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О вопросах организации деятельности по предоставлению социального обслуживания : Приказ Министерства социального развития Оренбургской области от 12.12.2014 № 616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w:t>
      </w:r>
      <w:hyperlink r:id="rId18" w:history="1">
        <w:r w:rsidRPr="00572D13">
          <w:rPr>
            <w:rFonts w:ascii="Times New Roman" w:eastAsia="Times New Roman" w:hAnsi="Times New Roman" w:cs="Times New Roman"/>
            <w:sz w:val="28"/>
            <w:szCs w:val="28"/>
            <w:u w:val="single"/>
            <w:lang w:eastAsia="ru-RU"/>
          </w:rPr>
          <w:t>https://base.garant.ru/27542957/</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Об основах социального обслуживания граждан в Российской Федерации : Федеральный закон от 28.12.2013 </w:t>
      </w:r>
      <w:r w:rsidRPr="00572D13">
        <w:rPr>
          <w:rFonts w:ascii="Times New Roman" w:eastAsia="Times New Roman" w:hAnsi="Times New Roman" w:cs="Times New Roman"/>
          <w:sz w:val="28"/>
          <w:szCs w:val="28"/>
          <w:lang w:val="en-US" w:eastAsia="ru-RU"/>
        </w:rPr>
        <w:t>N</w:t>
      </w:r>
      <w:r w:rsidRPr="00572D13">
        <w:rPr>
          <w:rFonts w:ascii="Times New Roman" w:eastAsia="Times New Roman" w:hAnsi="Times New Roman" w:cs="Times New Roman"/>
          <w:sz w:val="28"/>
          <w:szCs w:val="28"/>
          <w:lang w:eastAsia="ru-RU"/>
        </w:rPr>
        <w:t xml:space="preserve"> 442-ФЗ</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w:t>
      </w:r>
      <w:hyperlink r:id="rId19" w:history="1">
        <w:r w:rsidRPr="00572D13">
          <w:rPr>
            <w:rFonts w:ascii="Times New Roman" w:eastAsia="Times New Roman" w:hAnsi="Times New Roman" w:cs="Times New Roman"/>
            <w:sz w:val="28"/>
            <w:szCs w:val="28"/>
            <w:u w:val="single"/>
            <w:lang w:eastAsia="ru-RU"/>
          </w:rPr>
          <w:t>http://www.consultant.ru/document/cons_doc_LAW_156558/</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персональных данных: Федеральный закон № 152 от 27.07.2006 </w:t>
      </w:r>
      <w:hyperlink r:id="rId20" w:history="1">
        <w:r w:rsidRPr="00572D13">
          <w:rPr>
            <w:rFonts w:ascii="Times New Roman" w:eastAsia="Times New Roman" w:hAnsi="Times New Roman" w:cs="Times New Roman"/>
            <w:sz w:val="28"/>
            <w:szCs w:val="28"/>
            <w:u w:val="single"/>
            <w:lang w:eastAsia="ru-RU"/>
          </w:rPr>
          <w:t>URL : http://www.consultant.ru/document/cons_doc_LAW_61801/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21" w:history="1">
        <w:r w:rsidRPr="00572D13">
          <w:rPr>
            <w:rFonts w:ascii="Times New Roman" w:eastAsia="Times New Roman" w:hAnsi="Times New Roman" w:cs="Times New Roman"/>
            <w:sz w:val="28"/>
            <w:szCs w:val="28"/>
            <w:u w:val="single"/>
            <w:lang w:eastAsia="ru-RU"/>
          </w:rPr>
          <w:t>http://www.consultant.ru/document/cons_doc_LAW_393470/</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w:t>
      </w:r>
      <w:r w:rsidRPr="00572D13">
        <w:rPr>
          <w:rFonts w:ascii="Times New Roman" w:eastAsia="Times New Roman" w:hAnsi="Times New Roman" w:cs="Times New Roman"/>
          <w:sz w:val="28"/>
          <w:szCs w:val="28"/>
          <w:lang w:eastAsia="ru-RU"/>
        </w:rPr>
        <w:lastRenderedPageBreak/>
        <w:t xml:space="preserve">защиты Российской Федерации, на период до 2025 года. – </w:t>
      </w:r>
      <w:hyperlink r:id="rId22" w:history="1">
        <w:r w:rsidRPr="00572D13">
          <w:rPr>
            <w:rFonts w:ascii="Times New Roman" w:eastAsia="Times New Roman" w:hAnsi="Times New Roman" w:cs="Times New Roman"/>
            <w:sz w:val="28"/>
            <w:szCs w:val="28"/>
            <w:u w:val="single"/>
            <w:lang w:val="en-US" w:eastAsia="ru-RU"/>
          </w:rPr>
          <w:t>URL</w:t>
        </w:r>
        <w:r w:rsidRPr="00572D13">
          <w:rPr>
            <w:rFonts w:ascii="Times New Roman" w:eastAsia="Times New Roman" w:hAnsi="Times New Roman" w:cs="Times New Roman"/>
            <w:sz w:val="28"/>
            <w:szCs w:val="28"/>
            <w:u w:val="single"/>
            <w:lang w:eastAsia="ru-RU"/>
          </w:rPr>
          <w:t>: http://www.consultant.ru/document/cons_doc_LAW_378135/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 государственных пособиях гражданам, имеющим детей: Федеральный закон № 81 от 19.05.1995 г. URL :</w:t>
      </w:r>
      <w:hyperlink r:id="rId23" w:history="1">
        <w:r w:rsidRPr="00572D13">
          <w:rPr>
            <w:rFonts w:ascii="Times New Roman" w:eastAsia="Times New Roman" w:hAnsi="Times New Roman" w:cs="Times New Roman"/>
            <w:sz w:val="28"/>
            <w:szCs w:val="28"/>
            <w:u w:val="single"/>
            <w:lang w:eastAsia="ru-RU"/>
          </w:rPr>
          <w:t>http://www.consultant.ru/document/cons_doc_LAW_6659/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bookmarkStart w:id="1" w:name="_Ref105111803"/>
      <w:r w:rsidRPr="00572D13">
        <w:rPr>
          <w:rFonts w:ascii="Times New Roman" w:eastAsia="Times New Roman" w:hAnsi="Times New Roman" w:cs="Times New Roman"/>
          <w:sz w:val="28"/>
          <w:szCs w:val="28"/>
          <w:lang w:eastAsia="ru-RU"/>
        </w:rPr>
        <w:t xml:space="preserve">О дополнительных мерах государственной поддержки семей, имеющих детей :Федеральный закон № 256 от 29.12.2006. − </w:t>
      </w:r>
      <w:hyperlink r:id="rId24" w:history="1">
        <w:r w:rsidRPr="00572D13">
          <w:rPr>
            <w:rFonts w:ascii="Times New Roman" w:eastAsia="Times New Roman" w:hAnsi="Times New Roman" w:cs="Times New Roman"/>
            <w:sz w:val="28"/>
            <w:szCs w:val="28"/>
            <w:u w:val="single"/>
            <w:lang w:eastAsia="ru-RU"/>
          </w:rPr>
          <w:t>URL : http://www.consultant.ru/document/cons_doc_LAW_64872/</w:t>
        </w:r>
      </w:hyperlink>
      <w:bookmarkEnd w:id="1"/>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 занятости населения в Российской Федерации: Закон №1032-1 от 19 апреля 1991 г.- URL :</w:t>
      </w:r>
      <w:hyperlink r:id="rId25" w:history="1">
        <w:r w:rsidRPr="00572D13">
          <w:rPr>
            <w:rFonts w:ascii="Times New Roman" w:eastAsia="Times New Roman" w:hAnsi="Times New Roman" w:cs="Times New Roman"/>
            <w:sz w:val="28"/>
            <w:szCs w:val="28"/>
            <w:u w:val="single"/>
            <w:lang w:eastAsia="ru-RU"/>
          </w:rPr>
          <w:t>http://www.consultant.ru/document/cons_doc_LAW_5323/</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О погребении и похоронном деле: Федеральный закон №8 от 12.01.1996 - </w:t>
      </w:r>
      <w:hyperlink r:id="rId26" w:history="1">
        <w:r w:rsidRPr="00572D13">
          <w:rPr>
            <w:rFonts w:ascii="Times New Roman" w:eastAsia="Times New Roman" w:hAnsi="Times New Roman" w:cs="Times New Roman"/>
            <w:sz w:val="28"/>
            <w:szCs w:val="28"/>
            <w:u w:val="single"/>
            <w:lang w:eastAsia="ru-RU"/>
          </w:rPr>
          <w:t>URL : http://www.consultant.ru/document/cons_doc_LAW_84602/</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Об обязательном социальном страховании на случай временной нетрудоспособности и в связи с материнством: Федеральный закон №255 от 29.12.2006. - URL :</w:t>
      </w:r>
      <w:hyperlink r:id="rId27" w:history="1">
        <w:r w:rsidRPr="00572D13">
          <w:rPr>
            <w:rFonts w:ascii="Times New Roman" w:eastAsia="Times New Roman" w:hAnsi="Times New Roman" w:cs="Times New Roman"/>
            <w:sz w:val="28"/>
            <w:szCs w:val="28"/>
            <w:u w:val="single"/>
            <w:lang w:eastAsia="ru-RU"/>
          </w:rPr>
          <w:t>http://www.consultant.ru/document/cons_doc_LAW_64871/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u w:val="single"/>
          <w:lang w:eastAsia="ru-RU"/>
        </w:rPr>
      </w:pPr>
      <w:r w:rsidRPr="00572D13">
        <w:rPr>
          <w:rFonts w:ascii="Times New Roman" w:eastAsia="Times New Roman" w:hAnsi="Times New Roman" w:cs="Times New Roman"/>
          <w:sz w:val="28"/>
          <w:szCs w:val="28"/>
          <w:lang w:eastAsia="ru-RU"/>
        </w:rP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Федеральный закон №104 от 01.04.2020. - </w:t>
      </w:r>
      <w:hyperlink r:id="rId28" w:history="1">
        <w:r w:rsidRPr="00572D13">
          <w:rPr>
            <w:rFonts w:ascii="Times New Roman" w:eastAsia="Times New Roman" w:hAnsi="Times New Roman" w:cs="Times New Roman"/>
            <w:sz w:val="28"/>
            <w:szCs w:val="28"/>
            <w:u w:val="single"/>
            <w:lang w:eastAsia="ru-RU"/>
          </w:rPr>
          <w:t>URL : http://www.consultant.ru/document/cons_doc_LAW_349079/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Об утверждении Концепции государственной семейной политики в Российской Федерации на период до 2025 года : Распоряжение Правительства РФ № 1618 от 25.08.2014. - URL :</w:t>
      </w:r>
      <w:hyperlink r:id="rId29" w:history="1">
        <w:r w:rsidRPr="00572D13">
          <w:rPr>
            <w:rFonts w:ascii="Times New Roman" w:eastAsia="Times New Roman" w:hAnsi="Times New Roman" w:cs="Times New Roman"/>
            <w:sz w:val="28"/>
            <w:szCs w:val="28"/>
            <w:u w:val="single"/>
            <w:lang w:eastAsia="ru-RU"/>
          </w:rPr>
          <w:t>http://www.consultant.ru/document/cons_doc_LAW_167897/1ae3172271088ff17d13f732abf826846524ab91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государственном пенсионном обеспечении в Российской Федерации: Федеральный закон № 166 от 15.12.2001.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0" w:history="1">
        <w:r w:rsidRPr="00572D13">
          <w:rPr>
            <w:rFonts w:ascii="Times New Roman" w:eastAsia="Times New Roman" w:hAnsi="Times New Roman" w:cs="Times New Roman"/>
            <w:sz w:val="28"/>
            <w:szCs w:val="28"/>
            <w:u w:val="single"/>
            <w:lang w:eastAsia="ru-RU"/>
          </w:rPr>
          <w:t>http://www.consultant.ru/document/cons_doc_LAW_34419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дополнительном ежемесячном материальном обеспечении граждан Российской Федерации за выдающиеся достижения и особые заслуги перед </w:t>
      </w:r>
      <w:r w:rsidRPr="00572D13">
        <w:rPr>
          <w:rFonts w:ascii="Times New Roman" w:eastAsia="Times New Roman" w:hAnsi="Times New Roman" w:cs="Times New Roman"/>
          <w:sz w:val="28"/>
          <w:szCs w:val="28"/>
          <w:lang w:eastAsia="ru-RU"/>
        </w:rPr>
        <w:lastRenderedPageBreak/>
        <w:t>Российской Федерацией: Федеральный закон № 21 от 04.03.2002. -  URL :</w:t>
      </w:r>
      <w:hyperlink r:id="rId31" w:history="1">
        <w:r w:rsidRPr="00572D13">
          <w:rPr>
            <w:rFonts w:ascii="Times New Roman" w:eastAsia="Times New Roman" w:hAnsi="Times New Roman" w:cs="Times New Roman"/>
            <w:sz w:val="28"/>
            <w:szCs w:val="28"/>
            <w:u w:val="single"/>
            <w:lang w:eastAsia="ru-RU"/>
          </w:rPr>
          <w:t>http://www.consultant.ru/document/cons_doc_LAW_35725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ежемесячных выплатах семьям, имеющим детей: Федеральный закон № 418 от 28.12.2017.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2" w:history="1">
        <w:r w:rsidRPr="00572D13">
          <w:rPr>
            <w:rFonts w:ascii="Times New Roman" w:eastAsia="Times New Roman" w:hAnsi="Times New Roman" w:cs="Times New Roman"/>
            <w:sz w:val="28"/>
            <w:szCs w:val="28"/>
            <w:u w:val="single"/>
            <w:lang w:eastAsia="ru-RU"/>
          </w:rPr>
          <w:t>http://www.consultant.ru/document/cons_doc_LAW_286470/</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Закон РФ № 4468-</w:t>
      </w:r>
      <w:r w:rsidRPr="00572D13">
        <w:rPr>
          <w:rFonts w:ascii="Times New Roman" w:eastAsia="Times New Roman" w:hAnsi="Times New Roman" w:cs="Times New Roman"/>
          <w:sz w:val="28"/>
          <w:szCs w:val="28"/>
          <w:lang w:val="en-US" w:eastAsia="ru-RU"/>
        </w:rPr>
        <w:t>I</w:t>
      </w:r>
      <w:r w:rsidRPr="00572D13">
        <w:rPr>
          <w:rFonts w:ascii="Times New Roman" w:eastAsia="Times New Roman" w:hAnsi="Times New Roman" w:cs="Times New Roman"/>
          <w:sz w:val="28"/>
          <w:szCs w:val="28"/>
          <w:lang w:eastAsia="ru-RU"/>
        </w:rPr>
        <w:t xml:space="preserve"> от 12.02.1993. -  URL :</w:t>
      </w:r>
      <w:hyperlink r:id="rId33" w:history="1">
        <w:r w:rsidRPr="00572D13">
          <w:rPr>
            <w:rFonts w:ascii="Times New Roman" w:eastAsia="Times New Roman" w:hAnsi="Times New Roman" w:cs="Times New Roman"/>
            <w:sz w:val="28"/>
            <w:szCs w:val="28"/>
            <w:u w:val="single"/>
            <w:lang w:eastAsia="ru-RU"/>
          </w:rPr>
          <w:t>http://www.consultant.ru/document/cons_doc_LAW_4436</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 страховых пенсиях: Федеральный закон № 400 от 28.12.2013.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4" w:history="1">
        <w:r w:rsidRPr="00572D13">
          <w:rPr>
            <w:rFonts w:ascii="Times New Roman" w:eastAsia="Times New Roman" w:hAnsi="Times New Roman" w:cs="Times New Roman"/>
            <w:sz w:val="28"/>
            <w:szCs w:val="28"/>
            <w:u w:val="single"/>
            <w:lang w:val="en-US" w:eastAsia="ru-RU"/>
          </w:rPr>
          <w:t>http</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www</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consultant</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ru</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document</w:t>
        </w:r>
        <w:r w:rsidRPr="00572D13">
          <w:rPr>
            <w:rFonts w:ascii="Times New Roman" w:eastAsia="Times New Roman" w:hAnsi="Times New Roman" w:cs="Times New Roman"/>
            <w:sz w:val="28"/>
            <w:szCs w:val="28"/>
            <w:u w:val="single"/>
            <w:lang w:eastAsia="ru-RU"/>
          </w:rPr>
          <w:t>/</w:t>
        </w:r>
        <w:r w:rsidRPr="00572D13">
          <w:rPr>
            <w:rFonts w:ascii="Times New Roman" w:eastAsia="Times New Roman" w:hAnsi="Times New Roman" w:cs="Times New Roman"/>
            <w:sz w:val="28"/>
            <w:szCs w:val="28"/>
            <w:u w:val="single"/>
            <w:lang w:val="en-US" w:eastAsia="ru-RU"/>
          </w:rPr>
          <w:t>cons</w:t>
        </w:r>
        <w:r w:rsidRPr="00572D13">
          <w:rPr>
            <w:rFonts w:ascii="Times New Roman" w:eastAsia="Times New Roman" w:hAnsi="Times New Roman" w:cs="Times New Roman"/>
            <w:sz w:val="28"/>
            <w:szCs w:val="28"/>
            <w:u w:val="single"/>
            <w:lang w:eastAsia="ru-RU"/>
          </w:rPr>
          <w:t>_</w:t>
        </w:r>
        <w:r w:rsidRPr="00572D13">
          <w:rPr>
            <w:rFonts w:ascii="Times New Roman" w:eastAsia="Times New Roman" w:hAnsi="Times New Roman" w:cs="Times New Roman"/>
            <w:sz w:val="28"/>
            <w:szCs w:val="28"/>
            <w:u w:val="single"/>
            <w:lang w:val="en-US" w:eastAsia="ru-RU"/>
          </w:rPr>
          <w:t>doc</w:t>
        </w:r>
        <w:r w:rsidRPr="00572D13">
          <w:rPr>
            <w:rFonts w:ascii="Times New Roman" w:eastAsia="Times New Roman" w:hAnsi="Times New Roman" w:cs="Times New Roman"/>
            <w:sz w:val="28"/>
            <w:szCs w:val="28"/>
            <w:u w:val="single"/>
            <w:lang w:eastAsia="ru-RU"/>
          </w:rPr>
          <w:t>_</w:t>
        </w:r>
        <w:r w:rsidRPr="00572D13">
          <w:rPr>
            <w:rFonts w:ascii="Times New Roman" w:eastAsia="Times New Roman" w:hAnsi="Times New Roman" w:cs="Times New Roman"/>
            <w:sz w:val="28"/>
            <w:szCs w:val="28"/>
            <w:u w:val="single"/>
            <w:lang w:val="en-US" w:eastAsia="ru-RU"/>
          </w:rPr>
          <w:t>LAW</w:t>
        </w:r>
        <w:r w:rsidRPr="00572D13">
          <w:rPr>
            <w:rFonts w:ascii="Times New Roman" w:eastAsia="Times New Roman" w:hAnsi="Times New Roman" w:cs="Times New Roman"/>
            <w:sz w:val="28"/>
            <w:szCs w:val="28"/>
            <w:u w:val="single"/>
            <w:lang w:eastAsia="ru-RU"/>
          </w:rPr>
          <w:t>_156525</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Об индивидуальном (персонифицированном) учете в системе обязательного пенсионного страхования: Федеральный закон № 27 от 01.04.1996.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5" w:history="1">
        <w:r w:rsidRPr="00572D13">
          <w:rPr>
            <w:rFonts w:ascii="Times New Roman" w:eastAsia="Times New Roman" w:hAnsi="Times New Roman" w:cs="Times New Roman"/>
            <w:sz w:val="28"/>
            <w:szCs w:val="28"/>
            <w:u w:val="single"/>
            <w:lang w:eastAsia="ru-RU"/>
          </w:rPr>
          <w:t>http://www.consultant.ru/document/cons_doc_LAW_9839</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Об обязательном пенсионном страховании в Российской Федерации: Федеральный закон № 167 от 15.12.2001.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http://www.consultant.ru/document/cons_doc_LAW_34447</w:t>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Приказ Минтруда России от 14.11.2014 г. №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w:t>
      </w:r>
      <w:hyperlink r:id="rId36" w:history="1">
        <w:r w:rsidRPr="00572D13">
          <w:rPr>
            <w:rFonts w:ascii="Times New Roman" w:eastAsia="Times New Roman" w:hAnsi="Times New Roman" w:cs="Times New Roman"/>
            <w:sz w:val="28"/>
            <w:szCs w:val="28"/>
            <w:u w:val="single"/>
            <w:lang w:eastAsia="ru-RU"/>
          </w:rPr>
          <w:t>http://www.consultant.ru/document/cons_doc_LAW_172940</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Распоряжение Правительства РФ от 25.12.2012 г. № 2524-р. Об утверждении Стратегии долгосрочного развития пенсионной системы Российской Федерации.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37" w:history="1">
        <w:r w:rsidRPr="00572D13">
          <w:rPr>
            <w:rFonts w:ascii="Times New Roman" w:eastAsia="Times New Roman" w:hAnsi="Times New Roman" w:cs="Times New Roman"/>
            <w:sz w:val="28"/>
            <w:szCs w:val="28"/>
            <w:u w:val="single"/>
            <w:lang w:eastAsia="ru-RU"/>
          </w:rPr>
          <w:t>http://www.consultant.ru/document/cons_doc_LAW_139981</w:t>
        </w:r>
      </w:hyperlink>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lastRenderedPageBreak/>
        <w:t xml:space="preserve">Указ Президента РФ от 26.02.2013 г. № 175. О ежемесячных выплатах лицам, осуществляющим уход за детьми-инвалидами и инвалидами с детства I группы.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http://www.consultant.ru/document/cons_doc_LAW_142671</w:t>
      </w:r>
    </w:p>
    <w:p w:rsidR="00572D13" w:rsidRPr="00572D13" w:rsidRDefault="00572D13" w:rsidP="00572D13">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 xml:space="preserve">Указ Президента РФ от 31.03.2022 г. № 175. О ежемесячной денежной выплате семьям, имеющим детей.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r w:rsidRPr="00572D13">
        <w:rPr>
          <w:rFonts w:ascii="Times New Roman" w:eastAsia="Times New Roman" w:hAnsi="Times New Roman" w:cs="Times New Roman"/>
          <w:sz w:val="28"/>
          <w:szCs w:val="28"/>
          <w:lang w:val="en-US" w:eastAsia="ru-RU"/>
        </w:rPr>
        <w:t>http</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www</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consultant</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ru</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document</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cons</w:t>
      </w:r>
      <w:r w:rsidRPr="00572D13">
        <w:rPr>
          <w:rFonts w:ascii="Times New Roman" w:eastAsia="Times New Roman" w:hAnsi="Times New Roman" w:cs="Times New Roman"/>
          <w:sz w:val="28"/>
          <w:szCs w:val="28"/>
          <w:lang w:eastAsia="ru-RU"/>
        </w:rPr>
        <w:t>_</w:t>
      </w:r>
      <w:r w:rsidRPr="00572D13">
        <w:rPr>
          <w:rFonts w:ascii="Times New Roman" w:eastAsia="Times New Roman" w:hAnsi="Times New Roman" w:cs="Times New Roman"/>
          <w:sz w:val="28"/>
          <w:szCs w:val="28"/>
          <w:lang w:val="en-US" w:eastAsia="ru-RU"/>
        </w:rPr>
        <w:t>doc</w:t>
      </w:r>
      <w:r w:rsidRPr="00572D13">
        <w:rPr>
          <w:rFonts w:ascii="Times New Roman" w:eastAsia="Times New Roman" w:hAnsi="Times New Roman" w:cs="Times New Roman"/>
          <w:sz w:val="28"/>
          <w:szCs w:val="28"/>
          <w:lang w:eastAsia="ru-RU"/>
        </w:rPr>
        <w:t>_</w:t>
      </w:r>
      <w:r w:rsidRPr="00572D13">
        <w:rPr>
          <w:rFonts w:ascii="Times New Roman" w:eastAsia="Times New Roman" w:hAnsi="Times New Roman" w:cs="Times New Roman"/>
          <w:sz w:val="28"/>
          <w:szCs w:val="28"/>
          <w:lang w:val="en-US" w:eastAsia="ru-RU"/>
        </w:rPr>
        <w:t>LAW</w:t>
      </w:r>
      <w:r w:rsidRPr="00572D13">
        <w:rPr>
          <w:rFonts w:ascii="Times New Roman" w:eastAsia="Times New Roman" w:hAnsi="Times New Roman" w:cs="Times New Roman"/>
          <w:sz w:val="28"/>
          <w:szCs w:val="28"/>
          <w:lang w:eastAsia="ru-RU"/>
        </w:rPr>
        <w:t>_413312</w:t>
      </w:r>
    </w:p>
    <w:p w:rsidR="00572D13" w:rsidRDefault="00572D13" w:rsidP="0057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572D13" w:rsidRPr="00572D13" w:rsidRDefault="00572D13" w:rsidP="0057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572D13">
        <w:rPr>
          <w:rFonts w:ascii="Times New Roman" w:eastAsia="Times New Roman" w:hAnsi="Times New Roman" w:cs="Times New Roman"/>
          <w:b/>
          <w:sz w:val="28"/>
          <w:szCs w:val="28"/>
          <w:lang w:eastAsia="ru-RU"/>
        </w:rPr>
        <w:t>Основные источники:</w:t>
      </w:r>
    </w:p>
    <w:p w:rsidR="00572D13" w:rsidRPr="00572D13" w:rsidRDefault="00572D13" w:rsidP="00572D13">
      <w:pPr>
        <w:numPr>
          <w:ilvl w:val="0"/>
          <w:numId w:val="15"/>
        </w:numPr>
        <w:tabs>
          <w:tab w:val="left" w:pos="1007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Галаганов, В.П. Организация работы органов социального обеспечения в Российской Федерации: учебник / В.П. Галаганов. – Москва :  КНОРУС, 2018 – 154 с. – (Среднее профессиональное образование). – </w:t>
      </w:r>
      <w:r w:rsidRPr="00572D13">
        <w:rPr>
          <w:rFonts w:ascii="Times New Roman" w:eastAsia="Times New Roman" w:hAnsi="Times New Roman" w:cs="Times New Roman"/>
          <w:sz w:val="28"/>
          <w:szCs w:val="28"/>
          <w:lang w:val="en-US" w:eastAsia="ru-RU"/>
        </w:rPr>
        <w:t>ISBN</w:t>
      </w:r>
      <w:r w:rsidRPr="00572D13">
        <w:rPr>
          <w:rFonts w:ascii="Times New Roman" w:eastAsia="Times New Roman" w:hAnsi="Times New Roman" w:cs="Times New Roman"/>
          <w:sz w:val="28"/>
          <w:szCs w:val="28"/>
          <w:lang w:eastAsia="ru-RU"/>
        </w:rPr>
        <w:t xml:space="preserve"> 978-5-406-06065-0/ – Текст : электронный // Электронно-библиотечная система BOOK.ru [сайт] – URL : </w:t>
      </w:r>
      <w:hyperlink r:id="rId38" w:history="1">
        <w:r w:rsidRPr="00572D13">
          <w:rPr>
            <w:rFonts w:ascii="Times New Roman" w:eastAsia="Times New Roman" w:hAnsi="Times New Roman" w:cs="Times New Roman"/>
            <w:sz w:val="28"/>
            <w:szCs w:val="28"/>
            <w:u w:val="single"/>
            <w:lang w:eastAsia="ru-RU"/>
          </w:rPr>
          <w:t>https://book.ru/book/943187</w:t>
        </w:r>
      </w:hyperlink>
    </w:p>
    <w:p w:rsidR="00572D13" w:rsidRPr="00572D13" w:rsidRDefault="00572D13" w:rsidP="00572D13">
      <w:pPr>
        <w:numPr>
          <w:ilvl w:val="0"/>
          <w:numId w:val="15"/>
        </w:numPr>
        <w:tabs>
          <w:tab w:val="left" w:pos="1007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Сулейманова, Г.В. Право социального обеспечения: учебник / Г.В. Сулейманова. – Москва: КНОРУС, 2018. - 322 c. – (Среднее профессиональное образование). - ISBN 978-5-406-01743-2. – Текст : электронный // Электронно-библиотечная система </w:t>
      </w:r>
      <w:r w:rsidRPr="00572D13">
        <w:rPr>
          <w:rFonts w:ascii="Times New Roman" w:eastAsia="Times New Roman" w:hAnsi="Times New Roman" w:cs="Times New Roman"/>
          <w:sz w:val="28"/>
          <w:szCs w:val="28"/>
          <w:lang w:val="en-US" w:eastAsia="ru-RU"/>
        </w:rPr>
        <w:t>BOOK</w:t>
      </w:r>
      <w:r w:rsidRPr="00572D13">
        <w:rPr>
          <w:rFonts w:ascii="Times New Roman" w:eastAsia="Times New Roman" w:hAnsi="Times New Roman" w:cs="Times New Roman"/>
          <w:sz w:val="28"/>
          <w:szCs w:val="28"/>
          <w:lang w:eastAsia="ru-RU"/>
        </w:rPr>
        <w:t>.</w:t>
      </w:r>
      <w:r w:rsidRPr="00572D13">
        <w:rPr>
          <w:rFonts w:ascii="Times New Roman" w:eastAsia="Times New Roman" w:hAnsi="Times New Roman" w:cs="Times New Roman"/>
          <w:sz w:val="28"/>
          <w:szCs w:val="28"/>
          <w:lang w:val="en-US" w:eastAsia="ru-RU"/>
        </w:rPr>
        <w:t>ru</w:t>
      </w:r>
      <w:r w:rsidRPr="00572D13">
        <w:rPr>
          <w:rFonts w:ascii="Times New Roman" w:eastAsia="Times New Roman" w:hAnsi="Times New Roman" w:cs="Times New Roman"/>
          <w:sz w:val="28"/>
          <w:szCs w:val="28"/>
          <w:lang w:eastAsia="ru-RU"/>
        </w:rPr>
        <w:t xml:space="preserve"> [сайт]– URL : </w:t>
      </w:r>
      <w:hyperlink r:id="rId39" w:history="1">
        <w:r w:rsidRPr="00572D13">
          <w:rPr>
            <w:rFonts w:ascii="Times New Roman" w:eastAsia="Times New Roman" w:hAnsi="Times New Roman" w:cs="Times New Roman"/>
            <w:sz w:val="28"/>
            <w:szCs w:val="28"/>
            <w:u w:val="single"/>
            <w:lang w:eastAsia="ru-RU"/>
          </w:rPr>
          <w:t>https://book.ru/book/935750</w:t>
        </w:r>
      </w:hyperlink>
    </w:p>
    <w:p w:rsidR="00572D13" w:rsidRPr="00572D13" w:rsidRDefault="00572D13" w:rsidP="00572D13">
      <w:pPr>
        <w:tabs>
          <w:tab w:val="left" w:pos="10076"/>
        </w:tabs>
        <w:spacing w:after="0" w:line="360" w:lineRule="auto"/>
        <w:ind w:firstLine="709"/>
        <w:jc w:val="both"/>
        <w:rPr>
          <w:rFonts w:ascii="Times New Roman" w:eastAsia="Times New Roman" w:hAnsi="Times New Roman" w:cs="Times New Roman"/>
          <w:sz w:val="28"/>
          <w:szCs w:val="28"/>
          <w:highlight w:val="yellow"/>
          <w:lang w:eastAsia="ru-RU"/>
        </w:rPr>
      </w:pPr>
    </w:p>
    <w:p w:rsidR="00572D13" w:rsidRPr="00572D13" w:rsidRDefault="00572D13" w:rsidP="00572D13">
      <w:pPr>
        <w:tabs>
          <w:tab w:val="left" w:pos="10076"/>
        </w:tabs>
        <w:spacing w:after="0" w:line="360" w:lineRule="auto"/>
        <w:ind w:firstLine="709"/>
        <w:jc w:val="both"/>
        <w:rPr>
          <w:rFonts w:ascii="Times New Roman" w:eastAsia="Times New Roman" w:hAnsi="Times New Roman" w:cs="Times New Roman"/>
          <w:b/>
          <w:bCs/>
          <w:sz w:val="28"/>
          <w:szCs w:val="28"/>
          <w:lang w:eastAsia="ru-RU"/>
        </w:rPr>
      </w:pPr>
      <w:r w:rsidRPr="00572D13">
        <w:rPr>
          <w:rFonts w:ascii="Times New Roman" w:eastAsia="Times New Roman" w:hAnsi="Times New Roman" w:cs="Times New Roman"/>
          <w:b/>
          <w:bCs/>
          <w:sz w:val="28"/>
          <w:szCs w:val="28"/>
          <w:lang w:eastAsia="ru-RU"/>
        </w:rPr>
        <w:t>Дополнительные источники:</w:t>
      </w:r>
    </w:p>
    <w:p w:rsidR="00572D13" w:rsidRPr="00572D13" w:rsidRDefault="00572D13" w:rsidP="00572D13">
      <w:pPr>
        <w:numPr>
          <w:ilvl w:val="0"/>
          <w:numId w:val="27"/>
        </w:numPr>
        <w:tabs>
          <w:tab w:val="left" w:pos="10076"/>
        </w:tabs>
        <w:spacing w:after="0" w:line="360" w:lineRule="auto"/>
        <w:ind w:left="709" w:hanging="283"/>
        <w:contextualSpacing/>
        <w:jc w:val="both"/>
        <w:rPr>
          <w:rFonts w:ascii="Times New Roman" w:eastAsia="Times New Roman" w:hAnsi="Times New Roman" w:cs="Times New Roman"/>
          <w:bCs/>
          <w:sz w:val="28"/>
          <w:szCs w:val="28"/>
          <w:lang w:eastAsia="ru-RU"/>
        </w:rPr>
      </w:pPr>
      <w:r w:rsidRPr="00572D13">
        <w:rPr>
          <w:rFonts w:ascii="Times New Roman" w:eastAsia="Times New Roman" w:hAnsi="Times New Roman" w:cs="Times New Roman"/>
          <w:sz w:val="28"/>
          <w:szCs w:val="28"/>
          <w:lang w:eastAsia="ru-RU"/>
        </w:rPr>
        <w:t>Государственная и муниципальная социальная политика: учебное пособие / Н.А. Волгина, – Москва :КноРус, 2022. – 493 с. – ISBN 978-5-406-09123-4. – URL : https://book.ru/book/942669</w:t>
      </w:r>
    </w:p>
    <w:p w:rsidR="00572D13" w:rsidRPr="00572D13" w:rsidRDefault="00572D13" w:rsidP="00572D13">
      <w:pPr>
        <w:numPr>
          <w:ilvl w:val="0"/>
          <w:numId w:val="27"/>
        </w:numPr>
        <w:tabs>
          <w:tab w:val="left" w:pos="10076"/>
        </w:tabs>
        <w:spacing w:after="0" w:line="360" w:lineRule="auto"/>
        <w:ind w:left="709" w:hanging="283"/>
        <w:contextualSpacing/>
        <w:jc w:val="both"/>
        <w:rPr>
          <w:rFonts w:ascii="Times New Roman" w:eastAsia="Calibri" w:hAnsi="Times New Roman" w:cs="Times New Roman"/>
          <w:sz w:val="28"/>
          <w:szCs w:val="28"/>
          <w:shd w:val="clear" w:color="auto" w:fill="FFFFFF"/>
          <w:lang w:eastAsia="ru-RU"/>
        </w:rPr>
      </w:pPr>
      <w:r w:rsidRPr="00572D13">
        <w:rPr>
          <w:rFonts w:ascii="Times New Roman" w:eastAsia="Calibri" w:hAnsi="Times New Roman" w:cs="Times New Roman"/>
          <w:iCs/>
          <w:sz w:val="28"/>
          <w:szCs w:val="28"/>
          <w:shd w:val="clear" w:color="auto" w:fill="FFFFFF"/>
          <w:lang w:eastAsia="ru-RU"/>
        </w:rPr>
        <w:t>Холостова, Е. И.</w:t>
      </w:r>
      <w:r w:rsidRPr="00572D13">
        <w:rPr>
          <w:rFonts w:ascii="Times New Roman" w:eastAsia="Calibri" w:hAnsi="Times New Roman" w:cs="Times New Roman"/>
          <w:i/>
          <w:iCs/>
          <w:sz w:val="28"/>
          <w:szCs w:val="28"/>
          <w:shd w:val="clear" w:color="auto" w:fill="FFFFFF"/>
          <w:lang w:eastAsia="ru-RU"/>
        </w:rPr>
        <w:t> </w:t>
      </w:r>
      <w:r w:rsidRPr="00572D13">
        <w:rPr>
          <w:rFonts w:ascii="Times New Roman" w:eastAsia="Calibri" w:hAnsi="Times New Roman" w:cs="Times New Roman"/>
          <w:sz w:val="28"/>
          <w:szCs w:val="28"/>
          <w:shd w:val="clear" w:color="auto" w:fill="FFFFFF"/>
          <w:lang w:eastAsia="ru-RU"/>
        </w:rPr>
        <w:t> </w:t>
      </w:r>
      <w:r w:rsidRPr="00572D13">
        <w:rPr>
          <w:rFonts w:ascii="Times New Roman" w:eastAsia="Calibri" w:hAnsi="Times New Roman" w:cs="Times New Roman"/>
          <w:bCs/>
          <w:sz w:val="28"/>
          <w:szCs w:val="28"/>
          <w:lang w:eastAsia="ru-RU"/>
        </w:rPr>
        <w:t>Социальная политика : учебник для среднего профессионального образования</w:t>
      </w:r>
      <w:r w:rsidRPr="00572D13">
        <w:rPr>
          <w:rFonts w:ascii="Times New Roman" w:eastAsia="Calibri" w:hAnsi="Times New Roman" w:cs="Times New Roman"/>
          <w:sz w:val="28"/>
          <w:szCs w:val="28"/>
          <w:shd w:val="clear" w:color="auto" w:fill="FFFFFF"/>
          <w:lang w:eastAsia="ru-RU"/>
        </w:rPr>
        <w:t> / Е. И. Холостова. - 3-е изд., перераб. и доп. - Москва : Издательство Юрайт, 2022. - 344 с. - (Профессиональное  образование). - ISBN 978-5-534-14850-3. — Текст : электронный // Образовательная платформа Юрайт [сайт]. – URL: </w:t>
      </w:r>
      <w:hyperlink r:id="rId40" w:tgtFrame="_blank" w:history="1">
        <w:r w:rsidRPr="00572D13">
          <w:rPr>
            <w:rFonts w:ascii="Times New Roman" w:eastAsia="Calibri" w:hAnsi="Times New Roman" w:cs="Times New Roman"/>
            <w:sz w:val="28"/>
            <w:szCs w:val="28"/>
            <w:shd w:val="clear" w:color="auto" w:fill="FFFFFF"/>
            <w:lang w:eastAsia="ru-RU"/>
          </w:rPr>
          <w:t>https://urait.ru/bcode/452066</w:t>
        </w:r>
      </w:hyperlink>
    </w:p>
    <w:p w:rsidR="00572D13" w:rsidRPr="00572D13" w:rsidRDefault="00572D13" w:rsidP="00572D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highlight w:val="yellow"/>
          <w:lang w:eastAsia="ru-RU"/>
        </w:rPr>
      </w:pPr>
    </w:p>
    <w:p w:rsidR="00572D13" w:rsidRPr="00572D13" w:rsidRDefault="00572D13" w:rsidP="00572D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eastAsia="ru-RU"/>
        </w:rPr>
      </w:pPr>
      <w:r w:rsidRPr="00572D13">
        <w:rPr>
          <w:rFonts w:ascii="Times New Roman" w:eastAsia="Times New Roman" w:hAnsi="Times New Roman" w:cs="Times New Roman"/>
          <w:b/>
          <w:bCs/>
          <w:sz w:val="28"/>
          <w:szCs w:val="28"/>
          <w:lang w:eastAsia="ru-RU"/>
        </w:rPr>
        <w:lastRenderedPageBreak/>
        <w:t>Интернет-ресурсы</w:t>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 : Официальный сайт.. - URL :  </w:t>
      </w:r>
      <w:hyperlink r:id="rId41" w:history="1">
        <w:r w:rsidRPr="00572D13">
          <w:rPr>
            <w:rFonts w:ascii="Times New Roman" w:eastAsia="Times New Roman" w:hAnsi="Times New Roman" w:cs="Times New Roman"/>
            <w:sz w:val="28"/>
            <w:szCs w:val="28"/>
            <w:u w:val="single"/>
            <w:lang w:eastAsia="ru-RU"/>
          </w:rPr>
          <w:t>https://kcson-oru.msr.orb.ru/</w:t>
        </w:r>
      </w:hyperlink>
    </w:p>
    <w:p w:rsidR="00572D13" w:rsidRPr="00572D13" w:rsidRDefault="00572D13" w:rsidP="00572D13">
      <w:pPr>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Министерство социального развития Оренбургской области : официальный сайт – URL : https://msr.orb.ru/</w:t>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Министерство труда и занятости населения оренбургской области :  официальный сайт. – URL :</w:t>
      </w:r>
      <w:hyperlink r:id="rId42" w:history="1">
        <w:r w:rsidRPr="00572D13">
          <w:rPr>
            <w:rFonts w:ascii="Times New Roman" w:eastAsia="Times New Roman" w:hAnsi="Times New Roman" w:cs="Times New Roman"/>
            <w:sz w:val="28"/>
            <w:szCs w:val="28"/>
            <w:u w:val="single"/>
            <w:lang w:eastAsia="ru-RU"/>
          </w:rPr>
          <w:t>https://mintrud.orb.ru/</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Министерство труда и социальной защиты Российской Федерации: официальный сайт. – URL :</w:t>
      </w:r>
      <w:hyperlink r:id="rId43" w:history="1">
        <w:r w:rsidRPr="00572D13">
          <w:rPr>
            <w:rFonts w:ascii="Times New Roman" w:eastAsia="Times New Roman" w:hAnsi="Times New Roman" w:cs="Times New Roman"/>
            <w:sz w:val="28"/>
            <w:szCs w:val="28"/>
            <w:u w:val="single"/>
            <w:lang w:eastAsia="ru-RU"/>
          </w:rPr>
          <w:t>https://mintrud.gov.ru/</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Негосударственный пенсионный фонд «Доверие» : официальный сайт. – URL: </w:t>
      </w:r>
      <w:hyperlink r:id="rId44" w:history="1">
        <w:r w:rsidRPr="00572D13">
          <w:rPr>
            <w:rFonts w:ascii="Times New Roman" w:eastAsia="Times New Roman" w:hAnsi="Times New Roman" w:cs="Times New Roman"/>
            <w:sz w:val="28"/>
            <w:szCs w:val="28"/>
            <w:u w:val="single"/>
            <w:lang w:eastAsia="ru-RU"/>
          </w:rPr>
          <w:t>https://www.doverie56.ru/</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Отделение Пенсионного Фонда Российской Федерации по Оренбургской области: официальный сайт.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45" w:history="1">
        <w:r w:rsidRPr="00572D13">
          <w:rPr>
            <w:rFonts w:ascii="Times New Roman" w:eastAsia="Times New Roman" w:hAnsi="Times New Roman" w:cs="Times New Roman"/>
            <w:sz w:val="28"/>
            <w:szCs w:val="28"/>
            <w:u w:val="single"/>
            <w:lang w:eastAsia="ru-RU"/>
          </w:rPr>
          <w:t>http://www.consultant.ru/document/cons_doc_LAW_388753/</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Официальный портал города Оренбурга : официальный сайт. – URL: </w:t>
      </w:r>
      <w:hyperlink r:id="rId46" w:history="1">
        <w:r w:rsidRPr="00572D13">
          <w:rPr>
            <w:rFonts w:ascii="Times New Roman" w:eastAsia="Times New Roman" w:hAnsi="Times New Roman" w:cs="Times New Roman"/>
            <w:sz w:val="28"/>
            <w:szCs w:val="28"/>
            <w:u w:val="single"/>
            <w:lang w:eastAsia="ru-RU"/>
          </w:rPr>
          <w:t>https://orenburg.ru/</w:t>
        </w:r>
      </w:hyperlink>
    </w:p>
    <w:p w:rsidR="00572D13" w:rsidRPr="00572D13" w:rsidRDefault="00572D13" w:rsidP="00572D13">
      <w:pPr>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Пенсионный фонд Российской Федерации : официальный сайт [Электронный ресурс].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w:t>
      </w:r>
      <w:hyperlink r:id="rId47" w:history="1">
        <w:r w:rsidRPr="00572D13">
          <w:rPr>
            <w:rFonts w:ascii="Times New Roman" w:eastAsia="Times New Roman" w:hAnsi="Times New Roman" w:cs="Times New Roman"/>
            <w:sz w:val="28"/>
            <w:szCs w:val="28"/>
            <w:u w:val="single"/>
            <w:lang w:eastAsia="ru-RU"/>
          </w:rPr>
          <w:t>https://pfr.gov.ru/</w:t>
        </w:r>
      </w:hyperlink>
    </w:p>
    <w:p w:rsidR="00572D13" w:rsidRPr="00572D13" w:rsidRDefault="00572D13" w:rsidP="00572D13">
      <w:pPr>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Российская газета [Электронный ресурс]. –  Режим доступа : URL :</w:t>
      </w:r>
      <w:hyperlink r:id="rId48" w:history="1">
        <w:r w:rsidRPr="00572D13">
          <w:rPr>
            <w:rFonts w:ascii="Times New Roman" w:eastAsia="Times New Roman" w:hAnsi="Times New Roman" w:cs="Times New Roman"/>
            <w:sz w:val="28"/>
            <w:szCs w:val="28"/>
            <w:u w:val="single"/>
            <w:lang w:eastAsia="ru-RU"/>
          </w:rPr>
          <w:t>https://rg.ru/</w:t>
        </w:r>
      </w:hyperlink>
    </w:p>
    <w:p w:rsidR="00572D13" w:rsidRPr="00572D13" w:rsidRDefault="00572D13" w:rsidP="00572D13">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 xml:space="preserve">Справочная правовая система Гарант – [сайт].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 </w:t>
      </w:r>
      <w:hyperlink r:id="rId49" w:history="1">
        <w:r w:rsidRPr="00572D13">
          <w:rPr>
            <w:rFonts w:ascii="Times New Roman" w:eastAsia="Times New Roman" w:hAnsi="Times New Roman" w:cs="Times New Roman"/>
            <w:sz w:val="28"/>
            <w:szCs w:val="28"/>
            <w:u w:val="single"/>
            <w:lang w:eastAsia="ru-RU"/>
          </w:rPr>
          <w:t>http://www.g</w:t>
        </w:r>
        <w:r w:rsidRPr="00572D13">
          <w:rPr>
            <w:rFonts w:ascii="Times New Roman" w:eastAsia="Times New Roman" w:hAnsi="Times New Roman" w:cs="Times New Roman"/>
            <w:sz w:val="28"/>
            <w:szCs w:val="28"/>
            <w:u w:val="single"/>
            <w:lang w:val="en-US" w:eastAsia="ru-RU"/>
          </w:rPr>
          <w:t>arant</w:t>
        </w:r>
        <w:r w:rsidRPr="00572D13">
          <w:rPr>
            <w:rFonts w:ascii="Times New Roman" w:eastAsia="Times New Roman" w:hAnsi="Times New Roman" w:cs="Times New Roman"/>
            <w:sz w:val="28"/>
            <w:szCs w:val="28"/>
            <w:u w:val="single"/>
            <w:lang w:eastAsia="ru-RU"/>
          </w:rPr>
          <w:t>.ru/</w:t>
        </w:r>
      </w:hyperlink>
      <w:r w:rsidRPr="00572D13">
        <w:rPr>
          <w:rFonts w:ascii="Times New Roman" w:eastAsia="Times New Roman" w:hAnsi="Times New Roman" w:cs="Times New Roman"/>
          <w:sz w:val="28"/>
          <w:szCs w:val="28"/>
          <w:lang w:eastAsia="ru-RU"/>
        </w:rPr>
        <w:t xml:space="preserve"> Справочная правовая система КонсультантПлюс – [сайт] -  </w:t>
      </w:r>
      <w:r w:rsidRPr="00572D13">
        <w:rPr>
          <w:rFonts w:ascii="Times New Roman" w:eastAsia="Times New Roman" w:hAnsi="Times New Roman" w:cs="Times New Roman"/>
          <w:sz w:val="28"/>
          <w:szCs w:val="28"/>
          <w:lang w:val="en-US" w:eastAsia="ru-RU"/>
        </w:rPr>
        <w:t>URL</w:t>
      </w:r>
      <w:r w:rsidRPr="00572D13">
        <w:rPr>
          <w:rFonts w:ascii="Times New Roman" w:eastAsia="Times New Roman" w:hAnsi="Times New Roman" w:cs="Times New Roman"/>
          <w:sz w:val="28"/>
          <w:szCs w:val="28"/>
          <w:lang w:eastAsia="ru-RU"/>
        </w:rPr>
        <w:t xml:space="preserve"> http://www.consultant.ru/ </w:t>
      </w:r>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572D13">
        <w:rPr>
          <w:rFonts w:ascii="Times New Roman" w:eastAsia="Times New Roman" w:hAnsi="Times New Roman" w:cs="Times New Roman"/>
          <w:sz w:val="28"/>
          <w:szCs w:val="28"/>
          <w:lang w:eastAsia="ru-RU"/>
        </w:rPr>
        <w:t>Фонд социального страхования :  официальный сайт. – URL :</w:t>
      </w:r>
      <w:hyperlink r:id="rId50" w:history="1">
        <w:r w:rsidRPr="00572D13">
          <w:rPr>
            <w:rFonts w:ascii="Times New Roman" w:eastAsia="Times New Roman" w:hAnsi="Times New Roman" w:cs="Times New Roman"/>
            <w:sz w:val="28"/>
            <w:szCs w:val="28"/>
            <w:u w:val="single"/>
            <w:lang w:eastAsia="ru-RU"/>
          </w:rPr>
          <w:t>https://fss.gov.ru/new/</w:t>
        </w:r>
      </w:hyperlink>
    </w:p>
    <w:p w:rsidR="00572D13" w:rsidRPr="00572D13" w:rsidRDefault="00572D13" w:rsidP="00572D13">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u w:val="single"/>
          <w:lang w:eastAsia="ru-RU"/>
        </w:rPr>
      </w:pPr>
      <w:r w:rsidRPr="00572D13">
        <w:rPr>
          <w:rFonts w:ascii="Times New Roman" w:eastAsia="Times New Roman" w:hAnsi="Times New Roman" w:cs="Times New Roman"/>
          <w:sz w:val="28"/>
          <w:szCs w:val="28"/>
          <w:lang w:eastAsia="ru-RU"/>
        </w:rPr>
        <w:t>Центр социальной поддержки населения :  официальный сайт. – URL :</w:t>
      </w:r>
      <w:hyperlink r:id="rId51" w:history="1">
        <w:r w:rsidRPr="00572D13">
          <w:rPr>
            <w:rFonts w:ascii="Times New Roman" w:eastAsia="Times New Roman" w:hAnsi="Times New Roman" w:cs="Times New Roman"/>
            <w:sz w:val="28"/>
            <w:szCs w:val="28"/>
            <w:u w:val="single"/>
            <w:lang w:eastAsia="ru-RU"/>
          </w:rPr>
          <w:t>https://orenburg.ru/</w:t>
        </w:r>
      </w:hyperlink>
    </w:p>
    <w:p w:rsidR="00572D13" w:rsidRPr="00572D13" w:rsidRDefault="00572D13" w:rsidP="00572D1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4776EB" w:rsidRPr="00572D13"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4776EB" w:rsidRPr="004776EB" w:rsidRDefault="004776EB" w:rsidP="0038500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5 МЕТОДИЧЕСКИЕ УКАЗАНИЯ ПО ПРОХОЖДЕНИЮ ПРАКТИКИ</w:t>
      </w:r>
    </w:p>
    <w:p w:rsidR="004776EB" w:rsidRDefault="004776EB" w:rsidP="00385007">
      <w:pPr>
        <w:spacing w:after="0"/>
        <w:ind w:firstLine="709"/>
        <w:jc w:val="center"/>
        <w:rPr>
          <w:rFonts w:ascii="Times New Roman" w:hAnsi="Times New Roman" w:cs="Times New Roman"/>
          <w:b/>
          <w:sz w:val="28"/>
          <w:szCs w:val="28"/>
        </w:rPr>
      </w:pPr>
      <w:r w:rsidRPr="004776EB">
        <w:rPr>
          <w:rFonts w:ascii="Times New Roman" w:hAnsi="Times New Roman" w:cs="Times New Roman"/>
          <w:b/>
          <w:sz w:val="28"/>
          <w:szCs w:val="28"/>
        </w:rPr>
        <w:t>5.1 Содержание практики</w:t>
      </w:r>
    </w:p>
    <w:p w:rsidR="00385007" w:rsidRPr="004776EB" w:rsidRDefault="00385007" w:rsidP="00385007">
      <w:pPr>
        <w:spacing w:after="0"/>
        <w:ind w:firstLine="709"/>
        <w:jc w:val="center"/>
        <w:rPr>
          <w:rFonts w:ascii="Times New Roman" w:hAnsi="Times New Roman" w:cs="Times New Roman"/>
          <w:b/>
          <w:sz w:val="28"/>
          <w:szCs w:val="28"/>
        </w:rPr>
      </w:pPr>
    </w:p>
    <w:tbl>
      <w:tblPr>
        <w:tblStyle w:val="a7"/>
        <w:tblW w:w="0" w:type="auto"/>
        <w:tblInd w:w="108" w:type="dxa"/>
        <w:tblLook w:val="04A0" w:firstRow="1" w:lastRow="0" w:firstColumn="1" w:lastColumn="0" w:noHBand="0" w:noVBand="1"/>
      </w:tblPr>
      <w:tblGrid>
        <w:gridCol w:w="2811"/>
        <w:gridCol w:w="3263"/>
        <w:gridCol w:w="3855"/>
      </w:tblGrid>
      <w:tr w:rsidR="004776EB" w:rsidRPr="004776EB" w:rsidTr="001D21D3">
        <w:tc>
          <w:tcPr>
            <w:tcW w:w="2811" w:type="dxa"/>
          </w:tcPr>
          <w:p w:rsidR="004776EB" w:rsidRPr="004776EB" w:rsidRDefault="004776EB" w:rsidP="00385007">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3263" w:type="dxa"/>
          </w:tcPr>
          <w:p w:rsidR="004776EB" w:rsidRPr="004776EB" w:rsidRDefault="004776EB" w:rsidP="001D21D3">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855" w:type="dxa"/>
          </w:tcPr>
          <w:p w:rsidR="004776EB" w:rsidRPr="004776EB" w:rsidRDefault="004776EB" w:rsidP="001D21D3">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t xml:space="preserve">1. </w:t>
            </w:r>
            <w:r w:rsidR="00D62D6B" w:rsidRPr="00457C54">
              <w:rPr>
                <w:rFonts w:ascii="Times New Roman" w:hAnsi="Times New Roman" w:cs="Times New Roman"/>
                <w:sz w:val="24"/>
                <w:szCs w:val="24"/>
              </w:rPr>
              <w:t>Проанализировать основные направления деятельности учреждения</w:t>
            </w:r>
          </w:p>
        </w:tc>
        <w:tc>
          <w:tcPr>
            <w:tcW w:w="3263" w:type="dxa"/>
          </w:tcPr>
          <w:p w:rsidR="00D74F08" w:rsidRDefault="00D74F08" w:rsidP="00930B5F">
            <w:pPr>
              <w:jc w:val="both"/>
              <w:rPr>
                <w:rFonts w:ascii="Times New Roman" w:hAnsi="Times New Roman" w:cs="Times New Roman"/>
                <w:sz w:val="24"/>
                <w:szCs w:val="24"/>
              </w:rPr>
            </w:pPr>
            <w:r w:rsidRPr="00930B5F">
              <w:rPr>
                <w:rFonts w:ascii="Times New Roman" w:hAnsi="Times New Roman" w:cs="Times New Roman"/>
                <w:bCs/>
                <w:sz w:val="24"/>
                <w:szCs w:val="24"/>
              </w:rPr>
              <w:t xml:space="preserve">ПК 1.1. </w:t>
            </w:r>
            <w:r w:rsidRPr="00930B5F">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ОК 5. </w:t>
            </w:r>
            <w:r w:rsidRPr="00930B5F">
              <w:rPr>
                <w:rFonts w:ascii="Times New Roman" w:hAnsi="Times New Roman" w:cs="Times New Roman"/>
                <w:sz w:val="24"/>
                <w:szCs w:val="24"/>
                <w:lang w:bidi="ru-RU"/>
              </w:rPr>
              <w:t>И</w:t>
            </w:r>
            <w:r w:rsidRPr="00930B5F">
              <w:rPr>
                <w:rFonts w:ascii="Times New Roman" w:hAnsi="Times New Roman" w:cs="Times New Roman"/>
                <w:sz w:val="24"/>
                <w:szCs w:val="24"/>
              </w:rPr>
              <w:t>спользовать информационно-коммуникативные технологии в профессиональной деятельности.</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375F4F" w:rsidRPr="00375F4F" w:rsidRDefault="00375F4F" w:rsidP="00375F4F">
            <w:pPr>
              <w:jc w:val="both"/>
              <w:rPr>
                <w:rFonts w:ascii="Times New Roman" w:hAnsi="Times New Roman" w:cs="Times New Roman"/>
                <w:sz w:val="24"/>
                <w:szCs w:val="24"/>
              </w:rPr>
            </w:pPr>
            <w:r w:rsidRPr="00375F4F">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375F4F" w:rsidRDefault="00375F4F" w:rsidP="00375F4F">
            <w:pPr>
              <w:jc w:val="both"/>
              <w:rPr>
                <w:rFonts w:ascii="Times New Roman" w:hAnsi="Times New Roman" w:cs="Times New Roman"/>
                <w:sz w:val="24"/>
                <w:szCs w:val="24"/>
              </w:rPr>
            </w:pPr>
            <w:r w:rsidRPr="00375F4F">
              <w:rPr>
                <w:rFonts w:ascii="Times New Roman" w:hAnsi="Times New Roman" w:cs="Times New Roman"/>
                <w:sz w:val="24"/>
                <w:szCs w:val="24"/>
              </w:rPr>
              <w:t>ОК 12. Проявлять нетерпимость к коррупционному поведению.</w:t>
            </w:r>
          </w:p>
          <w:p w:rsidR="00375F4F" w:rsidRPr="00930B5F" w:rsidRDefault="00375F4F" w:rsidP="00930B5F">
            <w:pPr>
              <w:jc w:val="both"/>
              <w:rPr>
                <w:rFonts w:ascii="Times New Roman" w:hAnsi="Times New Roman" w:cs="Times New Roman"/>
                <w:sz w:val="24"/>
                <w:szCs w:val="24"/>
              </w:rPr>
            </w:pPr>
          </w:p>
        </w:tc>
        <w:tc>
          <w:tcPr>
            <w:tcW w:w="3855" w:type="dxa"/>
          </w:tcPr>
          <w:p w:rsidR="00D62D6B" w:rsidRPr="00930B5F"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D62D6B" w:rsidRPr="00930B5F"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D62D6B" w:rsidRPr="00930B5F" w:rsidRDefault="00D62D6B" w:rsidP="001D21D3">
            <w:pPr>
              <w:jc w:val="both"/>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r>
      <w:tr w:rsidR="00D62D6B" w:rsidRPr="004776EB" w:rsidTr="001D21D3">
        <w:tc>
          <w:tcPr>
            <w:tcW w:w="2811" w:type="dxa"/>
          </w:tcPr>
          <w:p w:rsidR="00D62D6B" w:rsidRPr="00457C54" w:rsidRDefault="00E263AB" w:rsidP="00B762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62D6B" w:rsidRPr="00457C54">
              <w:rPr>
                <w:rFonts w:ascii="Times New Roman" w:eastAsia="Times New Roman" w:hAnsi="Times New Roman" w:cs="Times New Roman"/>
                <w:sz w:val="24"/>
                <w:szCs w:val="24"/>
              </w:rPr>
              <w:t xml:space="preserve">Изучить нормативно-правовые акты, регламентирующие деятельность </w:t>
            </w:r>
            <w:r w:rsidR="00D62D6B" w:rsidRPr="00457C54">
              <w:rPr>
                <w:rFonts w:ascii="Times New Roman" w:eastAsia="Times New Roman" w:hAnsi="Times New Roman" w:cs="Times New Roman"/>
                <w:sz w:val="24"/>
                <w:szCs w:val="24"/>
              </w:rPr>
              <w:lastRenderedPageBreak/>
              <w:t>учреждения, на базе которого проходит преддипломная практика.</w:t>
            </w:r>
          </w:p>
        </w:tc>
        <w:tc>
          <w:tcPr>
            <w:tcW w:w="3263" w:type="dxa"/>
          </w:tcPr>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lastRenderedPageBreak/>
              <w:t>ПК 1.2. Осуществлять прием граждан по вопросам пенсионного обеспечения и социальной защиты.</w:t>
            </w:r>
          </w:p>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74F08" w:rsidRPr="00930B5F"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D74F08" w:rsidRDefault="00D74F08" w:rsidP="00D74F08">
            <w:pPr>
              <w:jc w:val="both"/>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74F08" w:rsidRDefault="00D74F08" w:rsidP="00D74F08">
            <w:pPr>
              <w:pStyle w:val="ConsPlusNormal"/>
              <w:tabs>
                <w:tab w:val="left" w:pos="2054"/>
                <w:tab w:val="left" w:pos="2688"/>
              </w:tabs>
              <w:jc w:val="both"/>
              <w:rPr>
                <w:rFonts w:ascii="Times New Roman" w:hAnsi="Times New Roman" w:cs="Times New Roman"/>
                <w:sz w:val="24"/>
                <w:szCs w:val="24"/>
              </w:rPr>
            </w:pPr>
            <w:r w:rsidRPr="00B762E5">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D62D6B" w:rsidRDefault="00D62D6B" w:rsidP="001D21D3">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B762E5" w:rsidRPr="00930B5F" w:rsidRDefault="00B762E5" w:rsidP="00930B5F">
            <w:pPr>
              <w:jc w:val="both"/>
              <w:rPr>
                <w:rFonts w:ascii="Times New Roman" w:hAnsi="Times New Roman" w:cs="Times New Roman"/>
                <w:sz w:val="24"/>
                <w:szCs w:val="24"/>
              </w:rPr>
            </w:pP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lastRenderedPageBreak/>
              <w:t xml:space="preserve">2.1. Ознакомление с порядком приема граждан, участие в проведении консультаций </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2.2. Выполнение операций по </w:t>
            </w:r>
            <w:r w:rsidRPr="00930B5F">
              <w:rPr>
                <w:rFonts w:ascii="Times New Roman" w:hAnsi="Times New Roman" w:cs="Times New Roman"/>
                <w:sz w:val="24"/>
                <w:szCs w:val="24"/>
              </w:rPr>
              <w:lastRenderedPageBreak/>
              <w:t>приему документов</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62D6B" w:rsidRPr="00457C54">
              <w:rPr>
                <w:rFonts w:ascii="Times New Roman" w:hAnsi="Times New Roman" w:cs="Times New Roman"/>
                <w:sz w:val="24"/>
                <w:szCs w:val="24"/>
              </w:rPr>
              <w:t xml:space="preserve">Ознакомиться со структурой и организацией работы учреждения </w:t>
            </w:r>
          </w:p>
        </w:tc>
        <w:tc>
          <w:tcPr>
            <w:tcW w:w="3263" w:type="dxa"/>
          </w:tcPr>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 xml:space="preserve">ПК 1.3. Рассматривать пакет документов для назначения </w:t>
            </w:r>
            <w:r w:rsidRPr="00930B5F">
              <w:rPr>
                <w:rFonts w:ascii="Times New Roman" w:hAnsi="Times New Roman" w:cs="Times New Roman"/>
                <w:sz w:val="24"/>
                <w:szCs w:val="24"/>
              </w:rPr>
              <w:lastRenderedPageBreak/>
              <w:t>пенсий, пособий, компенсаций, других выплат, а также мер социальной поддержки отдельным категориям граждан, нуждающимся в социальной защите.</w:t>
            </w:r>
          </w:p>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74F08" w:rsidRPr="00930B5F"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D74F08" w:rsidRDefault="00D74F08" w:rsidP="00D74F08">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62D6B" w:rsidRDefault="00D62D6B" w:rsidP="00930B5F">
            <w:pPr>
              <w:pStyle w:val="ConsPlusNormal"/>
              <w:tabs>
                <w:tab w:val="left" w:pos="2054"/>
                <w:tab w:val="left" w:pos="2688"/>
              </w:tabs>
              <w:jc w:val="both"/>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D62D6B" w:rsidRPr="00930B5F" w:rsidRDefault="00D62D6B" w:rsidP="00930B5F">
            <w:pPr>
              <w:pStyle w:val="ConsPlusNormal"/>
              <w:tabs>
                <w:tab w:val="left" w:pos="2054"/>
                <w:tab w:val="left" w:pos="2688"/>
              </w:tabs>
              <w:jc w:val="both"/>
              <w:rPr>
                <w:rFonts w:ascii="Times New Roman" w:hAnsi="Times New Roman" w:cs="Times New Roman"/>
                <w:sz w:val="24"/>
                <w:szCs w:val="24"/>
              </w:rPr>
            </w:pP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lastRenderedPageBreak/>
              <w:t>3.1. Консультирование граждан, прием и проверка документов, формирование личных дел</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хранения и инвентаризации личных дел </w:t>
            </w:r>
            <w:r w:rsidRPr="00930B5F">
              <w:rPr>
                <w:rFonts w:ascii="Times New Roman" w:hAnsi="Times New Roman" w:cs="Times New Roman"/>
                <w:sz w:val="24"/>
                <w:szCs w:val="24"/>
              </w:rPr>
              <w:lastRenderedPageBreak/>
              <w:t xml:space="preserve">получателей </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62D6B" w:rsidRPr="00457C54">
              <w:rPr>
                <w:rFonts w:ascii="Times New Roman" w:hAnsi="Times New Roman" w:cs="Times New Roman"/>
                <w:sz w:val="24"/>
                <w:szCs w:val="24"/>
              </w:rPr>
              <w:t>Ознакомиться с организацией работы и должностными инструкциями специалистов учреждения.</w:t>
            </w:r>
          </w:p>
        </w:tc>
        <w:tc>
          <w:tcPr>
            <w:tcW w:w="3263" w:type="dxa"/>
          </w:tcPr>
          <w:p w:rsidR="00D74F08" w:rsidRDefault="00D74F08" w:rsidP="00D74F08">
            <w:pPr>
              <w:jc w:val="both"/>
              <w:rPr>
                <w:rFonts w:ascii="Times New Roman" w:hAnsi="Times New Roman" w:cs="Times New Roman"/>
                <w:sz w:val="24"/>
                <w:szCs w:val="24"/>
              </w:rPr>
            </w:pPr>
            <w:r w:rsidRPr="00B762E5">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 - компьютерные технологии</w:t>
            </w:r>
          </w:p>
          <w:p w:rsidR="00D74F08" w:rsidRDefault="00D74F08" w:rsidP="00D74F08">
            <w:pPr>
              <w:jc w:val="both"/>
              <w:rPr>
                <w:rFonts w:ascii="Times New Roman" w:hAnsi="Times New Roman" w:cs="Times New Roman"/>
                <w:sz w:val="24"/>
                <w:szCs w:val="24"/>
              </w:rPr>
            </w:pPr>
            <w:r w:rsidRPr="00B762E5">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5. Использовать информационно-коммуникативные технологии в профессиональной деятельности.</w:t>
            </w:r>
          </w:p>
          <w:p w:rsidR="00D62D6B"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 xml:space="preserve">ОК 6. Работать в коллективе </w:t>
            </w:r>
            <w:r w:rsidRPr="00930B5F">
              <w:rPr>
                <w:rFonts w:ascii="Times New Roman" w:hAnsi="Times New Roman" w:cs="Times New Roman"/>
                <w:sz w:val="24"/>
                <w:szCs w:val="24"/>
              </w:rPr>
              <w:lastRenderedPageBreak/>
              <w:t>и команде, эффективно общаться с коллегами, руководством, потребителями.</w:t>
            </w:r>
          </w:p>
          <w:p w:rsidR="00D62D6B" w:rsidRPr="00B762E5" w:rsidRDefault="00D62D6B" w:rsidP="00930B5F">
            <w:pPr>
              <w:jc w:val="both"/>
              <w:rPr>
                <w:rFonts w:ascii="Times New Roman" w:hAnsi="Times New Roman" w:cs="Times New Roman"/>
                <w:sz w:val="24"/>
                <w:szCs w:val="24"/>
              </w:rPr>
            </w:pP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lastRenderedPageBreak/>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62D6B" w:rsidRPr="00457C54">
              <w:rPr>
                <w:rFonts w:ascii="Times New Roman" w:hAnsi="Times New Roman" w:cs="Times New Roman"/>
                <w:sz w:val="24"/>
                <w:szCs w:val="24"/>
              </w:rPr>
              <w:t>Анализ деятельности учреждения</w:t>
            </w:r>
          </w:p>
        </w:tc>
        <w:tc>
          <w:tcPr>
            <w:tcW w:w="3263" w:type="dxa"/>
          </w:tcPr>
          <w:p w:rsidR="00D62D6B"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62D6B" w:rsidRDefault="00D62D6B" w:rsidP="001D21D3">
            <w:pPr>
              <w:jc w:val="both"/>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D62D6B" w:rsidRPr="00930B5F" w:rsidRDefault="00D62D6B" w:rsidP="00930B5F">
            <w:pPr>
              <w:jc w:val="both"/>
              <w:rPr>
                <w:rFonts w:ascii="Times New Roman" w:hAnsi="Times New Roman" w:cs="Times New Roman"/>
                <w:sz w:val="24"/>
                <w:szCs w:val="24"/>
                <w:highlight w:val="yellow"/>
              </w:rPr>
            </w:pPr>
            <w:r w:rsidRPr="00930B5F">
              <w:rPr>
                <w:rFonts w:ascii="Times New Roman" w:hAnsi="Times New Roman" w:cs="Times New Roman"/>
                <w:sz w:val="24"/>
                <w:szCs w:val="24"/>
              </w:rPr>
              <w:t>ОК 12. Проявлять нетерпимость к коррупционному поведению.</w:t>
            </w:r>
          </w:p>
        </w:tc>
        <w:tc>
          <w:tcPr>
            <w:tcW w:w="3855" w:type="dxa"/>
          </w:tcPr>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5.1 Формирование навыка работы с базами данных получателей социальных выплат, а также поддержания этих баз в актуальном состоянии</w:t>
            </w:r>
          </w:p>
          <w:p w:rsidR="00D62D6B" w:rsidRPr="00930B5F" w:rsidRDefault="00D62D6B" w:rsidP="00930B5F">
            <w:pPr>
              <w:jc w:val="both"/>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D62D6B" w:rsidRPr="00930B5F" w:rsidRDefault="00D62D6B" w:rsidP="00930B5F">
            <w:pPr>
              <w:jc w:val="both"/>
              <w:rPr>
                <w:rFonts w:ascii="Times New Roman" w:hAnsi="Times New Roman" w:cs="Times New Roman"/>
                <w:b/>
                <w:sz w:val="24"/>
                <w:szCs w:val="24"/>
              </w:rPr>
            </w:pPr>
          </w:p>
        </w:tc>
      </w:tr>
      <w:tr w:rsidR="00D62D6B" w:rsidRPr="004776EB" w:rsidTr="001D21D3">
        <w:tc>
          <w:tcPr>
            <w:tcW w:w="2811" w:type="dxa"/>
          </w:tcPr>
          <w:p w:rsidR="00D62D6B" w:rsidRPr="00457C54" w:rsidRDefault="00E263AB" w:rsidP="00B762E5">
            <w:pPr>
              <w:jc w:val="both"/>
              <w:rPr>
                <w:rFonts w:ascii="Times New Roman" w:hAnsi="Times New Roman" w:cs="Times New Roman"/>
                <w:sz w:val="24"/>
                <w:szCs w:val="24"/>
              </w:rPr>
            </w:pPr>
            <w:r>
              <w:rPr>
                <w:rFonts w:ascii="Times New Roman" w:hAnsi="Times New Roman" w:cs="Times New Roman"/>
                <w:sz w:val="24"/>
                <w:szCs w:val="24"/>
              </w:rPr>
              <w:t xml:space="preserve">6. </w:t>
            </w:r>
            <w:r w:rsidR="00D62D6B" w:rsidRPr="00457C54">
              <w:rPr>
                <w:rFonts w:ascii="Times New Roman" w:hAnsi="Times New Roman" w:cs="Times New Roman"/>
                <w:sz w:val="24"/>
                <w:szCs w:val="24"/>
              </w:rPr>
              <w:t xml:space="preserve">Подбор материалов по теме </w:t>
            </w:r>
            <w:r w:rsidR="00D62D6B">
              <w:rPr>
                <w:rFonts w:ascii="Times New Roman" w:hAnsi="Times New Roman" w:cs="Times New Roman"/>
                <w:sz w:val="24"/>
                <w:szCs w:val="24"/>
              </w:rPr>
              <w:t xml:space="preserve">дипломной </w:t>
            </w:r>
            <w:r w:rsidR="00D62D6B" w:rsidRPr="00457C54">
              <w:rPr>
                <w:rFonts w:ascii="Times New Roman" w:hAnsi="Times New Roman" w:cs="Times New Roman"/>
                <w:sz w:val="24"/>
                <w:szCs w:val="24"/>
              </w:rPr>
              <w:t xml:space="preserve">работы </w:t>
            </w:r>
          </w:p>
        </w:tc>
        <w:tc>
          <w:tcPr>
            <w:tcW w:w="3263" w:type="dxa"/>
          </w:tcPr>
          <w:p w:rsidR="00D62D6B" w:rsidRDefault="00B762E5" w:rsidP="001D21D3">
            <w:pPr>
              <w:jc w:val="both"/>
              <w:rPr>
                <w:rFonts w:ascii="Times New Roman" w:hAnsi="Times New Roman" w:cs="Times New Roman"/>
                <w:sz w:val="24"/>
                <w:szCs w:val="24"/>
              </w:rPr>
            </w:pPr>
            <w:r w:rsidRPr="00B762E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5F4F" w:rsidRPr="00930B5F" w:rsidRDefault="00375F4F" w:rsidP="001D21D3">
            <w:pPr>
              <w:jc w:val="both"/>
              <w:rPr>
                <w:rFonts w:ascii="Times New Roman" w:hAnsi="Times New Roman" w:cs="Times New Roman"/>
                <w:sz w:val="24"/>
                <w:szCs w:val="24"/>
              </w:rPr>
            </w:pPr>
            <w:r w:rsidRPr="00375F4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55" w:type="dxa"/>
          </w:tcPr>
          <w:p w:rsidR="00D62D6B" w:rsidRDefault="00D62D6B" w:rsidP="00930B5F">
            <w:pPr>
              <w:jc w:val="both"/>
              <w:rPr>
                <w:rFonts w:ascii="Times New Roman" w:hAnsi="Times New Roman" w:cs="Times New Roman"/>
                <w:sz w:val="24"/>
                <w:szCs w:val="24"/>
              </w:rPr>
            </w:pPr>
            <w:r>
              <w:rPr>
                <w:rFonts w:ascii="Times New Roman" w:hAnsi="Times New Roman" w:cs="Times New Roman"/>
                <w:sz w:val="24"/>
                <w:szCs w:val="24"/>
              </w:rPr>
              <w:t>6.1</w:t>
            </w:r>
            <w:r w:rsidR="00EB1724">
              <w:rPr>
                <w:rFonts w:ascii="Times New Roman" w:hAnsi="Times New Roman" w:cs="Times New Roman"/>
                <w:sz w:val="24"/>
                <w:szCs w:val="24"/>
              </w:rPr>
              <w:t xml:space="preserve"> </w:t>
            </w:r>
            <w:r w:rsidRPr="00D62D6B">
              <w:rPr>
                <w:rFonts w:ascii="Times New Roman" w:hAnsi="Times New Roman" w:cs="Times New Roman"/>
                <w:sz w:val="24"/>
                <w:szCs w:val="24"/>
              </w:rPr>
              <w:t>Изучить нормативно-правовые акты, регламентирующие деятельность учреждения</w:t>
            </w:r>
          </w:p>
          <w:p w:rsidR="00D62D6B" w:rsidRDefault="00EB1724" w:rsidP="00930B5F">
            <w:pPr>
              <w:jc w:val="both"/>
              <w:rPr>
                <w:rFonts w:ascii="Times New Roman" w:hAnsi="Times New Roman" w:cs="Times New Roman"/>
                <w:sz w:val="24"/>
                <w:szCs w:val="24"/>
              </w:rPr>
            </w:pPr>
            <w:r>
              <w:rPr>
                <w:rFonts w:ascii="Times New Roman" w:hAnsi="Times New Roman" w:cs="Times New Roman"/>
                <w:sz w:val="24"/>
                <w:szCs w:val="24"/>
              </w:rPr>
              <w:t xml:space="preserve">6.2 </w:t>
            </w:r>
            <w:r w:rsidR="00D62D6B">
              <w:rPr>
                <w:rFonts w:ascii="Times New Roman" w:hAnsi="Times New Roman" w:cs="Times New Roman"/>
                <w:sz w:val="24"/>
                <w:szCs w:val="24"/>
              </w:rPr>
              <w:t>Проанализировать статистические данные, анализ отчетных документов</w:t>
            </w:r>
          </w:p>
          <w:p w:rsidR="00D62D6B" w:rsidRPr="00D62D6B" w:rsidRDefault="00D62D6B" w:rsidP="00D62D6B">
            <w:pPr>
              <w:jc w:val="both"/>
              <w:rPr>
                <w:rFonts w:ascii="Times New Roman" w:hAnsi="Times New Roman" w:cs="Times New Roman"/>
                <w:sz w:val="24"/>
                <w:szCs w:val="24"/>
              </w:rPr>
            </w:pPr>
            <w:r>
              <w:rPr>
                <w:rFonts w:ascii="Times New Roman" w:hAnsi="Times New Roman" w:cs="Times New Roman"/>
                <w:sz w:val="24"/>
                <w:szCs w:val="24"/>
              </w:rPr>
              <w:t>6.3</w:t>
            </w:r>
            <w:r w:rsidR="00EB1724">
              <w:rPr>
                <w:rFonts w:ascii="Times New Roman" w:hAnsi="Times New Roman" w:cs="Times New Roman"/>
                <w:sz w:val="24"/>
                <w:szCs w:val="24"/>
              </w:rPr>
              <w:t xml:space="preserve"> </w:t>
            </w:r>
            <w:r w:rsidRPr="00D62D6B">
              <w:rPr>
                <w:rFonts w:ascii="Times New Roman" w:hAnsi="Times New Roman" w:cs="Times New Roman"/>
                <w:sz w:val="24"/>
                <w:szCs w:val="24"/>
              </w:rPr>
              <w:t>Описать порядок прохождения преддипломной практики, посредством ведения дневника.</w:t>
            </w:r>
          </w:p>
          <w:p w:rsidR="00D62D6B" w:rsidRPr="00930B5F" w:rsidRDefault="00D62D6B" w:rsidP="00D62D6B">
            <w:pPr>
              <w:jc w:val="both"/>
              <w:rPr>
                <w:rFonts w:ascii="Times New Roman" w:hAnsi="Times New Roman" w:cs="Times New Roman"/>
                <w:sz w:val="24"/>
                <w:szCs w:val="24"/>
              </w:rPr>
            </w:pPr>
            <w:r>
              <w:rPr>
                <w:rFonts w:ascii="Times New Roman" w:hAnsi="Times New Roman" w:cs="Times New Roman"/>
                <w:sz w:val="24"/>
                <w:szCs w:val="24"/>
              </w:rPr>
              <w:t xml:space="preserve">6.4 </w:t>
            </w:r>
            <w:r w:rsidRPr="00D62D6B">
              <w:rPr>
                <w:rFonts w:ascii="Times New Roman" w:hAnsi="Times New Roman" w:cs="Times New Roman"/>
                <w:sz w:val="24"/>
                <w:szCs w:val="24"/>
              </w:rPr>
              <w:t>Составление отчетной документации по практике</w:t>
            </w:r>
          </w:p>
        </w:tc>
      </w:tr>
    </w:tbl>
    <w:p w:rsidR="00385007" w:rsidRDefault="00385007" w:rsidP="00385007">
      <w:pPr>
        <w:spacing w:after="0"/>
        <w:rPr>
          <w:rFonts w:ascii="Times New Roman" w:hAnsi="Times New Roman" w:cs="Times New Roman"/>
          <w:b/>
          <w:sz w:val="28"/>
          <w:szCs w:val="28"/>
        </w:rPr>
      </w:pPr>
    </w:p>
    <w:p w:rsidR="00B03B23" w:rsidRPr="00B03B23" w:rsidRDefault="00B03B23" w:rsidP="00EB1724">
      <w:pPr>
        <w:spacing w:after="0" w:line="360" w:lineRule="auto"/>
        <w:ind w:firstLine="709"/>
        <w:rPr>
          <w:rFonts w:ascii="Times New Roman" w:hAnsi="Times New Roman" w:cs="Times New Roman"/>
          <w:b/>
          <w:sz w:val="28"/>
          <w:szCs w:val="28"/>
        </w:rPr>
      </w:pPr>
      <w:r w:rsidRPr="00B03B23">
        <w:rPr>
          <w:rFonts w:ascii="Times New Roman" w:hAnsi="Times New Roman" w:cs="Times New Roman"/>
          <w:b/>
          <w:sz w:val="28"/>
          <w:szCs w:val="28"/>
        </w:rPr>
        <w:t>5.2 Требования к оформлению отчета</w:t>
      </w:r>
      <w:bookmarkStart w:id="2" w:name="bookmark57"/>
      <w:bookmarkStart w:id="3" w:name="bookmark58"/>
      <w:bookmarkStart w:id="4" w:name="bookmark59"/>
    </w:p>
    <w:p w:rsidR="00B03B23" w:rsidRDefault="00B03B23" w:rsidP="00EB1724">
      <w:pPr>
        <w:spacing w:after="0" w:line="360" w:lineRule="auto"/>
        <w:ind w:firstLine="709"/>
        <w:rPr>
          <w:rFonts w:ascii="Times New Roman" w:hAnsi="Times New Roman" w:cs="Times New Roman"/>
          <w:b/>
          <w:sz w:val="28"/>
          <w:szCs w:val="28"/>
        </w:rPr>
      </w:pPr>
      <w:r w:rsidRPr="00B03B23">
        <w:rPr>
          <w:rFonts w:ascii="Times New Roman" w:hAnsi="Times New Roman" w:cs="Times New Roman"/>
          <w:b/>
          <w:sz w:val="28"/>
          <w:szCs w:val="28"/>
        </w:rPr>
        <w:t xml:space="preserve">5.2.1 Содержание отчёта </w:t>
      </w:r>
      <w:r w:rsidR="002D5285">
        <w:rPr>
          <w:rFonts w:ascii="Times New Roman" w:hAnsi="Times New Roman" w:cs="Times New Roman"/>
          <w:b/>
          <w:sz w:val="28"/>
          <w:szCs w:val="28"/>
        </w:rPr>
        <w:t>преддипломной</w:t>
      </w:r>
      <w:r w:rsidRPr="00B03B23">
        <w:rPr>
          <w:rFonts w:ascii="Times New Roman" w:hAnsi="Times New Roman" w:cs="Times New Roman"/>
          <w:b/>
          <w:sz w:val="28"/>
          <w:szCs w:val="28"/>
        </w:rPr>
        <w:t xml:space="preserve"> практики                                       </w:t>
      </w:r>
    </w:p>
    <w:bookmarkEnd w:id="2"/>
    <w:bookmarkEnd w:id="3"/>
    <w:bookmarkEnd w:id="4"/>
    <w:p w:rsidR="00B03B23" w:rsidRPr="00B03B23" w:rsidRDefault="00B03B23" w:rsidP="00EB1724">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пт (TimesNewRoman), с межстрочным интервалом – 1,5.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Требования к полям: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левое – 30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правое – 10 мм, </w:t>
      </w:r>
    </w:p>
    <w:p w:rsidR="00B03B23" w:rsidRPr="00B03B23" w:rsidRDefault="00B03B23" w:rsidP="00B03B23">
      <w:pPr>
        <w:tabs>
          <w:tab w:val="left" w:pos="41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 xml:space="preserve">верхнее – 20 мм, </w:t>
      </w:r>
      <w:r w:rsidRPr="00B03B23">
        <w:rPr>
          <w:rFonts w:ascii="Times New Roman" w:hAnsi="Times New Roman" w:cs="Times New Roman"/>
          <w:sz w:val="28"/>
          <w:szCs w:val="28"/>
        </w:rPr>
        <w:tab/>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нижнее – 20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Абзацный отступ составляет 1,25 см. Текст выравнивается по ширине.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глав выравнивают по центру без абзацного отступа, печатаются полужирным (16 пт) шрифтом (TimesNewRoman) с прописной буквы, остальные строчные. Каждая глава начинается с новой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параграфов выравнивают по центру без абзацного отступа, печатаются полужирным (14 пт) шрифтом с прописной буквы, остальные строчные.</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Общий объем отчета должен составлять 20-25 страниц печатного текста (без приложений, объем которых не ограничивается).</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w:t>
      </w:r>
      <w:r w:rsidR="00D74F08">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 xml:space="preserve">Подразделы начинать с новой страницы не целесообразно. </w:t>
      </w:r>
    </w:p>
    <w:p w:rsidR="00B03B23" w:rsidRPr="00B03B23" w:rsidRDefault="00B03B23" w:rsidP="00B03B23">
      <w:pPr>
        <w:spacing w:after="0" w:line="360" w:lineRule="auto"/>
        <w:ind w:firstLine="540"/>
        <w:jc w:val="both"/>
        <w:rPr>
          <w:rFonts w:ascii="Times New Roman" w:hAnsi="Times New Roman" w:cs="Times New Roman"/>
          <w:sz w:val="28"/>
          <w:szCs w:val="28"/>
        </w:rPr>
      </w:pPr>
      <w:r w:rsidRPr="00B03B23">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B03B23">
        <w:rPr>
          <w:rFonts w:ascii="Times New Roman" w:hAnsi="Times New Roman" w:cs="Times New Roman"/>
          <w:sz w:val="28"/>
          <w:szCs w:val="28"/>
        </w:rPr>
        <w:t>:</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Титульный лист отчета по практике</w:t>
      </w:r>
    </w:p>
    <w:p w:rsidR="00B03B23" w:rsidRPr="00B03B23" w:rsidRDefault="002D5285" w:rsidP="00B03B23">
      <w:pPr>
        <w:pStyle w:val="a9"/>
        <w:numPr>
          <w:ilvl w:val="0"/>
          <w:numId w:val="17"/>
        </w:numPr>
        <w:spacing w:after="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Индивидуальное задание на</w:t>
      </w:r>
      <w:r w:rsidR="00B03B23" w:rsidRPr="00B03B23">
        <w:rPr>
          <w:rFonts w:ascii="Times New Roman" w:hAnsi="Times New Roman" w:cs="Times New Roman"/>
          <w:sz w:val="28"/>
          <w:szCs w:val="28"/>
        </w:rPr>
        <w:t xml:space="preserve"> практику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Календарный план прохождения практики</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Аттестационный лист об уровне освоения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Характеристика по освоению общих компетенций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Характеристика по освоению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lastRenderedPageBreak/>
        <w:t>Дневник</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Содержание отчета</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Описательная часть отчета, начиная с введения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Приложения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noProof/>
          <w:sz w:val="28"/>
          <w:szCs w:val="28"/>
        </w:rPr>
        <w:t xml:space="preserve">Приведенные </w:t>
      </w:r>
      <w:r w:rsidRPr="00B03B23">
        <w:rPr>
          <w:rFonts w:ascii="Times New Roman" w:eastAsia="Calibri" w:hAnsi="Times New Roman" w:cs="Times New Roman"/>
          <w:sz w:val="28"/>
          <w:szCs w:val="28"/>
        </w:rPr>
        <w:t>в о</w:t>
      </w:r>
      <w:r w:rsidRPr="00B03B23">
        <w:rPr>
          <w:rFonts w:ascii="Times New Roman" w:eastAsia="Calibri" w:hAnsi="Times New Roman" w:cs="Times New Roman"/>
          <w:noProof/>
          <w:sz w:val="28"/>
          <w:szCs w:val="28"/>
        </w:rPr>
        <w:t xml:space="preserve">сновном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и 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соп</w:t>
      </w:r>
      <w:r w:rsidRPr="00B03B23">
        <w:rPr>
          <w:rFonts w:ascii="Times New Roman" w:eastAsia="Calibri" w:hAnsi="Times New Roman" w:cs="Times New Roman"/>
          <w:noProof/>
          <w:sz w:val="28"/>
          <w:szCs w:val="28"/>
        </w:rPr>
        <w:t xml:space="preserve">ровождаться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нализом.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ромоздкие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и и</w:t>
      </w:r>
      <w:r w:rsidRPr="00B03B23">
        <w:rPr>
          <w:rFonts w:ascii="Times New Roman" w:eastAsia="Calibri" w:hAnsi="Times New Roman" w:cs="Times New Roman"/>
          <w:noProof/>
          <w:sz w:val="28"/>
          <w:szCs w:val="28"/>
        </w:rPr>
        <w:t xml:space="preserve">ные материалы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бычно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формляются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риложениями </w:t>
      </w:r>
      <w:r w:rsidRPr="00B03B23">
        <w:rPr>
          <w:rFonts w:ascii="Times New Roman" w:eastAsia="Calibri" w:hAnsi="Times New Roman" w:cs="Times New Roman"/>
          <w:sz w:val="28"/>
          <w:szCs w:val="28"/>
        </w:rPr>
        <w:t>к отчету</w:t>
      </w:r>
      <w:r w:rsidR="00D74F08">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 располагаются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списка использованных источников.</w:t>
      </w:r>
    </w:p>
    <w:p w:rsidR="00B03B23" w:rsidRPr="00B03B23" w:rsidRDefault="00B03B23" w:rsidP="00B03B23">
      <w:pPr>
        <w:spacing w:after="0" w:line="360" w:lineRule="auto"/>
        <w:ind w:firstLine="709"/>
        <w:jc w:val="center"/>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ПЕРЕЧИСЛЕНИЯ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 (расставляется автоматическим способом)</w:t>
      </w:r>
    </w:p>
    <w:p w:rsidR="00B03B23" w:rsidRPr="00B03B23" w:rsidRDefault="00B03B23" w:rsidP="00B03B23">
      <w:pPr>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Пример:</w:t>
      </w:r>
    </w:p>
    <w:p w:rsidR="00B03B23" w:rsidRPr="00B03B23" w:rsidRDefault="00B03B23" w:rsidP="00B03B23">
      <w:pPr>
        <w:tabs>
          <w:tab w:val="left" w:pos="1134"/>
        </w:tabs>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Особенностями данной технологии являются: </w:t>
      </w:r>
    </w:p>
    <w:p w:rsidR="00B03B23" w:rsidRPr="00B03B23" w:rsidRDefault="00B03B23" w:rsidP="00B03B23">
      <w:pPr>
        <w:numPr>
          <w:ilvl w:val="0"/>
          <w:numId w:val="18"/>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относительная дешевизна;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оперативность изготовления;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простота использования;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отсутствие информации о конкурентах.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Допускается вместо тире приводить арабские цифры (со скобкой или без скобки), а для дальнейшей детализации использовать строчные буквы русского или </w:t>
      </w:r>
      <w:r w:rsidRPr="00B03B23">
        <w:rPr>
          <w:rFonts w:ascii="Times New Roman" w:hAnsi="Times New Roman" w:cs="Times New Roman"/>
          <w:sz w:val="28"/>
          <w:szCs w:val="28"/>
        </w:rPr>
        <w:lastRenderedPageBreak/>
        <w:t>латинского алфавитов в алфавитном порядке (со скобкой или без скобки) после них.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Каждый вид социального обеспечения состоит из нескольких разновидностей: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обязательному пенсионному страхованию;</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обязательному медицинскому страхованию;</w:t>
      </w:r>
    </w:p>
    <w:p w:rsidR="00B03B23" w:rsidRPr="00B03B23" w:rsidRDefault="00B03B23" w:rsidP="00B03B23">
      <w:pPr>
        <w:tabs>
          <w:tab w:val="left" w:pos="709"/>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б) пенсионные правоотношения также представляют собой систему конкретных видовых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обеспечению пенсиями по старости;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обеспечению пенсиями по инвалидности;</w:t>
      </w:r>
    </w:p>
    <w:p w:rsidR="00B03B23" w:rsidRPr="00B03B23" w:rsidRDefault="00B03B23" w:rsidP="00B03B23">
      <w:pPr>
        <w:spacing w:after="0" w:line="360" w:lineRule="auto"/>
        <w:ind w:right="-284"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3) по обеспечению пенсиями по случаю потери кормильца.   </w:t>
      </w:r>
    </w:p>
    <w:p w:rsidR="00B03B23" w:rsidRPr="00B03B23" w:rsidRDefault="00B03B23" w:rsidP="00B03B23">
      <w:pPr>
        <w:spacing w:after="0" w:line="360" w:lineRule="auto"/>
        <w:ind w:right="-284"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ФОРМУЛЫ</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B03B23" w:rsidRPr="00B03B23" w:rsidRDefault="00B03B23" w:rsidP="00B03B23">
      <w:pPr>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bCs/>
          <w:i/>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Пример:</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Размер страховой пенсии определяется по формуле: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 = ИПК × СПК,                             (2)</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где СП – размер страховой пенсии;</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ИПК – величина индивидуального пенсионного коэффициента;</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СПК – стоимость индивидуального пенсионного коэффициента.</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 w:hAnsi="Times New Roman" w:cs="Times New Roman"/>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hAnsi="Times New Roman" w:cs="Times New Roman"/>
          <w:sz w:val="28"/>
          <w:szCs w:val="28"/>
        </w:rPr>
      </w:pPr>
      <w:r w:rsidRPr="00B03B23">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B03B23" w:rsidRPr="00B03B23" w:rsidRDefault="00B03B23" w:rsidP="00B03B23">
      <w:pPr>
        <w:autoSpaceDE w:val="0"/>
        <w:autoSpaceDN w:val="0"/>
        <w:adjustRightInd w:val="0"/>
        <w:spacing w:after="0" w:line="360" w:lineRule="auto"/>
        <w:ind w:right="-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риведении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ифрового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атериала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спользоваться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рабские цифры,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сключением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бщепринятой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умерации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варталов, </w:t>
      </w:r>
      <w:r w:rsidRPr="00B03B23">
        <w:rPr>
          <w:rFonts w:ascii="Times New Roman" w:eastAsia="Calibri" w:hAnsi="Times New Roman" w:cs="Times New Roman"/>
          <w:sz w:val="28"/>
          <w:szCs w:val="28"/>
        </w:rPr>
        <w:t>полугод</w:t>
      </w:r>
      <w:r w:rsidRPr="00B03B23">
        <w:rPr>
          <w:rFonts w:ascii="Times New Roman" w:eastAsia="Calibri" w:hAnsi="Times New Roman" w:cs="Times New Roman"/>
          <w:noProof/>
          <w:sz w:val="28"/>
          <w:szCs w:val="28"/>
        </w:rPr>
        <w:t xml:space="preserve">ий,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оторые обозначаются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имскими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ифрами.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имские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ифры </w:t>
      </w:r>
      <w:r w:rsidRPr="00B03B23">
        <w:rPr>
          <w:rFonts w:ascii="Times New Roman" w:eastAsia="Calibri" w:hAnsi="Times New Roman" w:cs="Times New Roman"/>
          <w:sz w:val="28"/>
          <w:szCs w:val="28"/>
        </w:rPr>
        <w:t>и д</w:t>
      </w:r>
      <w:r w:rsidRPr="00B03B23">
        <w:rPr>
          <w:rFonts w:ascii="Times New Roman" w:eastAsia="Calibri" w:hAnsi="Times New Roman" w:cs="Times New Roman"/>
          <w:noProof/>
          <w:sz w:val="28"/>
          <w:szCs w:val="28"/>
        </w:rPr>
        <w:t xml:space="preserve">аты, </w:t>
      </w:r>
      <w:r w:rsidRPr="00B03B23">
        <w:rPr>
          <w:rFonts w:ascii="Times New Roman" w:eastAsia="Calibri" w:hAnsi="Times New Roman" w:cs="Times New Roman"/>
          <w:sz w:val="28"/>
          <w:szCs w:val="28"/>
        </w:rPr>
        <w:t>обоз</w:t>
      </w:r>
      <w:r w:rsidRPr="00B03B23">
        <w:rPr>
          <w:rFonts w:ascii="Times New Roman" w:eastAsia="Calibri" w:hAnsi="Times New Roman" w:cs="Times New Roman"/>
          <w:noProof/>
          <w:sz w:val="28"/>
          <w:szCs w:val="28"/>
        </w:rPr>
        <w:t xml:space="preserve">начаемые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рабскими цифрами,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опровождаться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адежными </w:t>
      </w:r>
      <w:r w:rsidRPr="00B03B23">
        <w:rPr>
          <w:rFonts w:ascii="Times New Roman" w:eastAsia="Calibri" w:hAnsi="Times New Roman" w:cs="Times New Roman"/>
          <w:sz w:val="28"/>
          <w:szCs w:val="28"/>
        </w:rPr>
        <w:t>оконч</w:t>
      </w:r>
      <w:r w:rsidRPr="00B03B23">
        <w:rPr>
          <w:rFonts w:ascii="Times New Roman" w:eastAsia="Calibri" w:hAnsi="Times New Roman" w:cs="Times New Roman"/>
          <w:noProof/>
          <w:sz w:val="28"/>
          <w:szCs w:val="28"/>
        </w:rPr>
        <w:t xml:space="preserve">аниями.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оличественные числительные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акже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ез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адежных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кончаний.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сли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необходимо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ривести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яд </w:t>
      </w:r>
      <w:r w:rsidRPr="00B03B23">
        <w:rPr>
          <w:rFonts w:ascii="Times New Roman" w:eastAsia="Calibri" w:hAnsi="Times New Roman" w:cs="Times New Roman"/>
          <w:sz w:val="28"/>
          <w:szCs w:val="28"/>
        </w:rPr>
        <w:t>в</w:t>
      </w:r>
      <w:r w:rsidRPr="00B03B23">
        <w:rPr>
          <w:rFonts w:ascii="Times New Roman" w:eastAsia="Calibri" w:hAnsi="Times New Roman" w:cs="Times New Roman"/>
          <w:noProof/>
          <w:sz w:val="28"/>
          <w:szCs w:val="28"/>
        </w:rPr>
        <w:t xml:space="preserve">еличин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дной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ой </w:t>
      </w:r>
      <w:r w:rsidRPr="00B03B23">
        <w:rPr>
          <w:rFonts w:ascii="Times New Roman" w:eastAsia="Calibri" w:hAnsi="Times New Roman" w:cs="Times New Roman"/>
          <w:sz w:val="28"/>
          <w:szCs w:val="28"/>
        </w:rPr>
        <w:t>ж</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азмерности,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диница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змерения указывается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оследнего </w:t>
      </w:r>
      <w:r w:rsidRPr="00B03B23">
        <w:rPr>
          <w:rFonts w:ascii="Times New Roman" w:eastAsia="Calibri" w:hAnsi="Times New Roman" w:cs="Times New Roman"/>
          <w:sz w:val="28"/>
          <w:szCs w:val="28"/>
        </w:rPr>
        <w:t>числ</w:t>
      </w:r>
      <w:r w:rsidRPr="00B03B23">
        <w:rPr>
          <w:rFonts w:ascii="Times New Roman" w:eastAsia="Calibri" w:hAnsi="Times New Roman" w:cs="Times New Roman"/>
          <w:noProof/>
          <w:sz w:val="28"/>
          <w:szCs w:val="28"/>
        </w:rPr>
        <w:t xml:space="preserve">а. </w:t>
      </w:r>
    </w:p>
    <w:p w:rsidR="00B03B23" w:rsidRPr="00B03B23" w:rsidRDefault="00B03B23" w:rsidP="00B03B23">
      <w:pPr>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ЗНАКИ</w:t>
      </w:r>
    </w:p>
    <w:p w:rsid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Такие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«ном</w:t>
      </w:r>
      <w:r w:rsidRPr="00B03B23">
        <w:rPr>
          <w:rFonts w:ascii="Times New Roman" w:eastAsia="Calibri" w:hAnsi="Times New Roman" w:cs="Times New Roman"/>
          <w:noProof/>
          <w:sz w:val="28"/>
          <w:szCs w:val="28"/>
        </w:rPr>
        <w:t>ер», «процент» (…..составляет 10 процентов).</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атематические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акие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&gt;»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ак далее,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спользуются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в ф</w:t>
      </w:r>
      <w:r w:rsidRPr="00B03B23">
        <w:rPr>
          <w:rFonts w:ascii="Times New Roman" w:eastAsia="Calibri" w:hAnsi="Times New Roman" w:cs="Times New Roman"/>
          <w:noProof/>
          <w:sz w:val="28"/>
          <w:szCs w:val="28"/>
        </w:rPr>
        <w:t xml:space="preserve">ормулах.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пис</w:t>
      </w:r>
      <w:r w:rsidRPr="00B03B23">
        <w:rPr>
          <w:rFonts w:ascii="Times New Roman" w:eastAsia="Calibri" w:hAnsi="Times New Roman" w:cs="Times New Roman"/>
          <w:noProof/>
          <w:sz w:val="28"/>
          <w:szCs w:val="28"/>
        </w:rPr>
        <w:t xml:space="preserve">ать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плюс», «минус»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.п. </w:t>
      </w:r>
    </w:p>
    <w:p w:rsidR="00D74F08" w:rsidRPr="00B03B23" w:rsidRDefault="00D74F08"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B03B23" w:rsidRPr="00B03B23" w:rsidRDefault="00B03B23" w:rsidP="00B03B23">
      <w:pPr>
        <w:spacing w:after="0" w:line="360" w:lineRule="auto"/>
        <w:ind w:right="-284"/>
        <w:jc w:val="center"/>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ИЛЛЮСТРАЦИИ</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Иллюстрации</w:t>
      </w:r>
      <w:r w:rsidR="00D74F08">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B03B23" w:rsidRPr="00B03B23" w:rsidRDefault="00B03B23" w:rsidP="00B03B23">
      <w:pPr>
        <w:spacing w:after="0" w:line="360" w:lineRule="auto"/>
        <w:ind w:right="-1" w:firstLine="709"/>
        <w:jc w:val="both"/>
        <w:rPr>
          <w:rFonts w:ascii="Times New Roman" w:eastAsia="Calibri" w:hAnsi="Times New Roman" w:cs="Times New Roman"/>
          <w:b/>
          <w:i/>
          <w:sz w:val="28"/>
          <w:szCs w:val="28"/>
        </w:rPr>
      </w:pPr>
      <w:r w:rsidRPr="00B03B23">
        <w:rPr>
          <w:rFonts w:ascii="Times New Roman" w:eastAsia="Calibri" w:hAnsi="Times New Roman" w:cs="Times New Roman"/>
          <w:b/>
          <w:i/>
          <w:sz w:val="28"/>
          <w:szCs w:val="28"/>
        </w:rPr>
        <w:t>Пример:</w:t>
      </w:r>
    </w:p>
    <w:p w:rsidR="00B03B23" w:rsidRPr="00B03B23" w:rsidRDefault="00B03B23" w:rsidP="00B03B23">
      <w:pPr>
        <w:spacing w:after="0" w:line="360" w:lineRule="auto"/>
        <w:ind w:right="-1"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Рассмотрим систему пенсионного обеспечения в Российской Федерации на рисунке 1.</w:t>
      </w:r>
    </w:p>
    <w:p w:rsidR="00B03B23" w:rsidRPr="00B03B23" w:rsidRDefault="00B03B23" w:rsidP="00B03B23">
      <w:pPr>
        <w:spacing w:after="0" w:line="360" w:lineRule="auto"/>
        <w:jc w:val="both"/>
        <w:rPr>
          <w:rFonts w:ascii="Times New Roman" w:hAnsi="Times New Roman" w:cs="Times New Roman"/>
          <w:noProof/>
          <w:sz w:val="28"/>
          <w:szCs w:val="28"/>
        </w:rPr>
      </w:pPr>
      <w:r w:rsidRPr="00B03B23">
        <w:rPr>
          <w:rFonts w:ascii="Times New Roman" w:hAnsi="Times New Roman" w:cs="Times New Roman"/>
          <w:noProof/>
          <w:sz w:val="28"/>
          <w:szCs w:val="28"/>
          <w:lang w:eastAsia="ru-RU"/>
        </w:rPr>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Рисунок 1 - Система пенсионного обеспечения в Российской Федерации</w:t>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B03B23" w:rsidRPr="00B03B23" w:rsidRDefault="00B03B23" w:rsidP="00B03B23">
      <w:pPr>
        <w:spacing w:after="0" w:line="360" w:lineRule="auto"/>
        <w:ind w:firstLine="709"/>
        <w:jc w:val="both"/>
        <w:rPr>
          <w:rFonts w:ascii="Times New Roman" w:hAnsi="Times New Roman" w:cs="Times New Roman"/>
          <w:b/>
          <w:i/>
          <w:sz w:val="28"/>
          <w:szCs w:val="28"/>
          <w:lang w:eastAsia="zh-CN"/>
        </w:rPr>
      </w:pPr>
      <w:r w:rsidRPr="00B03B23">
        <w:rPr>
          <w:rFonts w:ascii="Times New Roman" w:eastAsia="Calibri" w:hAnsi="Times New Roman" w:cs="Times New Roman"/>
          <w:b/>
          <w:i/>
          <w:sz w:val="28"/>
          <w:szCs w:val="28"/>
        </w:rPr>
        <w:t>Пример:</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Динамика изменения размера материнского (семейного) капитала представлена на рисунке 2.</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hAnsi="Times New Roman" w:cs="Times New Roman"/>
          <w:noProof/>
          <w:sz w:val="28"/>
          <w:szCs w:val="28"/>
          <w:lang w:eastAsia="ru-RU"/>
        </w:rPr>
        <w:lastRenderedPageBreak/>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Рисунок 2 - Динамика размера материнского (семейного) капитала</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Анализ динамики размера материнского (семейного) капитала за последние годы показывает, </w:t>
      </w:r>
      <w:r w:rsidRPr="00B03B23">
        <w:rPr>
          <w:rFonts w:ascii="Times New Roman" w:eastAsia="Calibri" w:hAnsi="Times New Roman" w:cs="Times New Roman"/>
          <w:color w:val="000000" w:themeColor="text1"/>
          <w:sz w:val="28"/>
          <w:szCs w:val="28"/>
        </w:rPr>
        <w:t>что</w:t>
      </w:r>
      <w:r w:rsidRPr="00B03B23">
        <w:rPr>
          <w:rFonts w:ascii="Times New Roman" w:hAnsi="Times New Roman" w:cs="Times New Roman"/>
          <w:color w:val="000000" w:themeColor="text1"/>
          <w:sz w:val="28"/>
          <w:szCs w:val="28"/>
        </w:rPr>
        <w:t xml:space="preserve"> с 01.01.2020 года до 01.01.2027 года материнский капитал индексируется ежегодно, 1 января каждого года в размере инфляции.</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ТАБЛИЦЫ</w:t>
      </w:r>
    </w:p>
    <w:p w:rsidR="00B03B23" w:rsidRPr="00B03B23" w:rsidRDefault="00B03B23" w:rsidP="00B03B23">
      <w:pPr>
        <w:spacing w:after="0" w:line="360" w:lineRule="auto"/>
        <w:ind w:firstLine="709"/>
        <w:jc w:val="both"/>
        <w:rPr>
          <w:rFonts w:ascii="Times New Roman" w:hAnsi="Times New Roman" w:cs="Times New Roman"/>
          <w:i/>
          <w:color w:val="000000"/>
          <w:sz w:val="28"/>
          <w:szCs w:val="28"/>
          <w:lang w:eastAsia="zh-CN"/>
        </w:rPr>
      </w:pPr>
      <w:r w:rsidRPr="00B03B23">
        <w:rPr>
          <w:rFonts w:ascii="Times New Roman" w:hAnsi="Times New Roman" w:cs="Times New Roman"/>
          <w:spacing w:val="-3"/>
          <w:sz w:val="28"/>
          <w:szCs w:val="28"/>
        </w:rPr>
        <w:t>Таблицы применяются для лучшей наглядности и удобства сравнения по</w:t>
      </w:r>
      <w:r w:rsidRPr="00B03B23">
        <w:rPr>
          <w:rFonts w:ascii="Times New Roman" w:hAnsi="Times New Roman" w:cs="Times New Roman"/>
          <w:spacing w:val="-3"/>
          <w:sz w:val="28"/>
          <w:szCs w:val="28"/>
        </w:rPr>
        <w:softHyphen/>
      </w:r>
      <w:r w:rsidRPr="00B03B23">
        <w:rPr>
          <w:rFonts w:ascii="Times New Roman" w:hAnsi="Times New Roman" w:cs="Times New Roman"/>
          <w:spacing w:val="-1"/>
          <w:sz w:val="28"/>
          <w:szCs w:val="28"/>
        </w:rPr>
        <w:t>казателей. Название таблицы, при его наличии, должно отражать ее содержа</w:t>
      </w:r>
      <w:r w:rsidRPr="00B03B23">
        <w:rPr>
          <w:rFonts w:ascii="Times New Roman" w:hAnsi="Times New Roman" w:cs="Times New Roman"/>
          <w:spacing w:val="-1"/>
          <w:sz w:val="28"/>
          <w:szCs w:val="28"/>
        </w:rPr>
        <w:softHyphen/>
      </w:r>
      <w:r w:rsidRPr="00B03B23">
        <w:rPr>
          <w:rFonts w:ascii="Times New Roman" w:hAnsi="Times New Roman" w:cs="Times New Roman"/>
          <w:spacing w:val="-2"/>
          <w:sz w:val="28"/>
          <w:szCs w:val="28"/>
        </w:rPr>
        <w:t>ние, быть точным и кратким.Название таблицы помещают по центру, без абзацного отступа.</w:t>
      </w:r>
    </w:p>
    <w:p w:rsidR="00B03B23" w:rsidRPr="00B03B23" w:rsidRDefault="00B03B23" w:rsidP="00B03B23">
      <w:pPr>
        <w:shd w:val="clear" w:color="auto" w:fill="FFFFFF"/>
        <w:spacing w:after="0" w:line="360" w:lineRule="auto"/>
        <w:ind w:left="60" w:right="10"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Таблицы, за исключением таблиц приложений, следует нумеровать араб</w:t>
      </w:r>
      <w:r w:rsidRPr="00B03B23">
        <w:rPr>
          <w:rFonts w:ascii="Times New Roman" w:hAnsi="Times New Roman" w:cs="Times New Roman"/>
          <w:spacing w:val="-3"/>
          <w:sz w:val="28"/>
          <w:szCs w:val="28"/>
        </w:rPr>
        <w:softHyphen/>
      </w:r>
      <w:r w:rsidRPr="00B03B23">
        <w:rPr>
          <w:rFonts w:ascii="Times New Roman" w:hAnsi="Times New Roman" w:cs="Times New Roman"/>
          <w:sz w:val="28"/>
          <w:szCs w:val="28"/>
        </w:rPr>
        <w:t xml:space="preserve">скими цифрами </w:t>
      </w:r>
      <w:r w:rsidRPr="00B03B23">
        <w:rPr>
          <w:rFonts w:ascii="Times New Roman" w:hAnsi="Times New Roman" w:cs="Times New Roman"/>
          <w:spacing w:val="-3"/>
          <w:sz w:val="28"/>
          <w:szCs w:val="28"/>
        </w:rPr>
        <w:t>в пределах раздела. Текст внутри таблицы оформляются 12 шрифтом,</w:t>
      </w:r>
      <w:r w:rsidR="00D74F08">
        <w:rPr>
          <w:rFonts w:ascii="Times New Roman" w:hAnsi="Times New Roman" w:cs="Times New Roman"/>
          <w:spacing w:val="-3"/>
          <w:sz w:val="28"/>
          <w:szCs w:val="28"/>
        </w:rPr>
        <w:t xml:space="preserve"> </w:t>
      </w:r>
      <w:r w:rsidRPr="00B03B23">
        <w:rPr>
          <w:rFonts w:ascii="Times New Roman" w:eastAsia="Calibri" w:hAnsi="Times New Roman" w:cs="Times New Roman"/>
          <w:sz w:val="28"/>
          <w:szCs w:val="28"/>
        </w:rPr>
        <w:t>TimesNewRoman.</w:t>
      </w:r>
      <w:r w:rsidRPr="00B03B23">
        <w:rPr>
          <w:rFonts w:ascii="Times New Roman" w:hAnsi="Times New Roman" w:cs="Times New Roman"/>
          <w:spacing w:val="-3"/>
          <w:sz w:val="28"/>
          <w:szCs w:val="28"/>
        </w:rPr>
        <w:t xml:space="preserve"> Номер табли</w:t>
      </w:r>
      <w:r w:rsidRPr="00B03B23">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03B23">
        <w:rPr>
          <w:rFonts w:ascii="Times New Roman" w:hAnsi="Times New Roman" w:cs="Times New Roman"/>
          <w:sz w:val="28"/>
          <w:szCs w:val="28"/>
        </w:rPr>
        <w:t>лица 2.1 –..., Таблица 2.2 - …. и т.п.».</w:t>
      </w:r>
    </w:p>
    <w:p w:rsidR="00B03B23" w:rsidRPr="00B03B23" w:rsidRDefault="00B03B23" w:rsidP="00B03B23">
      <w:pPr>
        <w:shd w:val="clear" w:color="auto" w:fill="FFFFFF"/>
        <w:spacing w:after="0" w:line="360" w:lineRule="auto"/>
        <w:ind w:right="125"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hd w:val="clear" w:color="auto" w:fill="FFFFFF"/>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bl>
    <w:p w:rsidR="00B03B23" w:rsidRPr="00B03B23" w:rsidRDefault="00B03B23" w:rsidP="00B03B23">
      <w:pPr>
        <w:shd w:val="clear" w:color="auto" w:fill="FFFFFF"/>
        <w:spacing w:after="0" w:line="360" w:lineRule="auto"/>
        <w:ind w:right="125" w:firstLine="709"/>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left="36" w:right="125" w:firstLine="673"/>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lastRenderedPageBreak/>
        <w:t>При переносе части таблицы на другую страницу название таблицы по</w:t>
      </w:r>
      <w:r w:rsidRPr="00B03B23">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B03B23">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9944BF" w:rsidRPr="00D74F08" w:rsidRDefault="00B03B23" w:rsidP="00D74F08">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tabs>
          <w:tab w:val="left" w:pos="720"/>
        </w:tabs>
        <w:spacing w:after="0" w:line="360" w:lineRule="auto"/>
        <w:jc w:val="both"/>
        <w:rPr>
          <w:rFonts w:ascii="Times New Roman" w:hAnsi="Times New Roman" w:cs="Times New Roman"/>
          <w:sz w:val="28"/>
          <w:szCs w:val="28"/>
        </w:rPr>
      </w:pPr>
      <w:r w:rsidRPr="00B03B23">
        <w:rPr>
          <w:rFonts w:ascii="Times New Roman" w:hAnsi="Times New Roman" w:cs="Times New Roman"/>
          <w:spacing w:val="20"/>
          <w:sz w:val="28"/>
          <w:szCs w:val="28"/>
        </w:rPr>
        <w:t>Таблица 2.2</w:t>
      </w:r>
      <w:r w:rsidRPr="00B03B23">
        <w:rPr>
          <w:rFonts w:ascii="Times New Roman" w:hAnsi="Times New Roman" w:cs="Times New Roman"/>
          <w:sz w:val="28"/>
          <w:szCs w:val="28"/>
        </w:rPr>
        <w:t xml:space="preserve"> – Размер страховой пенсии в Российской Федерации</w:t>
      </w:r>
    </w:p>
    <w:p w:rsidR="00B03B23" w:rsidRPr="00B03B23" w:rsidRDefault="00B03B23" w:rsidP="00B03B23">
      <w:pPr>
        <w:tabs>
          <w:tab w:val="left" w:pos="720"/>
        </w:tabs>
        <w:spacing w:after="0" w:line="360" w:lineRule="auto"/>
        <w:ind w:firstLine="709"/>
        <w:jc w:val="both"/>
        <w:rPr>
          <w:rFonts w:ascii="Times New Roman" w:hAnsi="Times New Roman" w:cs="Times New Roman"/>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B03B23" w:rsidRPr="00B03B23" w:rsidTr="001D21D3">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 xml:space="preserve">2022 г. </w:t>
            </w:r>
          </w:p>
        </w:tc>
      </w:tr>
      <w:tr w:rsidR="00B03B23" w:rsidRPr="00B03B23" w:rsidTr="001D21D3">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840"/>
        </w:trPr>
        <w:tc>
          <w:tcPr>
            <w:tcW w:w="9612" w:type="dxa"/>
            <w:gridSpan w:val="5"/>
            <w:tcBorders>
              <w:top w:val="nil"/>
              <w:left w:val="nil"/>
              <w:bottom w:val="single" w:sz="4" w:space="0" w:color="auto"/>
              <w:right w:val="nil"/>
            </w:tcBorders>
            <w:vAlign w:val="center"/>
            <w:hideMark/>
          </w:tcPr>
          <w:p w:rsidR="00B03B23" w:rsidRPr="00B03B23" w:rsidRDefault="00B03B23" w:rsidP="00B03B23">
            <w:pPr>
              <w:tabs>
                <w:tab w:val="left" w:pos="720"/>
              </w:tabs>
              <w:suppressAutoHyphens/>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lastRenderedPageBreak/>
              <w:t>Продолжение таблицы 2.2 - Размер страховой пенсии в Российской Федерации</w:t>
            </w:r>
          </w:p>
        </w:tc>
      </w:tr>
      <w:tr w:rsidR="00B03B23" w:rsidRPr="00B03B23" w:rsidTr="001D21D3">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bl>
    <w:p w:rsidR="00B03B23" w:rsidRPr="00B03B23" w:rsidRDefault="00B03B23" w:rsidP="00B03B23">
      <w:pPr>
        <w:shd w:val="clear" w:color="auto" w:fill="FFFFFF"/>
        <w:spacing w:after="0" w:line="360" w:lineRule="auto"/>
        <w:ind w:right="72"/>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z w:val="28"/>
          <w:szCs w:val="28"/>
        </w:rPr>
        <w:t xml:space="preserve">На все таблицы, содержащиеся в отчете должны </w:t>
      </w:r>
      <w:r w:rsidRPr="00B03B23">
        <w:rPr>
          <w:rFonts w:ascii="Times New Roman" w:hAnsi="Times New Roman" w:cs="Times New Roman"/>
          <w:spacing w:val="-2"/>
          <w:sz w:val="28"/>
          <w:szCs w:val="28"/>
        </w:rPr>
        <w:t xml:space="preserve">быть приведены ссылки в тексте.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Пример:</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отражены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представлены показатели……..» и т.д.</w:t>
      </w:r>
    </w:p>
    <w:p w:rsidR="00B03B23" w:rsidRPr="00B03B23" w:rsidRDefault="00B03B23" w:rsidP="00B03B23">
      <w:pPr>
        <w:spacing w:after="0" w:line="360" w:lineRule="auto"/>
        <w:ind w:firstLine="709"/>
        <w:jc w:val="both"/>
        <w:rPr>
          <w:rFonts w:ascii="Times New Roman" w:hAnsi="Times New Roman" w:cs="Times New Roman"/>
          <w:spacing w:val="-8"/>
          <w:sz w:val="28"/>
          <w:szCs w:val="28"/>
        </w:rPr>
      </w:pPr>
      <w:r w:rsidRPr="00B03B23">
        <w:rPr>
          <w:rFonts w:ascii="Times New Roman" w:hAnsi="Times New Roman" w:cs="Times New Roman"/>
          <w:spacing w:val="-3"/>
          <w:sz w:val="28"/>
          <w:szCs w:val="28"/>
        </w:rPr>
        <w:t>Заголовки граф и строк таблицы следует писать с прописной буквы, а</w:t>
      </w:r>
      <w:r w:rsidRPr="00B03B23">
        <w:rPr>
          <w:rFonts w:ascii="Times New Roman" w:hAnsi="Times New Roman" w:cs="Times New Roman"/>
          <w:spacing w:val="-3"/>
          <w:sz w:val="28"/>
          <w:szCs w:val="28"/>
        </w:rPr>
        <w:br/>
      </w:r>
      <w:r w:rsidRPr="00B03B23">
        <w:rPr>
          <w:rFonts w:ascii="Times New Roman" w:hAnsi="Times New Roman" w:cs="Times New Roman"/>
          <w:spacing w:val="-1"/>
          <w:sz w:val="28"/>
          <w:szCs w:val="28"/>
        </w:rPr>
        <w:t>подзаголовки граф - со строчной буквы, если они составляют одно предложе</w:t>
      </w:r>
      <w:r w:rsidRPr="00B03B23">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03B23">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B03B23" w:rsidRPr="00B03B23" w:rsidRDefault="00B03B23" w:rsidP="00B03B23">
      <w:pPr>
        <w:shd w:val="clear" w:color="auto" w:fill="FFFFFF"/>
        <w:spacing w:after="0" w:line="360" w:lineRule="auto"/>
        <w:ind w:left="55" w:firstLine="654"/>
        <w:jc w:val="both"/>
        <w:rPr>
          <w:rFonts w:ascii="Times New Roman" w:hAnsi="Times New Roman" w:cs="Times New Roman"/>
          <w:sz w:val="28"/>
          <w:szCs w:val="28"/>
        </w:rPr>
      </w:pPr>
      <w:r w:rsidRPr="00B03B23">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B03B23">
        <w:rPr>
          <w:rFonts w:ascii="Times New Roman" w:hAnsi="Times New Roman" w:cs="Times New Roman"/>
          <w:spacing w:val="-2"/>
          <w:sz w:val="28"/>
          <w:szCs w:val="28"/>
        </w:rPr>
        <w:softHyphen/>
      </w:r>
      <w:r w:rsidRPr="00B03B23">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B03B23">
        <w:rPr>
          <w:rFonts w:ascii="Times New Roman" w:hAnsi="Times New Roman" w:cs="Times New Roman"/>
          <w:sz w:val="28"/>
          <w:szCs w:val="28"/>
        </w:rPr>
        <w:t>таблицей.</w:t>
      </w:r>
    </w:p>
    <w:p w:rsidR="00B03B23" w:rsidRPr="00B03B23" w:rsidRDefault="00B03B23" w:rsidP="00B03B23">
      <w:pPr>
        <w:shd w:val="clear" w:color="auto" w:fill="FFFFFF"/>
        <w:spacing w:after="0" w:line="360" w:lineRule="auto"/>
        <w:ind w:left="38" w:right="14" w:firstLine="671"/>
        <w:jc w:val="both"/>
        <w:rPr>
          <w:rFonts w:ascii="Times New Roman" w:hAnsi="Times New Roman" w:cs="Times New Roman"/>
          <w:sz w:val="28"/>
          <w:szCs w:val="28"/>
        </w:rPr>
      </w:pPr>
      <w:r w:rsidRPr="00B03B23">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03B23">
        <w:rPr>
          <w:rFonts w:ascii="Times New Roman" w:hAnsi="Times New Roman" w:cs="Times New Roman"/>
          <w:spacing w:val="-2"/>
          <w:sz w:val="28"/>
          <w:szCs w:val="28"/>
        </w:rPr>
        <w:softHyphen/>
      </w:r>
      <w:r w:rsidRPr="00B03B23">
        <w:rPr>
          <w:rFonts w:ascii="Times New Roman" w:hAnsi="Times New Roman" w:cs="Times New Roman"/>
          <w:sz w:val="28"/>
          <w:szCs w:val="28"/>
        </w:rPr>
        <w:t xml:space="preserve">лицы. </w:t>
      </w:r>
      <w:r w:rsidRPr="00B03B23">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B03B23">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03B23">
        <w:rPr>
          <w:rFonts w:ascii="Times New Roman" w:hAnsi="Times New Roman" w:cs="Times New Roman"/>
          <w:sz w:val="28"/>
          <w:szCs w:val="28"/>
        </w:rPr>
        <w:t>в приложении к отчету.</w:t>
      </w:r>
    </w:p>
    <w:p w:rsidR="00B03B23" w:rsidRPr="00B03B23" w:rsidRDefault="00B03B23" w:rsidP="00B03B23">
      <w:pPr>
        <w:shd w:val="clear" w:color="auto" w:fill="FFFFFF"/>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B03B23" w:rsidRPr="00B03B23" w:rsidRDefault="00B03B23" w:rsidP="00B03B23">
      <w:pPr>
        <w:shd w:val="clear" w:color="auto" w:fill="FFFFFF"/>
        <w:spacing w:after="0" w:line="360" w:lineRule="auto"/>
        <w:ind w:left="19" w:right="36" w:firstLine="690"/>
        <w:jc w:val="both"/>
        <w:rPr>
          <w:rFonts w:ascii="Times New Roman" w:hAnsi="Times New Roman" w:cs="Times New Roman"/>
          <w:sz w:val="28"/>
          <w:szCs w:val="28"/>
        </w:rPr>
      </w:pPr>
      <w:r w:rsidRPr="00B03B23">
        <w:rPr>
          <w:rFonts w:ascii="Times New Roman" w:hAnsi="Times New Roman" w:cs="Times New Roman"/>
          <w:spacing w:val="-2"/>
          <w:sz w:val="28"/>
          <w:szCs w:val="28"/>
        </w:rPr>
        <w:lastRenderedPageBreak/>
        <w:t xml:space="preserve">Если в конце страницы таблица прерывается и ее продолжение будет на </w:t>
      </w:r>
      <w:r w:rsidRPr="00B03B23">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03B23">
        <w:rPr>
          <w:rFonts w:ascii="Times New Roman" w:hAnsi="Times New Roman" w:cs="Times New Roman"/>
          <w:sz w:val="28"/>
          <w:szCs w:val="28"/>
        </w:rPr>
        <w:t>ограничивающую таблицу, не проводят.</w:t>
      </w:r>
    </w:p>
    <w:p w:rsidR="00B03B23" w:rsidRPr="00B03B23" w:rsidRDefault="00B03B23" w:rsidP="00B03B23">
      <w:pPr>
        <w:shd w:val="clear" w:color="auto" w:fill="FFFFFF"/>
        <w:spacing w:after="0" w:line="360" w:lineRule="auto"/>
        <w:ind w:left="29" w:right="60" w:firstLine="680"/>
        <w:jc w:val="both"/>
        <w:rPr>
          <w:rFonts w:ascii="Times New Roman" w:hAnsi="Times New Roman" w:cs="Times New Roman"/>
          <w:sz w:val="28"/>
          <w:szCs w:val="28"/>
        </w:rPr>
      </w:pPr>
      <w:r w:rsidRPr="00B03B23">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03B23">
        <w:rPr>
          <w:rFonts w:ascii="Times New Roman" w:hAnsi="Times New Roman" w:cs="Times New Roman"/>
          <w:sz w:val="28"/>
          <w:szCs w:val="28"/>
        </w:rPr>
        <w:t>(тире).</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b/>
          <w:spacing w:val="-2"/>
          <w:sz w:val="28"/>
          <w:szCs w:val="28"/>
        </w:rPr>
      </w:pPr>
      <w:r w:rsidRPr="00B03B23">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B03B23">
        <w:rPr>
          <w:rFonts w:ascii="Times New Roman" w:hAnsi="Times New Roman" w:cs="Times New Roman"/>
          <w:b/>
          <w:spacing w:val="-2"/>
          <w:sz w:val="28"/>
          <w:szCs w:val="28"/>
        </w:rPr>
        <w:t xml:space="preserve">. </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spacing w:val="-3"/>
          <w:sz w:val="28"/>
          <w:szCs w:val="28"/>
        </w:rPr>
      </w:pPr>
      <w:r w:rsidRPr="00B03B23">
        <w:rPr>
          <w:rFonts w:ascii="Times New Roman" w:hAnsi="Times New Roman" w:cs="Times New Roman"/>
          <w:spacing w:val="-2"/>
          <w:sz w:val="28"/>
          <w:szCs w:val="28"/>
        </w:rPr>
        <w:t>В одной графе должно быть соблюдено, как правило, одинако</w:t>
      </w:r>
      <w:r w:rsidRPr="00B03B23">
        <w:rPr>
          <w:rFonts w:ascii="Times New Roman" w:hAnsi="Times New Roman" w:cs="Times New Roman"/>
          <w:spacing w:val="-3"/>
          <w:sz w:val="28"/>
          <w:szCs w:val="28"/>
        </w:rPr>
        <w:t>вое количество десятичных знаков для всех значений величин.</w:t>
      </w:r>
      <w:r w:rsidR="00D74F08">
        <w:rPr>
          <w:rFonts w:ascii="Times New Roman" w:hAnsi="Times New Roman" w:cs="Times New Roman"/>
          <w:spacing w:val="-3"/>
          <w:sz w:val="28"/>
          <w:szCs w:val="28"/>
        </w:rPr>
        <w:t xml:space="preserve"> </w:t>
      </w:r>
      <w:r w:rsidRPr="00B03B23">
        <w:rPr>
          <w:rFonts w:ascii="Times New Roman" w:hAnsi="Times New Roman" w:cs="Times New Roman"/>
          <w:spacing w:val="-3"/>
          <w:sz w:val="28"/>
          <w:szCs w:val="28"/>
        </w:rPr>
        <w:t>Переносы в заголовках таблиц не допускаются.</w:t>
      </w:r>
    </w:p>
    <w:p w:rsidR="00B03B23" w:rsidRPr="00B03B23" w:rsidRDefault="00B03B23" w:rsidP="00B03B23">
      <w:pPr>
        <w:shd w:val="clear" w:color="auto" w:fill="FFFFFF"/>
        <w:spacing w:after="0" w:line="360" w:lineRule="auto"/>
        <w:ind w:left="17" w:right="72" w:firstLine="692"/>
        <w:jc w:val="center"/>
        <w:rPr>
          <w:rFonts w:ascii="Times New Roman" w:hAnsi="Times New Roman" w:cs="Times New Roman"/>
          <w:spacing w:val="-3"/>
          <w:sz w:val="28"/>
          <w:szCs w:val="28"/>
        </w:rPr>
      </w:pPr>
      <w:r w:rsidRPr="00B03B23">
        <w:rPr>
          <w:rFonts w:ascii="Times New Roman" w:hAnsi="Times New Roman" w:cs="Times New Roman"/>
          <w:spacing w:val="-3"/>
          <w:sz w:val="28"/>
          <w:szCs w:val="28"/>
        </w:rPr>
        <w:t>ССЫЛКИ НА ИСТОЧНИКИ</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bCs/>
          <w:iCs/>
          <w:noProof/>
          <w:sz w:val="28"/>
          <w:szCs w:val="28"/>
        </w:rPr>
        <w:t xml:space="preserve">Ссылки </w:t>
      </w:r>
      <w:r w:rsidRPr="00B03B23">
        <w:rPr>
          <w:rFonts w:ascii="Times New Roman" w:hAnsi="Times New Roman" w:cs="Times New Roman"/>
          <w:bCs/>
          <w:iCs/>
          <w:sz w:val="28"/>
          <w:szCs w:val="28"/>
        </w:rPr>
        <w:t>н</w:t>
      </w:r>
      <w:r w:rsidRPr="00B03B23">
        <w:rPr>
          <w:rFonts w:ascii="Times New Roman" w:hAnsi="Times New Roman" w:cs="Times New Roman"/>
          <w:bCs/>
          <w:iCs/>
          <w:noProof/>
          <w:sz w:val="28"/>
          <w:szCs w:val="28"/>
        </w:rPr>
        <w:t xml:space="preserve">а </w:t>
      </w:r>
      <w:r w:rsidRPr="00B03B23">
        <w:rPr>
          <w:rFonts w:ascii="Times New Roman" w:hAnsi="Times New Roman" w:cs="Times New Roman"/>
          <w:bCs/>
          <w:iCs/>
          <w:sz w:val="28"/>
          <w:szCs w:val="28"/>
        </w:rPr>
        <w:t>и</w:t>
      </w:r>
      <w:r w:rsidRPr="00B03B23">
        <w:rPr>
          <w:rFonts w:ascii="Times New Roman" w:hAnsi="Times New Roman" w:cs="Times New Roman"/>
          <w:bCs/>
          <w:iCs/>
          <w:noProof/>
          <w:sz w:val="28"/>
          <w:szCs w:val="28"/>
        </w:rPr>
        <w:t>сточники</w:t>
      </w:r>
      <w:r w:rsidR="00D74F08">
        <w:rPr>
          <w:rFonts w:ascii="Times New Roman" w:hAnsi="Times New Roman" w:cs="Times New Roman"/>
          <w:bCs/>
          <w:iCs/>
          <w:noProof/>
          <w:sz w:val="28"/>
          <w:szCs w:val="28"/>
        </w:rPr>
        <w:t xml:space="preserve"> </w:t>
      </w:r>
      <w:r w:rsidRPr="00B03B23">
        <w:rPr>
          <w:rFonts w:ascii="Times New Roman" w:hAnsi="Times New Roman" w:cs="Times New Roman"/>
          <w:sz w:val="28"/>
          <w:szCs w:val="28"/>
        </w:rPr>
        <w:t>с</w:t>
      </w:r>
      <w:r w:rsidRPr="00B03B23">
        <w:rPr>
          <w:rFonts w:ascii="Times New Roman" w:hAnsi="Times New Roman" w:cs="Times New Roman"/>
          <w:noProof/>
          <w:sz w:val="28"/>
          <w:szCs w:val="28"/>
        </w:rPr>
        <w:t xml:space="preserve">ледует </w:t>
      </w:r>
      <w:r w:rsidRPr="00B03B23">
        <w:rPr>
          <w:rFonts w:ascii="Times New Roman" w:hAnsi="Times New Roman" w:cs="Times New Roman"/>
          <w:sz w:val="28"/>
          <w:szCs w:val="28"/>
        </w:rPr>
        <w:t>у</w:t>
      </w:r>
      <w:r w:rsidRPr="00B03B23">
        <w:rPr>
          <w:rFonts w:ascii="Times New Roman" w:hAnsi="Times New Roman" w:cs="Times New Roman"/>
          <w:noProof/>
          <w:sz w:val="28"/>
          <w:szCs w:val="28"/>
        </w:rPr>
        <w:t xml:space="preserve">казывать </w:t>
      </w:r>
      <w:r w:rsidRPr="00B03B23">
        <w:rPr>
          <w:rFonts w:ascii="Times New Roman" w:hAnsi="Times New Roman" w:cs="Times New Roman"/>
          <w:sz w:val="28"/>
          <w:szCs w:val="28"/>
        </w:rPr>
        <w:t>п</w:t>
      </w:r>
      <w:r w:rsidRPr="00B03B23">
        <w:rPr>
          <w:rFonts w:ascii="Times New Roman" w:hAnsi="Times New Roman" w:cs="Times New Roman"/>
          <w:noProof/>
          <w:sz w:val="28"/>
          <w:szCs w:val="28"/>
        </w:rPr>
        <w:t xml:space="preserve">орядковым </w:t>
      </w:r>
      <w:r w:rsidRPr="00B03B23">
        <w:rPr>
          <w:rFonts w:ascii="Times New Roman" w:hAnsi="Times New Roman" w:cs="Times New Roman"/>
          <w:sz w:val="28"/>
          <w:szCs w:val="28"/>
        </w:rPr>
        <w:t>н</w:t>
      </w:r>
      <w:r w:rsidRPr="00B03B23">
        <w:rPr>
          <w:rFonts w:ascii="Times New Roman" w:hAnsi="Times New Roman" w:cs="Times New Roman"/>
          <w:noProof/>
          <w:sz w:val="28"/>
          <w:szCs w:val="28"/>
        </w:rPr>
        <w:t xml:space="preserve">омером, </w:t>
      </w:r>
      <w:r w:rsidRPr="00B03B23">
        <w:rPr>
          <w:rFonts w:ascii="Times New Roman" w:hAnsi="Times New Roman" w:cs="Times New Roman"/>
          <w:sz w:val="28"/>
          <w:szCs w:val="28"/>
        </w:rPr>
        <w:t>к</w:t>
      </w:r>
      <w:r w:rsidRPr="00B03B23">
        <w:rPr>
          <w:rFonts w:ascii="Times New Roman" w:hAnsi="Times New Roman" w:cs="Times New Roman"/>
          <w:noProof/>
          <w:sz w:val="28"/>
          <w:szCs w:val="28"/>
        </w:rPr>
        <w:t xml:space="preserve">оторым он </w:t>
      </w:r>
      <w:r w:rsidRPr="00B03B23">
        <w:rPr>
          <w:rFonts w:ascii="Times New Roman" w:hAnsi="Times New Roman" w:cs="Times New Roman"/>
          <w:sz w:val="28"/>
          <w:szCs w:val="28"/>
        </w:rPr>
        <w:t>о</w:t>
      </w:r>
      <w:r w:rsidRPr="00B03B23">
        <w:rPr>
          <w:rFonts w:ascii="Times New Roman" w:hAnsi="Times New Roman" w:cs="Times New Roman"/>
          <w:noProof/>
          <w:sz w:val="28"/>
          <w:szCs w:val="28"/>
        </w:rPr>
        <w:t xml:space="preserve">пределяется </w:t>
      </w:r>
      <w:r w:rsidRPr="00B03B23">
        <w:rPr>
          <w:rFonts w:ascii="Times New Roman" w:hAnsi="Times New Roman" w:cs="Times New Roman"/>
          <w:sz w:val="28"/>
          <w:szCs w:val="28"/>
        </w:rPr>
        <w:t>в р</w:t>
      </w:r>
      <w:r w:rsidRPr="00B03B23">
        <w:rPr>
          <w:rFonts w:ascii="Times New Roman" w:hAnsi="Times New Roman" w:cs="Times New Roman"/>
          <w:noProof/>
          <w:sz w:val="28"/>
          <w:szCs w:val="28"/>
        </w:rPr>
        <w:t xml:space="preserve">азделе </w:t>
      </w:r>
      <w:r w:rsidRPr="00B03B23">
        <w:rPr>
          <w:rFonts w:ascii="Times New Roman" w:hAnsi="Times New Roman" w:cs="Times New Roman"/>
          <w:sz w:val="28"/>
          <w:szCs w:val="28"/>
        </w:rPr>
        <w:t>«</w:t>
      </w:r>
      <w:r w:rsidRPr="00B03B23">
        <w:rPr>
          <w:rFonts w:ascii="Times New Roman" w:hAnsi="Times New Roman" w:cs="Times New Roman"/>
          <w:noProof/>
          <w:sz w:val="28"/>
          <w:szCs w:val="28"/>
          <w:lang w:val="en-US"/>
        </w:rPr>
        <w:t>C</w:t>
      </w:r>
      <w:r w:rsidRPr="00B03B23">
        <w:rPr>
          <w:rFonts w:ascii="Times New Roman" w:hAnsi="Times New Roman" w:cs="Times New Roman"/>
          <w:noProof/>
          <w:sz w:val="28"/>
          <w:szCs w:val="28"/>
        </w:rPr>
        <w:t xml:space="preserve">писок </w:t>
      </w:r>
      <w:r w:rsidRPr="00B03B23">
        <w:rPr>
          <w:rFonts w:ascii="Times New Roman" w:hAnsi="Times New Roman" w:cs="Times New Roman"/>
          <w:sz w:val="28"/>
          <w:szCs w:val="28"/>
        </w:rPr>
        <w:t>и</w:t>
      </w:r>
      <w:r w:rsidRPr="00B03B23">
        <w:rPr>
          <w:rFonts w:ascii="Times New Roman" w:hAnsi="Times New Roman" w:cs="Times New Roman"/>
          <w:noProof/>
          <w:sz w:val="28"/>
          <w:szCs w:val="28"/>
        </w:rPr>
        <w:t xml:space="preserve">спользованных источников». </w:t>
      </w:r>
      <w:r w:rsidRPr="00B03B23">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noProof/>
          <w:sz w:val="28"/>
          <w:szCs w:val="28"/>
        </w:rPr>
        <w:t>Пример:</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hAnsi="Times New Roman" w:cs="Times New Roman"/>
          <w:color w:val="000000" w:themeColor="text1"/>
          <w:sz w:val="28"/>
          <w:szCs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B03B23">
        <w:rPr>
          <w:rFonts w:ascii="Times New Roman" w:hAnsi="Times New Roman" w:cs="Times New Roman"/>
          <w:color w:val="000000" w:themeColor="text1"/>
          <w:sz w:val="28"/>
          <w:szCs w:val="28"/>
          <w:shd w:val="clear" w:color="auto" w:fill="FFFFFF"/>
        </w:rPr>
        <w:t xml:space="preserve"> [9].</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сылках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одразделы,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ука</w:t>
      </w:r>
      <w:r w:rsidRPr="00B03B23">
        <w:rPr>
          <w:rFonts w:ascii="Times New Roman" w:eastAsia="Calibri" w:hAnsi="Times New Roman" w:cs="Times New Roman"/>
          <w:noProof/>
          <w:sz w:val="28"/>
          <w:szCs w:val="28"/>
        </w:rPr>
        <w:t xml:space="preserve">зывать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орядковый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омер,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апример :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азделе </w:t>
      </w:r>
      <w:r w:rsidRPr="00B03B23">
        <w:rPr>
          <w:rFonts w:ascii="Times New Roman" w:eastAsia="Calibri" w:hAnsi="Times New Roman" w:cs="Times New Roman"/>
          <w:sz w:val="28"/>
          <w:szCs w:val="28"/>
        </w:rPr>
        <w:t>3.1</w:t>
      </w:r>
      <w:r w:rsidRPr="00B03B23">
        <w:rPr>
          <w:rFonts w:ascii="Times New Roman" w:eastAsia="Calibri" w:hAnsi="Times New Roman" w:cs="Times New Roman"/>
          <w:noProof/>
          <w:sz w:val="28"/>
          <w:szCs w:val="28"/>
        </w:rPr>
        <w:t xml:space="preserve">»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риложении А».</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bCs/>
          <w:iCs/>
          <w:noProof/>
          <w:sz w:val="28"/>
          <w:szCs w:val="28"/>
        </w:rPr>
        <w:t xml:space="preserve">Примеры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огут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ыть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риведены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лучаях,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огда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ни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оясняют </w:t>
      </w:r>
      <w:r w:rsidRPr="00B03B23">
        <w:rPr>
          <w:rFonts w:ascii="Times New Roman" w:eastAsia="Calibri" w:hAnsi="Times New Roman" w:cs="Times New Roman"/>
          <w:sz w:val="28"/>
          <w:szCs w:val="28"/>
        </w:rPr>
        <w:t>тре</w:t>
      </w:r>
      <w:r w:rsidRPr="00B03B23">
        <w:rPr>
          <w:rFonts w:ascii="Times New Roman" w:eastAsia="Calibri" w:hAnsi="Times New Roman" w:cs="Times New Roman"/>
          <w:noProof/>
          <w:sz w:val="28"/>
          <w:szCs w:val="28"/>
        </w:rPr>
        <w:t xml:space="preserve">бования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окумента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ли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пособствуют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олее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раткому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зложению. </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Примеры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азмещают,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умеруют </w:t>
      </w:r>
      <w:r w:rsidRPr="00B03B23">
        <w:rPr>
          <w:rFonts w:ascii="Times New Roman" w:eastAsia="Calibri" w:hAnsi="Times New Roman" w:cs="Times New Roman"/>
          <w:sz w:val="28"/>
          <w:szCs w:val="28"/>
        </w:rPr>
        <w:t>и о</w:t>
      </w:r>
      <w:r w:rsidRPr="00B03B23">
        <w:rPr>
          <w:rFonts w:ascii="Times New Roman" w:eastAsia="Calibri" w:hAnsi="Times New Roman" w:cs="Times New Roman"/>
          <w:noProof/>
          <w:sz w:val="28"/>
          <w:szCs w:val="28"/>
        </w:rPr>
        <w:t xml:space="preserve">формляют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 же,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и п</w:t>
      </w:r>
      <w:r w:rsidRPr="00B03B23">
        <w:rPr>
          <w:rFonts w:ascii="Times New Roman" w:eastAsia="Calibri" w:hAnsi="Times New Roman" w:cs="Times New Roman"/>
          <w:noProof/>
          <w:sz w:val="28"/>
          <w:szCs w:val="28"/>
        </w:rPr>
        <w:t>римечания.</w:t>
      </w:r>
    </w:p>
    <w:p w:rsidR="00B03B23" w:rsidRPr="00B03B23" w:rsidRDefault="00B03B23" w:rsidP="00B03B23">
      <w:pPr>
        <w:spacing w:after="0" w:line="360" w:lineRule="auto"/>
        <w:jc w:val="both"/>
        <w:rPr>
          <w:rFonts w:ascii="Times New Roman" w:eastAsia="Calibri" w:hAnsi="Times New Roman" w:cs="Times New Roman"/>
          <w:b/>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Список использованных источников должен отвечать следующим требованиям:</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 соответствовать теме и полноте отражения всех аспектов ее рассмотрения;</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Рассмотрим возможные вариан</w:t>
      </w:r>
      <w:r>
        <w:rPr>
          <w:rFonts w:ascii="Times New Roman" w:eastAsia="Calibri" w:hAnsi="Times New Roman" w:cs="Times New Roman"/>
          <w:sz w:val="28"/>
          <w:szCs w:val="28"/>
        </w:rPr>
        <w:t>ты оформления источников:</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
    <w:p w:rsidR="00B03B23" w:rsidRPr="00B03B23" w:rsidRDefault="00B03B23" w:rsidP="00B03B23">
      <w:pPr>
        <w:spacing w:after="0" w:line="360" w:lineRule="auto"/>
        <w:ind w:left="93"/>
        <w:jc w:val="center"/>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Книга с ОДНИМ АВТОРОМ</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tabs>
          <w:tab w:val="left" w:pos="-142"/>
        </w:tabs>
        <w:spacing w:after="0" w:line="360" w:lineRule="auto"/>
        <w:ind w:right="-1"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sidRPr="00B03B23">
        <w:rPr>
          <w:rFonts w:ascii="Times New Roman" w:eastAsia="Calibri" w:hAnsi="Times New Roman" w:cs="Times New Roman"/>
          <w:color w:val="000000" w:themeColor="text1"/>
          <w:sz w:val="28"/>
          <w:szCs w:val="28"/>
        </w:rPr>
        <w:t>- ISBN 978-5-406-01743-2. - Текст: непосредственный.</w:t>
      </w:r>
    </w:p>
    <w:p w:rsidR="00B03B23" w:rsidRPr="00B03B23" w:rsidRDefault="00B03B23" w:rsidP="00B03B23">
      <w:pPr>
        <w:spacing w:after="0" w:line="360" w:lineRule="auto"/>
        <w:ind w:left="93" w:right="4"/>
        <w:jc w:val="both"/>
        <w:rPr>
          <w:rFonts w:ascii="Times New Roman" w:eastAsia="Calibri" w:hAnsi="Times New Roman" w:cs="Times New Roman"/>
          <w:color w:val="000000" w:themeColor="text1"/>
          <w:sz w:val="28"/>
          <w:szCs w:val="28"/>
          <w:lang w:eastAsia="zh-CN"/>
        </w:rPr>
      </w:pPr>
    </w:p>
    <w:p w:rsidR="00B03B23" w:rsidRPr="00B03B23" w:rsidRDefault="00B03B23" w:rsidP="00B03B23">
      <w:pPr>
        <w:spacing w:after="0" w:line="360" w:lineRule="auto"/>
        <w:ind w:left="93" w:right="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ДВУМЯ АВТОРАМИ</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left="142"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Холостова, Е. И. Социальная политика: учебник для среднего профессионального образования Е.И. Холостова, Г.И. Климантова. – Москва: Юрайт, 2022.  - 344 с. - (Профессиональное образование). - ISBN 978-5-534-14850-3. - Текст : непосредственный.</w:t>
      </w:r>
    </w:p>
    <w:p w:rsidR="00B03B23" w:rsidRPr="00B03B23" w:rsidRDefault="00B03B23" w:rsidP="00B03B23">
      <w:pPr>
        <w:spacing w:after="0" w:line="360" w:lineRule="auto"/>
        <w:ind w:left="152" w:right="109"/>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3" w:right="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ТРЕМЯ АВТОРАМИ</w:t>
      </w:r>
    </w:p>
    <w:p w:rsidR="00B03B23" w:rsidRPr="00B03B23" w:rsidRDefault="00B03B23" w:rsidP="00B03B23">
      <w:pPr>
        <w:spacing w:after="0" w:line="360" w:lineRule="auto"/>
        <w:ind w:left="91" w:right="1"/>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Учебник, учебное пособие</w:t>
      </w:r>
    </w:p>
    <w:p w:rsid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Поляков, Н.А. Управление инновационными проектами: учебник и практикум / Н. А. Поляков, О. В. Мотовилов, Н.В. Лукашов. – Москва: Юрайт, 2019. - 330 с. - (Бакалавр.Академический курс). - ISBN 978-5-534-00952-1. - Текст:</w:t>
      </w:r>
      <w:r>
        <w:rPr>
          <w:rFonts w:ascii="Times New Roman" w:eastAsia="Calibri" w:hAnsi="Times New Roman" w:cs="Times New Roman"/>
          <w:color w:val="000000" w:themeColor="text1"/>
          <w:sz w:val="28"/>
          <w:szCs w:val="28"/>
        </w:rPr>
        <w:t xml:space="preserve"> непосредственный.</w:t>
      </w:r>
    </w:p>
    <w:p w:rsidR="00D74F08" w:rsidRDefault="00D74F08"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D74F08" w:rsidRDefault="00D74F08"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lastRenderedPageBreak/>
        <w:t>Материалы конференции</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 - ISBN 978-5-215-03012-7. - Текст : непосредственный.</w:t>
      </w:r>
    </w:p>
    <w:p w:rsidR="00B03B23" w:rsidRPr="00B03B23" w:rsidRDefault="00B03B23" w:rsidP="00B03B23">
      <w:pPr>
        <w:spacing w:after="0" w:line="360" w:lineRule="auto"/>
        <w:ind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left="10" w:right="125"/>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ЗАКОНОДАТЕЛЬНЫЕ МАТЕРИАЛЫ</w:t>
      </w:r>
    </w:p>
    <w:p w:rsidR="00B03B23" w:rsidRPr="00B03B23" w:rsidRDefault="00B03B23" w:rsidP="00B03B23">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Российская </w:t>
      </w:r>
      <w:r w:rsidRPr="00B03B23">
        <w:rPr>
          <w:rFonts w:ascii="Times New Roman" w:eastAsia="Calibri" w:hAnsi="Times New Roman" w:cs="Times New Roman"/>
          <w:color w:val="000000" w:themeColor="text1"/>
          <w:sz w:val="28"/>
          <w:szCs w:val="28"/>
        </w:rPr>
        <w:tab/>
        <w:t xml:space="preserve">Федерация. </w:t>
      </w:r>
      <w:r w:rsidRPr="00B03B23">
        <w:rPr>
          <w:rFonts w:ascii="Times New Roman" w:eastAsia="Calibri" w:hAnsi="Times New Roman" w:cs="Times New Roman"/>
          <w:color w:val="000000" w:themeColor="text1"/>
          <w:sz w:val="28"/>
          <w:szCs w:val="28"/>
        </w:rPr>
        <w:tab/>
        <w:t>Законы.</w:t>
      </w:r>
      <w:r w:rsidRPr="00B03B23">
        <w:rPr>
          <w:rFonts w:ascii="Times New Roman" w:eastAsia="Calibri" w:hAnsi="Times New Roman" w:cs="Times New Roman"/>
          <w:color w:val="000000" w:themeColor="text1"/>
          <w:sz w:val="28"/>
          <w:szCs w:val="28"/>
        </w:rPr>
        <w:tab/>
        <w:t xml:space="preserve">Уголовный </w:t>
      </w:r>
      <w:r w:rsidRPr="00B03B23">
        <w:rPr>
          <w:rFonts w:ascii="Times New Roman" w:eastAsia="Calibri" w:hAnsi="Times New Roman" w:cs="Times New Roman"/>
          <w:color w:val="000000" w:themeColor="text1"/>
          <w:sz w:val="28"/>
          <w:szCs w:val="28"/>
        </w:rPr>
        <w:tab/>
        <w:t xml:space="preserve">кодекс </w:t>
      </w:r>
      <w:r w:rsidRPr="00B03B23">
        <w:rPr>
          <w:rFonts w:ascii="Times New Roman" w:eastAsia="Calibri" w:hAnsi="Times New Roman" w:cs="Times New Roman"/>
          <w:color w:val="000000" w:themeColor="text1"/>
          <w:sz w:val="28"/>
          <w:szCs w:val="28"/>
        </w:rPr>
        <w:tab/>
        <w:t>Российской</w:t>
      </w:r>
    </w:p>
    <w:p w:rsidR="00B03B23" w:rsidRPr="00B03B23" w:rsidRDefault="00B03B23" w:rsidP="00B03B23">
      <w:pPr>
        <w:tabs>
          <w:tab w:val="right" w:pos="9356"/>
        </w:tabs>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Эксмо, 2017. - 350 с. - (Актуальное законодательство). - ISBN 978-5-04-004029-2. Текст: непосредственный.</w:t>
      </w:r>
    </w:p>
    <w:p w:rsidR="00B03B23" w:rsidRPr="00B03B23" w:rsidRDefault="00B03B23" w:rsidP="00B03B23">
      <w:pPr>
        <w:spacing w:after="0" w:line="360" w:lineRule="auto"/>
        <w:ind w:left="-1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 одобрен </w:t>
      </w:r>
    </w:p>
    <w:p w:rsidR="00B03B23" w:rsidRPr="00B03B23" w:rsidRDefault="00B03B23" w:rsidP="00B03B23">
      <w:pPr>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Советом Федерации 24 сентября 2003 года]. – Москва: Проспект; Санкт</w:t>
      </w:r>
      <w:r w:rsidR="00D74F08">
        <w:rPr>
          <w:rFonts w:ascii="Times New Roman" w:eastAsia="Calibri" w:hAnsi="Times New Roman" w:cs="Times New Roman"/>
          <w:color w:val="000000" w:themeColor="text1"/>
          <w:sz w:val="28"/>
          <w:szCs w:val="28"/>
        </w:rPr>
        <w:t>-</w:t>
      </w:r>
      <w:r w:rsidRPr="00B03B23">
        <w:rPr>
          <w:rFonts w:ascii="Times New Roman" w:eastAsia="Calibri" w:hAnsi="Times New Roman" w:cs="Times New Roman"/>
          <w:color w:val="000000" w:themeColor="text1"/>
          <w:sz w:val="28"/>
          <w:szCs w:val="28"/>
        </w:rPr>
        <w:t>Петербург : Кодекс, 2017. - 158 с. - ISBN 978-5-392-26365-3. – Текст: непосредственный.</w:t>
      </w: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ЭЛЕКТРОННЫЕ РЕСУРСЫ</w:t>
      </w:r>
    </w:p>
    <w:p w:rsidR="00B03B23" w:rsidRPr="00B03B23" w:rsidRDefault="00B03B23" w:rsidP="00B03B23">
      <w:pPr>
        <w:spacing w:after="0" w:line="360" w:lineRule="auto"/>
        <w:ind w:left="91" w:right="20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r w:rsidRPr="00B03B23">
        <w:rPr>
          <w:rFonts w:ascii="Times New Roman" w:eastAsia="Calibri" w:hAnsi="Times New Roman" w:cs="Times New Roman"/>
          <w:iCs/>
          <w:color w:val="000000" w:themeColor="text1"/>
          <w:sz w:val="28"/>
          <w:szCs w:val="28"/>
          <w:shd w:val="clear" w:color="auto" w:fill="FFFFFF"/>
        </w:rPr>
        <w:t>Холостова, Е. И.</w:t>
      </w:r>
      <w:r w:rsidRPr="00B03B23">
        <w:rPr>
          <w:rFonts w:ascii="Times New Roman" w:eastAsia="Calibri" w:hAnsi="Times New Roman" w:cs="Times New Roman"/>
          <w:i/>
          <w:iCs/>
          <w:color w:val="000000" w:themeColor="text1"/>
          <w:sz w:val="28"/>
          <w:szCs w:val="28"/>
          <w:shd w:val="clear" w:color="auto" w:fill="FFFFFF"/>
        </w:rPr>
        <w:t> </w:t>
      </w:r>
      <w:r w:rsidRPr="00B03B23">
        <w:rPr>
          <w:rFonts w:ascii="Times New Roman" w:eastAsia="Calibri" w:hAnsi="Times New Roman" w:cs="Times New Roman"/>
          <w:color w:val="000000" w:themeColor="text1"/>
          <w:sz w:val="28"/>
          <w:szCs w:val="28"/>
          <w:shd w:val="clear" w:color="auto" w:fill="FFFFFF"/>
        </w:rPr>
        <w:t> </w:t>
      </w:r>
      <w:r w:rsidRPr="00B03B23">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B03B23">
        <w:rPr>
          <w:rFonts w:ascii="Times New Roman" w:eastAsia="Calibri" w:hAnsi="Times New Roman" w:cs="Times New Roman"/>
          <w:color w:val="000000" w:themeColor="text1"/>
          <w:sz w:val="28"/>
          <w:szCs w:val="28"/>
          <w:shd w:val="clear" w:color="auto" w:fill="FFFFFF"/>
        </w:rPr>
        <w:t xml:space="preserve"> / Е. И. Холостова. - 3-е изд., перераб. и доп. - Москва : Издательство Юрайт, 2022. - 344 с. - (Профессиональное образование). - </w:t>
      </w:r>
      <w:r>
        <w:rPr>
          <w:rFonts w:ascii="Times New Roman" w:eastAsia="Calibri" w:hAnsi="Times New Roman" w:cs="Times New Roman"/>
          <w:color w:val="000000" w:themeColor="text1"/>
          <w:sz w:val="28"/>
          <w:szCs w:val="28"/>
          <w:shd w:val="clear" w:color="auto" w:fill="FFFFFF"/>
        </w:rPr>
        <w:t>ISBN 978-5-534-14850-3. — Текст</w:t>
      </w:r>
      <w:r w:rsidRPr="00B03B23">
        <w:rPr>
          <w:rFonts w:ascii="Times New Roman" w:eastAsia="Calibri" w:hAnsi="Times New Roman" w:cs="Times New Roman"/>
          <w:color w:val="000000" w:themeColor="text1"/>
          <w:sz w:val="28"/>
          <w:szCs w:val="28"/>
          <w:shd w:val="clear" w:color="auto" w:fill="FFFFFF"/>
        </w:rPr>
        <w:t>: электронный // Образовательная платфор</w:t>
      </w:r>
      <w:r>
        <w:rPr>
          <w:rFonts w:ascii="Times New Roman" w:eastAsia="Calibri" w:hAnsi="Times New Roman" w:cs="Times New Roman"/>
          <w:color w:val="000000" w:themeColor="text1"/>
          <w:sz w:val="28"/>
          <w:szCs w:val="28"/>
          <w:shd w:val="clear" w:color="auto" w:fill="FFFFFF"/>
        </w:rPr>
        <w:t>ма Юрайт [сайт]. – URL</w:t>
      </w:r>
      <w:r w:rsidRPr="00B03B23">
        <w:rPr>
          <w:rFonts w:ascii="Times New Roman" w:eastAsia="Calibri" w:hAnsi="Times New Roman" w:cs="Times New Roman"/>
          <w:color w:val="000000" w:themeColor="text1"/>
          <w:sz w:val="28"/>
          <w:szCs w:val="28"/>
          <w:shd w:val="clear" w:color="auto" w:fill="FFFFFF"/>
        </w:rPr>
        <w:t>: </w:t>
      </w:r>
      <w:hyperlink r:id="rId54" w:tgtFrame="_blank" w:history="1">
        <w:r w:rsidRPr="00B03B23">
          <w:rPr>
            <w:rStyle w:val="af"/>
            <w:rFonts w:ascii="Times New Roman" w:eastAsia="Calibri" w:hAnsi="Times New Roman" w:cs="Times New Roman"/>
            <w:color w:val="000000" w:themeColor="text1"/>
            <w:sz w:val="28"/>
            <w:szCs w:val="28"/>
          </w:rPr>
          <w:t>https://urait.ru/bcode/452066</w:t>
        </w:r>
      </w:hyperlink>
      <w:r w:rsidRPr="00B03B23">
        <w:rPr>
          <w:rFonts w:ascii="Times New Roman" w:eastAsia="Calibri" w:hAnsi="Times New Roman" w:cs="Times New Roman"/>
          <w:color w:val="000000" w:themeColor="text1"/>
          <w:sz w:val="28"/>
          <w:szCs w:val="28"/>
          <w:shd w:val="clear" w:color="auto" w:fill="FFFFFF"/>
        </w:rPr>
        <w:t> (дата обращения : 14.03.2022).</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
    <w:p w:rsidR="00B03B23" w:rsidRPr="00B03B23" w:rsidRDefault="00B03B23" w:rsidP="00B03B23">
      <w:pPr>
        <w:spacing w:after="0" w:line="360" w:lineRule="auto"/>
        <w:ind w:left="91" w:right="20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Материалы конференций</w:t>
      </w:r>
    </w:p>
    <w:p w:rsidR="00B03B23" w:rsidRPr="00B03B23" w:rsidRDefault="00B03B23" w:rsidP="00B03B23">
      <w:pPr>
        <w:spacing w:after="0" w:line="360" w:lineRule="auto"/>
        <w:ind w:left="-15"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Актуальные проблемы менеджмента, экономи</w:t>
      </w:r>
      <w:r>
        <w:rPr>
          <w:rFonts w:ascii="Times New Roman" w:eastAsia="Calibri" w:hAnsi="Times New Roman" w:cs="Times New Roman"/>
          <w:color w:val="000000" w:themeColor="text1"/>
          <w:sz w:val="28"/>
          <w:szCs w:val="28"/>
        </w:rPr>
        <w:t>ки и экономической безопасности</w:t>
      </w:r>
      <w:r w:rsidRPr="00B03B23">
        <w:rPr>
          <w:rFonts w:ascii="Times New Roman" w:eastAsia="Calibri" w:hAnsi="Times New Roman" w:cs="Times New Roman"/>
          <w:color w:val="000000" w:themeColor="text1"/>
          <w:sz w:val="28"/>
          <w:szCs w:val="28"/>
        </w:rPr>
        <w:t xml:space="preserve">: сборник материалов Международной научной конференции </w:t>
      </w:r>
      <w:r w:rsidRPr="00B03B23">
        <w:rPr>
          <w:rFonts w:ascii="Times New Roman" w:eastAsia="Calibri" w:hAnsi="Times New Roman" w:cs="Times New Roman"/>
          <w:color w:val="000000" w:themeColor="text1"/>
          <w:sz w:val="28"/>
          <w:szCs w:val="28"/>
        </w:rPr>
        <w:lastRenderedPageBreak/>
        <w:t xml:space="preserve">(Костанай, 27-29 мая 2019 г.) / редкол. : О. И. Маляренко, Т. К. Жапаров, О. И. Маер, С. И. Лилимберг. - Чебоксары : ИД «Среда», 2019. - 344 с. - ISBN978-56042955-4-0. - URL: </w:t>
      </w:r>
      <w:hyperlink r:id="rId55" w:history="1">
        <w:r w:rsidRPr="00B03B23">
          <w:rPr>
            <w:rStyle w:val="af"/>
            <w:rFonts w:ascii="Times New Roman" w:eastAsia="Calibri" w:hAnsi="Times New Roman" w:cs="Times New Roman"/>
            <w:sz w:val="28"/>
            <w:szCs w:val="28"/>
          </w:rPr>
          <w:t>https://elibrary.ru/download/elibrary_38235557_ 92826974.pdf</w:t>
        </w:r>
      </w:hyperlink>
      <w:r>
        <w:rPr>
          <w:rFonts w:ascii="Times New Roman" w:eastAsia="Calibri" w:hAnsi="Times New Roman" w:cs="Times New Roman"/>
          <w:color w:val="000000" w:themeColor="text1"/>
          <w:sz w:val="28"/>
          <w:szCs w:val="28"/>
        </w:rPr>
        <w:t>(дата обращения: 27.06.2019). - Режим доступа</w:t>
      </w:r>
      <w:r w:rsidRPr="00B03B23">
        <w:rPr>
          <w:rFonts w:ascii="Times New Roman" w:eastAsia="Calibri" w:hAnsi="Times New Roman" w:cs="Times New Roman"/>
          <w:color w:val="000000" w:themeColor="text1"/>
          <w:sz w:val="28"/>
          <w:szCs w:val="28"/>
        </w:rPr>
        <w:t xml:space="preserve">: Научная электронная </w:t>
      </w:r>
      <w:r>
        <w:rPr>
          <w:rFonts w:ascii="Times New Roman" w:eastAsia="Calibri" w:hAnsi="Times New Roman" w:cs="Times New Roman"/>
          <w:color w:val="000000" w:themeColor="text1"/>
          <w:sz w:val="28"/>
          <w:szCs w:val="28"/>
        </w:rPr>
        <w:t>библиотека eLIBRARY.RU.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right="207"/>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Федеральные законы</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hAnsi="Times New Roman" w:cs="Times New Roman"/>
          <w:sz w:val="28"/>
          <w:szCs w:val="28"/>
        </w:rPr>
        <w:t xml:space="preserve">О государственной регистрации юридических лиц и индивидуальных предпринимателей : Федеральный закон № 129 от 08.08.2001  (с изм. и доп. от 27.10.2020) </w:t>
      </w:r>
      <w:hyperlink r:id="rId56" w:history="1">
        <w:r w:rsidRPr="00B03B23">
          <w:rPr>
            <w:rStyle w:val="af"/>
            <w:rFonts w:ascii="Times New Roman" w:eastAsia="Calibri" w:hAnsi="Times New Roman" w:cs="Times New Roman"/>
            <w:sz w:val="28"/>
            <w:szCs w:val="28"/>
          </w:rPr>
          <w:t>URL:http://www.consultant.ru/document/cons_doc_</w:t>
        </w:r>
      </w:hyperlink>
      <w:r w:rsidRPr="00B03B23">
        <w:rPr>
          <w:rFonts w:ascii="Times New Roman" w:hAnsi="Times New Roman" w:cs="Times New Roman"/>
          <w:sz w:val="28"/>
          <w:szCs w:val="28"/>
        </w:rPr>
        <w:t xml:space="preserve"> LAW_32881/.</w:t>
      </w:r>
      <w:r w:rsidRPr="00B03B23">
        <w:rPr>
          <w:rFonts w:ascii="Times New Roman" w:eastAsia="Calibri" w:hAnsi="Times New Roman" w:cs="Times New Roman"/>
          <w:color w:val="000000" w:themeColor="text1"/>
          <w:sz w:val="28"/>
          <w:szCs w:val="28"/>
        </w:rPr>
        <w:t>- (дата обращения : 27.06.2022).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Указ Президента</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О временном порядке исполнения обязательств перед некоторыми правообладателями  : Указ Президента РФ от 27.05.2022 N 322 </w:t>
      </w:r>
      <w:r w:rsidRPr="00B03B23">
        <w:rPr>
          <w:rFonts w:ascii="Times New Roman" w:eastAsia="Calibri" w:hAnsi="Times New Roman" w:cs="Times New Roman"/>
          <w:color w:val="000000" w:themeColor="text1"/>
          <w:sz w:val="28"/>
          <w:szCs w:val="28"/>
          <w:lang w:val="en-US"/>
        </w:rPr>
        <w:t>URL</w:t>
      </w:r>
      <w:r w:rsidRPr="00B03B23">
        <w:rPr>
          <w:rFonts w:ascii="Times New Roman" w:eastAsia="Calibri" w:hAnsi="Times New Roman" w:cs="Times New Roman"/>
          <w:color w:val="000000" w:themeColor="text1"/>
          <w:sz w:val="28"/>
          <w:szCs w:val="28"/>
        </w:rPr>
        <w:t xml:space="preserve">: </w:t>
      </w:r>
      <w:hyperlink r:id="rId57" w:history="1">
        <w:r w:rsidRPr="00B03B23">
          <w:rPr>
            <w:rStyle w:val="af"/>
            <w:rFonts w:ascii="Times New Roman" w:eastAsia="Calibri" w:hAnsi="Times New Roman" w:cs="Times New Roman"/>
            <w:sz w:val="28"/>
            <w:szCs w:val="28"/>
          </w:rPr>
          <w:t>http://kremlin.ru/acts/news/68496</w:t>
        </w:r>
      </w:hyperlink>
      <w:r w:rsidRPr="00B03B23">
        <w:rPr>
          <w:rFonts w:ascii="Times New Roman" w:eastAsia="Calibri" w:hAnsi="Times New Roman" w:cs="Times New Roman"/>
          <w:color w:val="000000" w:themeColor="text1"/>
          <w:sz w:val="28"/>
          <w:szCs w:val="28"/>
          <w:u w:val="single"/>
        </w:rPr>
        <w:t xml:space="preserve"> LAW_25694/.- (дата обращения : 21.06.2022).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Кодексы</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Земельный кодекс Российской Федерации : Федеральный закон от 25.10.2001 № 136-ФЗ (ред. от 02.08.2019) URL :</w:t>
      </w:r>
      <w:hyperlink r:id="rId58" w:history="1">
        <w:r w:rsidRPr="00B03B23">
          <w:rPr>
            <w:rStyle w:val="af"/>
            <w:rFonts w:ascii="Times New Roman" w:eastAsia="Calibri" w:hAnsi="Times New Roman" w:cs="Times New Roman"/>
            <w:sz w:val="28"/>
            <w:szCs w:val="28"/>
          </w:rPr>
          <w:t>http://www.consultant.ru/document/Cons_doc_ LAW_33773/</w:t>
        </w:r>
      </w:hyperlink>
      <w:r>
        <w:rPr>
          <w:rFonts w:ascii="Times New Roman" w:hAnsi="Times New Roman" w:cs="Times New Roman"/>
          <w:sz w:val="28"/>
          <w:szCs w:val="28"/>
        </w:rPr>
        <w:t>. - (дата обращения</w:t>
      </w:r>
      <w:r w:rsidRPr="00B03B23">
        <w:rPr>
          <w:rFonts w:ascii="Times New Roman" w:hAnsi="Times New Roman" w:cs="Times New Roman"/>
          <w:sz w:val="28"/>
          <w:szCs w:val="28"/>
        </w:rPr>
        <w:t xml:space="preserve">: 28.09.2021).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9944BF" w:rsidRPr="00B03B23" w:rsidRDefault="009944BF"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hAnsi="Times New Roman" w:cs="Times New Roman"/>
          <w:sz w:val="28"/>
          <w:szCs w:val="28"/>
        </w:rPr>
      </w:pPr>
      <w:r w:rsidRPr="00B03B23">
        <w:rPr>
          <w:rFonts w:ascii="Times New Roman" w:hAnsi="Times New Roman" w:cs="Times New Roman"/>
          <w:sz w:val="28"/>
          <w:szCs w:val="28"/>
        </w:rPr>
        <w:t>Постановление Правительства</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О противопожарном режиме (вместе с «Правилами противопожарного режима в Российской Федераци</w:t>
      </w:r>
      <w:r>
        <w:rPr>
          <w:rFonts w:ascii="Times New Roman" w:hAnsi="Times New Roman" w:cs="Times New Roman"/>
          <w:sz w:val="28"/>
          <w:szCs w:val="28"/>
        </w:rPr>
        <w:t>и»)</w:t>
      </w:r>
      <w:r w:rsidRPr="00B03B23">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РФ от 25.04.2012 № 390 URL: http</w:t>
      </w:r>
      <w:r w:rsidRPr="00B03B23">
        <w:rPr>
          <w:rFonts w:ascii="Times New Roman" w:hAnsi="Times New Roman" w:cs="Times New Roman"/>
          <w:sz w:val="28"/>
          <w:szCs w:val="28"/>
        </w:rPr>
        <w:t xml:space="preserve">: //docs.cntd.ru/document /902344800 (дата обращения: 10.06.2019).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spacing w:after="0" w:line="360" w:lineRule="auto"/>
        <w:ind w:right="-246"/>
        <w:jc w:val="center"/>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lastRenderedPageBreak/>
        <w:t>Приказы</w:t>
      </w:r>
    </w:p>
    <w:p w:rsidR="00B03B23" w:rsidRPr="00B03B23" w:rsidRDefault="00B03B23" w:rsidP="00B03B23">
      <w:pPr>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w:t>
      </w:r>
      <w:r>
        <w:rPr>
          <w:rFonts w:ascii="Times New Roman" w:eastAsia="Calibri" w:hAnsi="Times New Roman" w:cs="Times New Roman"/>
          <w:bCs/>
          <w:color w:val="000000" w:themeColor="text1"/>
          <w:sz w:val="28"/>
          <w:szCs w:val="28"/>
        </w:rPr>
        <w:t>ества медицинской помощи. – URL</w:t>
      </w:r>
      <w:r w:rsidRPr="00B03B23">
        <w:rPr>
          <w:rFonts w:ascii="Times New Roman" w:eastAsia="Calibri" w:hAnsi="Times New Roman" w:cs="Times New Roman"/>
          <w:bCs/>
          <w:color w:val="000000" w:themeColor="text1"/>
          <w:sz w:val="28"/>
          <w:szCs w:val="28"/>
        </w:rPr>
        <w:t>: https://doznko.ru/ (дата обращения 03.04.2018).</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tabs>
          <w:tab w:val="num" w:pos="851"/>
        </w:tabs>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B03B23" w:rsidRPr="00B03B23" w:rsidRDefault="00B03B23" w:rsidP="00B03B23">
      <w:pPr>
        <w:tabs>
          <w:tab w:val="num" w:pos="851"/>
        </w:tabs>
        <w:spacing w:after="0" w:line="360" w:lineRule="auto"/>
        <w:ind w:right="-246"/>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sidRPr="00B03B23">
        <w:rPr>
          <w:rFonts w:ascii="Times New Roman" w:eastAsia="Calibri" w:hAnsi="Times New Roman" w:cs="Times New Roman"/>
          <w:bCs/>
          <w:color w:val="000000" w:themeColor="text1"/>
          <w:sz w:val="28"/>
          <w:szCs w:val="28"/>
          <w:lang w:val="en-US"/>
        </w:rPr>
        <w:t>URL</w:t>
      </w:r>
      <w:r w:rsidRPr="00B03B23">
        <w:rPr>
          <w:rFonts w:ascii="Times New Roman" w:eastAsia="Calibri" w:hAnsi="Times New Roman" w:cs="Times New Roman"/>
          <w:bCs/>
          <w:color w:val="000000" w:themeColor="text1"/>
          <w:sz w:val="28"/>
          <w:szCs w:val="28"/>
        </w:rPr>
        <w:t xml:space="preserve">: </w:t>
      </w:r>
      <w:r w:rsidRPr="00B03B23">
        <w:rPr>
          <w:rFonts w:ascii="Times New Roman" w:eastAsia="Calibri" w:hAnsi="Times New Roman" w:cs="Times New Roman"/>
          <w:bCs/>
          <w:color w:val="000000" w:themeColor="text1"/>
          <w:sz w:val="28"/>
          <w:szCs w:val="28"/>
          <w:lang w:val="en-US"/>
        </w:rPr>
        <w:t>http</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www</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garant</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ru</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products</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ipo</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prime</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doc</w:t>
      </w:r>
      <w:r w:rsidRPr="00B03B23">
        <w:rPr>
          <w:rFonts w:ascii="Times New Roman" w:eastAsia="Calibri" w:hAnsi="Times New Roman" w:cs="Times New Roman"/>
          <w:bCs/>
          <w:color w:val="000000" w:themeColor="text1"/>
          <w:sz w:val="28"/>
          <w:szCs w:val="28"/>
        </w:rPr>
        <w:t>/71730314/#</w:t>
      </w:r>
      <w:r w:rsidRPr="00B03B23">
        <w:rPr>
          <w:rFonts w:ascii="Times New Roman" w:eastAsia="Calibri" w:hAnsi="Times New Roman" w:cs="Times New Roman"/>
          <w:bCs/>
          <w:color w:val="000000" w:themeColor="text1"/>
          <w:sz w:val="28"/>
          <w:szCs w:val="28"/>
          <w:lang w:val="en-US"/>
        </w:rPr>
        <w:t>ixzz</w:t>
      </w:r>
      <w:r w:rsidRPr="00B03B23">
        <w:rPr>
          <w:rFonts w:ascii="Times New Roman" w:eastAsia="Calibri" w:hAnsi="Times New Roman" w:cs="Times New Roman"/>
          <w:bCs/>
          <w:color w:val="000000" w:themeColor="text1"/>
          <w:sz w:val="28"/>
          <w:szCs w:val="28"/>
        </w:rPr>
        <w:t>5</w:t>
      </w:r>
      <w:r w:rsidRPr="00B03B23">
        <w:rPr>
          <w:rFonts w:ascii="Times New Roman" w:eastAsia="Calibri" w:hAnsi="Times New Roman" w:cs="Times New Roman"/>
          <w:bCs/>
          <w:color w:val="000000" w:themeColor="text1"/>
          <w:sz w:val="28"/>
          <w:szCs w:val="28"/>
          <w:lang w:val="en-US"/>
        </w:rPr>
        <w:t>XSsaxwUa</w:t>
      </w:r>
      <w:r w:rsidRPr="00B03B23">
        <w:rPr>
          <w:rFonts w:ascii="Times New Roman" w:eastAsia="Calibri" w:hAnsi="Times New Roman" w:cs="Times New Roman"/>
          <w:bCs/>
          <w:color w:val="000000" w:themeColor="text1"/>
          <w:sz w:val="28"/>
          <w:szCs w:val="28"/>
        </w:rPr>
        <w:t>.</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Статья из журнала</w:t>
      </w:r>
    </w:p>
    <w:p w:rsidR="00B03B23" w:rsidRPr="00B03B23" w:rsidRDefault="00B03B23" w:rsidP="00B03B23">
      <w:pPr>
        <w:spacing w:after="0" w:line="360" w:lineRule="auto"/>
        <w:ind w:right="106"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Мартиросова, Т. А. Экономические аспекты спорта / Т. А. Мартиросова, Р.</w:t>
      </w:r>
      <w:r>
        <w:rPr>
          <w:rFonts w:ascii="Times New Roman" w:eastAsia="Calibri" w:hAnsi="Times New Roman" w:cs="Times New Roman"/>
          <w:color w:val="000000" w:themeColor="text1"/>
          <w:sz w:val="28"/>
          <w:szCs w:val="28"/>
        </w:rPr>
        <w:t xml:space="preserve"> И. Сыромятникова.  - Текст</w:t>
      </w:r>
      <w:r w:rsidRPr="00B03B23">
        <w:rPr>
          <w:rFonts w:ascii="Times New Roman" w:eastAsia="Calibri" w:hAnsi="Times New Roman" w:cs="Times New Roman"/>
          <w:color w:val="000000" w:themeColor="text1"/>
          <w:sz w:val="28"/>
          <w:szCs w:val="28"/>
        </w:rPr>
        <w:t>: электронный // OLYMPLUS. Гуманитарная версия. - 2019. - № 1 (8). - С. 69-72. URL :</w:t>
      </w:r>
      <w:hyperlink r:id="rId59" w:history="1">
        <w:r w:rsidRPr="00B03B23">
          <w:rPr>
            <w:rStyle w:val="af"/>
            <w:rFonts w:ascii="Times New Roman" w:eastAsia="Calibri" w:hAnsi="Times New Roman" w:cs="Times New Roman"/>
            <w:sz w:val="28"/>
            <w:szCs w:val="28"/>
          </w:rPr>
          <w:t>https://elibrary.ru/item .asp?id=37217044</w:t>
        </w:r>
      </w:hyperlink>
      <w:r w:rsidRPr="00B03B23">
        <w:rPr>
          <w:rFonts w:ascii="Times New Roman" w:eastAsia="Calibri" w:hAnsi="Times New Roman" w:cs="Times New Roman"/>
          <w:color w:val="000000" w:themeColor="text1"/>
          <w:sz w:val="28"/>
          <w:szCs w:val="28"/>
        </w:rPr>
        <w:t xml:space="preserve">(дата обращения: 09.08.2019). - Режим доступа: Научная электронная библиотека eLIBRARY.RU. </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Султонов, Б.  А. Значение учебно-тренировочного процесса в футболе /Б. А. Су</w:t>
      </w:r>
      <w:r>
        <w:rPr>
          <w:rFonts w:ascii="Times New Roman" w:eastAsia="Calibri" w:hAnsi="Times New Roman" w:cs="Times New Roman"/>
          <w:color w:val="000000" w:themeColor="text1"/>
          <w:sz w:val="28"/>
          <w:szCs w:val="28"/>
        </w:rPr>
        <w:t>лтанов,  Ш. Г.  Соатов. - Текст</w:t>
      </w:r>
      <w:r w:rsidRPr="00B03B23">
        <w:rPr>
          <w:rFonts w:ascii="Times New Roman" w:eastAsia="Calibri" w:hAnsi="Times New Roman" w:cs="Times New Roman"/>
          <w:color w:val="000000" w:themeColor="text1"/>
          <w:sz w:val="28"/>
          <w:szCs w:val="28"/>
        </w:rPr>
        <w:t xml:space="preserve">: электронный // Молодой ученый. - 2016. - №10. - С. 452-453. - URL: </w:t>
      </w:r>
      <w:hyperlink r:id="rId60" w:history="1">
        <w:r w:rsidRPr="00B03B23">
          <w:rPr>
            <w:rStyle w:val="af"/>
            <w:rFonts w:ascii="Times New Roman" w:eastAsia="Calibri" w:hAnsi="Times New Roman" w:cs="Times New Roman"/>
            <w:color w:val="000000" w:themeColor="text1"/>
            <w:sz w:val="28"/>
            <w:szCs w:val="28"/>
          </w:rPr>
          <w:t>https://moluch.ru/archive/114/29257/</w:t>
        </w:r>
      </w:hyperlink>
      <w:r w:rsidRPr="00B03B23">
        <w:rPr>
          <w:rFonts w:ascii="Times New Roman" w:eastAsia="Calibri" w:hAnsi="Times New Roman" w:cs="Times New Roman"/>
          <w:color w:val="000000" w:themeColor="text1"/>
          <w:sz w:val="28"/>
          <w:szCs w:val="28"/>
        </w:rPr>
        <w:t xml:space="preserve">(дата обращения: 27.06.2019). </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right="208"/>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САЙТЫ В СЕТИ ИНТЕРНЕТ</w:t>
      </w:r>
    </w:p>
    <w:p w:rsidR="00B03B23" w:rsidRPr="00B03B23" w:rsidRDefault="00B03B23" w:rsidP="00B03B23">
      <w:pPr>
        <w:spacing w:after="0" w:line="360" w:lineRule="auto"/>
        <w:ind w:left="91" w:right="204"/>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Официальный сайт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Пра</w:t>
      </w:r>
      <w:r>
        <w:rPr>
          <w:rFonts w:ascii="Times New Roman" w:eastAsia="Calibri" w:hAnsi="Times New Roman" w:cs="Times New Roman"/>
          <w:color w:val="000000" w:themeColor="text1"/>
          <w:sz w:val="28"/>
          <w:szCs w:val="28"/>
        </w:rPr>
        <w:t>вительство Российской Федерации</w:t>
      </w:r>
      <w:r w:rsidRPr="00B03B23">
        <w:rPr>
          <w:rFonts w:ascii="Times New Roman" w:eastAsia="Calibri" w:hAnsi="Times New Roman" w:cs="Times New Roman"/>
          <w:color w:val="000000" w:themeColor="text1"/>
          <w:sz w:val="28"/>
          <w:szCs w:val="28"/>
        </w:rPr>
        <w:t>: официальный сайт. - Москва. - Обн</w:t>
      </w:r>
      <w:r>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r w:rsidRPr="00B03B23">
        <w:rPr>
          <w:rFonts w:ascii="Times New Roman" w:hAnsi="Times New Roman" w:cs="Times New Roman"/>
          <w:sz w:val="28"/>
          <w:szCs w:val="28"/>
        </w:rPr>
        <w:t>http://government.ru (</w:t>
      </w:r>
      <w:r w:rsidRPr="00B03B23">
        <w:rPr>
          <w:rFonts w:ascii="Times New Roman" w:eastAsia="Calibri" w:hAnsi="Times New Roman" w:cs="Times New Roman"/>
          <w:color w:val="000000" w:themeColor="text1"/>
          <w:sz w:val="28"/>
          <w:szCs w:val="28"/>
        </w:rPr>
        <w:t>дата о</w:t>
      </w:r>
      <w:r>
        <w:rPr>
          <w:rFonts w:ascii="Times New Roman" w:eastAsia="Calibri" w:hAnsi="Times New Roman" w:cs="Times New Roman"/>
          <w:color w:val="000000" w:themeColor="text1"/>
          <w:sz w:val="28"/>
          <w:szCs w:val="28"/>
        </w:rPr>
        <w:t>бращения: 19.02.2018). - Текст</w:t>
      </w:r>
      <w:r w:rsidRPr="00B03B23">
        <w:rPr>
          <w:rFonts w:ascii="Times New Roman" w:eastAsia="Calibri" w:hAnsi="Times New Roman" w:cs="Times New Roman"/>
          <w:color w:val="000000" w:themeColor="text1"/>
          <w:sz w:val="28"/>
          <w:szCs w:val="28"/>
        </w:rPr>
        <w:t xml:space="preserve">: электронный.  </w:t>
      </w:r>
    </w:p>
    <w:p w:rsid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Министерство труда и социальной защиты Российской Федерации: официальный сайт. - 2017. - URL: https://rosmintrud.ru/docs/1281(дата </w:t>
      </w:r>
      <w:r>
        <w:rPr>
          <w:rFonts w:ascii="Times New Roman" w:eastAsia="Calibri" w:hAnsi="Times New Roman" w:cs="Times New Roman"/>
          <w:color w:val="000000" w:themeColor="text1"/>
          <w:sz w:val="28"/>
          <w:szCs w:val="28"/>
        </w:rPr>
        <w:t xml:space="preserve">обращения: 08.04.2017). - Текст: электронный. </w:t>
      </w:r>
    </w:p>
    <w:p w:rsidR="00D74F08" w:rsidRDefault="00D74F08"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lastRenderedPageBreak/>
        <w:t>Электронный журнал</w:t>
      </w:r>
    </w:p>
    <w:p w:rsidR="00B03B23" w:rsidRPr="00B03B23" w:rsidRDefault="00B03B23" w:rsidP="00B03B23">
      <w:pPr>
        <w:spacing w:after="0" w:line="360" w:lineRule="auto"/>
        <w:ind w:left="-15" w:right="109" w:firstLine="72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Вопросы государственн</w:t>
      </w:r>
      <w:r>
        <w:rPr>
          <w:rFonts w:ascii="Times New Roman" w:eastAsia="Calibri" w:hAnsi="Times New Roman" w:cs="Times New Roman"/>
          <w:color w:val="000000" w:themeColor="text1"/>
          <w:sz w:val="28"/>
          <w:szCs w:val="28"/>
        </w:rPr>
        <w:t>ого и муниципального управления</w:t>
      </w:r>
      <w:r w:rsidRPr="00B03B23">
        <w:rPr>
          <w:rFonts w:ascii="Times New Roman" w:eastAsia="Calibri" w:hAnsi="Times New Roman" w:cs="Times New Roman"/>
          <w:color w:val="000000" w:themeColor="text1"/>
          <w:sz w:val="28"/>
          <w:szCs w:val="28"/>
        </w:rPr>
        <w:t>: Publicadministrationiss</w:t>
      </w:r>
      <w:r>
        <w:rPr>
          <w:rFonts w:ascii="Times New Roman" w:eastAsia="Calibri" w:hAnsi="Times New Roman" w:cs="Times New Roman"/>
          <w:color w:val="000000" w:themeColor="text1"/>
          <w:sz w:val="28"/>
          <w:szCs w:val="28"/>
        </w:rPr>
        <w:t>ues: электронный журнал. – URL</w:t>
      </w:r>
      <w:r w:rsidRPr="00B03B23">
        <w:rPr>
          <w:rFonts w:ascii="Times New Roman" w:eastAsia="Calibri" w:hAnsi="Times New Roman" w:cs="Times New Roman"/>
          <w:color w:val="000000" w:themeColor="text1"/>
          <w:sz w:val="28"/>
          <w:szCs w:val="28"/>
        </w:rPr>
        <w:t xml:space="preserve">:  </w:t>
      </w:r>
      <w:hyperlink r:id="rId61" w:history="1">
        <w:r w:rsidRPr="00B03B23">
          <w:rPr>
            <w:rStyle w:val="af"/>
            <w:rFonts w:ascii="Times New Roman" w:eastAsia="Calibri" w:hAnsi="Times New Roman" w:cs="Times New Roman"/>
            <w:color w:val="000000" w:themeColor="text1"/>
            <w:sz w:val="28"/>
            <w:szCs w:val="28"/>
          </w:rPr>
          <w:t>https</w:t>
        </w:r>
      </w:hyperlink>
      <w:hyperlink r:id="rId62" w:history="1">
        <w:r w:rsidRPr="00B03B23">
          <w:rPr>
            <w:rStyle w:val="af"/>
            <w:rFonts w:ascii="Times New Roman" w:eastAsia="Calibri" w:hAnsi="Times New Roman" w:cs="Times New Roman"/>
            <w:color w:val="000000" w:themeColor="text1"/>
            <w:sz w:val="28"/>
            <w:szCs w:val="28"/>
          </w:rPr>
          <w:t>://</w:t>
        </w:r>
      </w:hyperlink>
      <w:hyperlink r:id="rId63" w:history="1">
        <w:r w:rsidRPr="00B03B23">
          <w:rPr>
            <w:rStyle w:val="af"/>
            <w:rFonts w:ascii="Times New Roman" w:eastAsia="Calibri" w:hAnsi="Times New Roman" w:cs="Times New Roman"/>
            <w:color w:val="000000" w:themeColor="text1"/>
            <w:sz w:val="28"/>
            <w:szCs w:val="28"/>
          </w:rPr>
          <w:t>vgmu</w:t>
        </w:r>
      </w:hyperlink>
      <w:hyperlink r:id="rId64" w:history="1">
        <w:r w:rsidRPr="00B03B23">
          <w:rPr>
            <w:rStyle w:val="af"/>
            <w:rFonts w:ascii="Times New Roman" w:eastAsia="Calibri" w:hAnsi="Times New Roman" w:cs="Times New Roman"/>
            <w:color w:val="000000" w:themeColor="text1"/>
            <w:sz w:val="28"/>
            <w:szCs w:val="28"/>
          </w:rPr>
          <w:t>.</w:t>
        </w:r>
      </w:hyperlink>
      <w:hyperlink r:id="rId65" w:history="1">
        <w:r w:rsidRPr="00B03B23">
          <w:rPr>
            <w:rStyle w:val="af"/>
            <w:rFonts w:ascii="Times New Roman" w:eastAsia="Calibri" w:hAnsi="Times New Roman" w:cs="Times New Roman"/>
            <w:color w:val="000000" w:themeColor="text1"/>
            <w:sz w:val="28"/>
            <w:szCs w:val="28"/>
          </w:rPr>
          <w:t>hse</w:t>
        </w:r>
      </w:hyperlink>
      <w:hyperlink r:id="rId66" w:history="1">
        <w:r w:rsidRPr="00B03B23">
          <w:rPr>
            <w:rStyle w:val="af"/>
            <w:rFonts w:ascii="Times New Roman" w:eastAsia="Calibri" w:hAnsi="Times New Roman" w:cs="Times New Roman"/>
            <w:color w:val="000000" w:themeColor="text1"/>
            <w:sz w:val="28"/>
            <w:szCs w:val="28"/>
          </w:rPr>
          <w:t>.</w:t>
        </w:r>
      </w:hyperlink>
      <w:hyperlink r:id="rId67" w:history="1">
        <w:r w:rsidRPr="00B03B23">
          <w:rPr>
            <w:rStyle w:val="af"/>
            <w:rFonts w:ascii="Times New Roman" w:eastAsia="Calibri" w:hAnsi="Times New Roman" w:cs="Times New Roman"/>
            <w:color w:val="000000" w:themeColor="text1"/>
            <w:sz w:val="28"/>
            <w:szCs w:val="28"/>
          </w:rPr>
          <w:t>ru</w:t>
        </w:r>
      </w:hyperlink>
      <w:hyperlink r:id="rId68" w:history="1">
        <w:r w:rsidRPr="00B03B23">
          <w:rPr>
            <w:rStyle w:val="af"/>
            <w:rFonts w:ascii="Times New Roman" w:eastAsia="Calibri" w:hAnsi="Times New Roman" w:cs="Times New Roman"/>
            <w:color w:val="000000" w:themeColor="text1"/>
            <w:sz w:val="28"/>
            <w:szCs w:val="28"/>
          </w:rPr>
          <w:t>/</w:t>
        </w:r>
      </w:hyperlink>
      <w:hyperlink r:id="rId69" w:history="1">
        <w:r w:rsidRPr="00B03B23">
          <w:rPr>
            <w:rStyle w:val="af"/>
            <w:rFonts w:ascii="Times New Roman" w:eastAsia="Calibri" w:hAnsi="Times New Roman" w:cs="Times New Roman"/>
            <w:color w:val="000000" w:themeColor="text1"/>
            <w:sz w:val="28"/>
            <w:szCs w:val="28"/>
          </w:rPr>
          <w:t>about</w:t>
        </w:r>
      </w:hyperlink>
      <w:r w:rsidRPr="00B03B23">
        <w:rPr>
          <w:rFonts w:ascii="Times New Roman" w:eastAsia="Calibri" w:hAnsi="Times New Roman" w:cs="Times New Roman"/>
          <w:color w:val="000000" w:themeColor="text1"/>
          <w:sz w:val="28"/>
          <w:szCs w:val="28"/>
        </w:rPr>
        <w:t xml:space="preserve"> (дата о</w:t>
      </w:r>
      <w:r w:rsidR="007508DF">
        <w:rPr>
          <w:rFonts w:ascii="Times New Roman" w:eastAsia="Calibri" w:hAnsi="Times New Roman" w:cs="Times New Roman"/>
          <w:color w:val="000000" w:themeColor="text1"/>
          <w:sz w:val="28"/>
          <w:szCs w:val="28"/>
        </w:rPr>
        <w:t>бращения: 28.06.2017.).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D74F08">
      <w:pPr>
        <w:spacing w:after="0" w:line="360" w:lineRule="auto"/>
        <w:ind w:left="-15" w:right="109" w:firstLine="360"/>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 </w:t>
      </w:r>
      <w:hyperlink r:id="rId70" w:history="1">
        <w:r w:rsidRPr="00B03B23">
          <w:rPr>
            <w:rStyle w:val="af"/>
            <w:rFonts w:ascii="Times New Roman" w:eastAsia="Calibri" w:hAnsi="Times New Roman" w:cs="Times New Roman"/>
            <w:color w:val="000000" w:themeColor="text1"/>
            <w:sz w:val="28"/>
            <w:szCs w:val="28"/>
          </w:rPr>
          <w:t>http</w:t>
        </w:r>
      </w:hyperlink>
      <w:hyperlink r:id="rId71" w:history="1">
        <w:r w:rsidRPr="00B03B23">
          <w:rPr>
            <w:rStyle w:val="af"/>
            <w:rFonts w:ascii="Times New Roman" w:eastAsia="Calibri" w:hAnsi="Times New Roman" w:cs="Times New Roman"/>
            <w:color w:val="000000" w:themeColor="text1"/>
            <w:sz w:val="28"/>
            <w:szCs w:val="28"/>
          </w:rPr>
          <w:t>://</w:t>
        </w:r>
      </w:hyperlink>
      <w:hyperlink r:id="rId72" w:history="1">
        <w:r w:rsidRPr="00B03B23">
          <w:rPr>
            <w:rStyle w:val="af"/>
            <w:rFonts w:ascii="Times New Roman" w:eastAsia="Calibri" w:hAnsi="Times New Roman" w:cs="Times New Roman"/>
            <w:color w:val="000000" w:themeColor="text1"/>
            <w:sz w:val="28"/>
            <w:szCs w:val="28"/>
          </w:rPr>
          <w:t>www</w:t>
        </w:r>
      </w:hyperlink>
      <w:hyperlink r:id="rId73" w:history="1">
        <w:r w:rsidRPr="00B03B23">
          <w:rPr>
            <w:rStyle w:val="af"/>
            <w:rFonts w:ascii="Times New Roman" w:eastAsia="Calibri" w:hAnsi="Times New Roman" w:cs="Times New Roman"/>
            <w:color w:val="000000" w:themeColor="text1"/>
            <w:sz w:val="28"/>
            <w:szCs w:val="28"/>
          </w:rPr>
          <w:t>.</w:t>
        </w:r>
      </w:hyperlink>
      <w:hyperlink r:id="rId74" w:history="1">
        <w:r w:rsidRPr="00B03B23">
          <w:rPr>
            <w:rStyle w:val="af"/>
            <w:rFonts w:ascii="Times New Roman" w:eastAsia="Calibri" w:hAnsi="Times New Roman" w:cs="Times New Roman"/>
            <w:color w:val="000000" w:themeColor="text1"/>
            <w:sz w:val="28"/>
            <w:szCs w:val="28"/>
          </w:rPr>
          <w:t>nilc</w:t>
        </w:r>
      </w:hyperlink>
      <w:hyperlink r:id="rId75" w:history="1">
        <w:r w:rsidRPr="00B03B23">
          <w:rPr>
            <w:rStyle w:val="af"/>
            <w:rFonts w:ascii="Times New Roman" w:eastAsia="Calibri" w:hAnsi="Times New Roman" w:cs="Times New Roman"/>
            <w:color w:val="000000" w:themeColor="text1"/>
            <w:sz w:val="28"/>
            <w:szCs w:val="28"/>
          </w:rPr>
          <w:t>.</w:t>
        </w:r>
      </w:hyperlink>
      <w:hyperlink r:id="rId76" w:history="1">
        <w:r w:rsidRPr="00B03B23">
          <w:rPr>
            <w:rStyle w:val="af"/>
            <w:rFonts w:ascii="Times New Roman" w:eastAsia="Calibri" w:hAnsi="Times New Roman" w:cs="Times New Roman"/>
            <w:color w:val="000000" w:themeColor="text1"/>
            <w:sz w:val="28"/>
            <w:szCs w:val="28"/>
          </w:rPr>
          <w:t>ru</w:t>
        </w:r>
      </w:hyperlink>
      <w:hyperlink r:id="rId77" w:history="1">
        <w:r w:rsidRPr="00B03B23">
          <w:rPr>
            <w:rStyle w:val="af"/>
            <w:rFonts w:ascii="Times New Roman" w:eastAsia="Calibri" w:hAnsi="Times New Roman" w:cs="Times New Roman"/>
            <w:color w:val="000000" w:themeColor="text1"/>
            <w:sz w:val="28"/>
            <w:szCs w:val="28"/>
          </w:rPr>
          <w:t>/</w:t>
        </w:r>
      </w:hyperlink>
      <w:hyperlink r:id="rId78" w:history="1">
        <w:r w:rsidRPr="00B03B23">
          <w:rPr>
            <w:rStyle w:val="af"/>
            <w:rFonts w:ascii="Times New Roman" w:eastAsia="Calibri" w:hAnsi="Times New Roman" w:cs="Times New Roman"/>
            <w:color w:val="000000" w:themeColor="text1"/>
            <w:sz w:val="28"/>
            <w:szCs w:val="28"/>
          </w:rPr>
          <w:t>journal</w:t>
        </w:r>
      </w:hyperlink>
      <w:hyperlink r:id="rId79" w:history="1">
        <w:r w:rsidRPr="00B03B23">
          <w:rPr>
            <w:rStyle w:val="af"/>
            <w:rFonts w:ascii="Times New Roman" w:eastAsia="Calibri" w:hAnsi="Times New Roman" w:cs="Times New Roman"/>
            <w:color w:val="000000" w:themeColor="text1"/>
            <w:sz w:val="28"/>
            <w:szCs w:val="28"/>
          </w:rPr>
          <w:t>/</w:t>
        </w:r>
      </w:hyperlink>
      <w:hyperlink r:id="rId80" w:history="1">
        <w:r w:rsidRPr="00B03B23">
          <w:rPr>
            <w:rStyle w:val="af"/>
            <w:rFonts w:ascii="Times New Roman" w:eastAsia="Calibri" w:hAnsi="Times New Roman" w:cs="Times New Roman"/>
            <w:color w:val="000000" w:themeColor="text1"/>
            <w:sz w:val="28"/>
            <w:szCs w:val="28"/>
          </w:rPr>
          <w:t>.</w:t>
        </w:r>
      </w:hyperlink>
      <w:r w:rsidRPr="00B03B23">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B03B23" w:rsidRPr="00B03B23" w:rsidRDefault="00B03B23" w:rsidP="007508DF">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Сайт, портал</w:t>
      </w:r>
    </w:p>
    <w:p w:rsidR="00B03B23" w:rsidRPr="00B03B23" w:rsidRDefault="007508DF" w:rsidP="00B03B23">
      <w:pPr>
        <w:spacing w:after="0" w:line="360" w:lineRule="auto"/>
        <w:ind w:left="-15" w:right="109" w:firstLine="566"/>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Газета.Ру</w:t>
      </w:r>
      <w:r w:rsidR="00B03B23" w:rsidRPr="00B03B23">
        <w:rPr>
          <w:rFonts w:ascii="Times New Roman" w:eastAsia="Calibri" w:hAnsi="Times New Roman" w:cs="Times New Roman"/>
          <w:color w:val="000000" w:themeColor="text1"/>
          <w:sz w:val="28"/>
          <w:szCs w:val="28"/>
        </w:rPr>
        <w:t>: [сайт] / учредитель А</w:t>
      </w:r>
      <w:r>
        <w:rPr>
          <w:rFonts w:ascii="Times New Roman" w:eastAsia="Calibri" w:hAnsi="Times New Roman" w:cs="Times New Roman"/>
          <w:color w:val="000000" w:themeColor="text1"/>
          <w:sz w:val="28"/>
          <w:szCs w:val="28"/>
        </w:rPr>
        <w:t>О «Газета.Ру». - Москва, 1999 -</w:t>
      </w:r>
      <w:r w:rsidR="00B03B23" w:rsidRPr="00B03B23">
        <w:rPr>
          <w:rFonts w:ascii="Times New Roman" w:eastAsia="Calibri" w:hAnsi="Times New Roman" w:cs="Times New Roman"/>
          <w:color w:val="000000" w:themeColor="text1"/>
          <w:sz w:val="28"/>
          <w:szCs w:val="28"/>
        </w:rPr>
        <w:t xml:space="preserve">. - Обновляется в течение суток. - URL: </w:t>
      </w:r>
      <w:hyperlink r:id="rId81" w:history="1">
        <w:r w:rsidR="00B03B23" w:rsidRPr="00B03B23">
          <w:rPr>
            <w:rStyle w:val="af"/>
            <w:rFonts w:ascii="Times New Roman" w:eastAsia="Calibri" w:hAnsi="Times New Roman" w:cs="Times New Roman"/>
            <w:color w:val="000000" w:themeColor="text1"/>
            <w:sz w:val="28"/>
            <w:szCs w:val="28"/>
          </w:rPr>
          <w:t>https://www.gazeta.ru</w:t>
        </w:r>
      </w:hyperlink>
      <w:r w:rsidR="00B03B23" w:rsidRPr="00B03B23">
        <w:rPr>
          <w:rFonts w:ascii="Times New Roman" w:eastAsia="Calibri" w:hAnsi="Times New Roman" w:cs="Times New Roman"/>
          <w:color w:val="000000" w:themeColor="text1"/>
          <w:sz w:val="28"/>
          <w:szCs w:val="28"/>
        </w:rPr>
        <w:t xml:space="preserve">(дата обращения: </w:t>
      </w:r>
    </w:p>
    <w:p w:rsidR="00B03B23" w:rsidRPr="00B03B23" w:rsidRDefault="007508DF" w:rsidP="00B03B23">
      <w:pPr>
        <w:spacing w:after="0" w:line="360" w:lineRule="auto"/>
        <w:ind w:left="-5" w:right="1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15.04.2018). – Текст</w:t>
      </w:r>
      <w:r w:rsidR="00B03B23"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книжная палата: [сайт]. - 2018. - URL: </w:t>
      </w:r>
      <w:hyperlink r:id="rId82" w:history="1">
        <w:r w:rsidRPr="00B03B23">
          <w:rPr>
            <w:rStyle w:val="af"/>
            <w:rFonts w:ascii="Times New Roman" w:eastAsia="Calibri" w:hAnsi="Times New Roman" w:cs="Times New Roman"/>
            <w:color w:val="000000" w:themeColor="text1"/>
            <w:sz w:val="28"/>
            <w:szCs w:val="28"/>
          </w:rPr>
          <w:t>http://bookchamber.ru/isbn.html</w:t>
        </w:r>
      </w:hyperlink>
      <w:r w:rsidRPr="00B03B23">
        <w:rPr>
          <w:rFonts w:ascii="Times New Roman" w:eastAsia="Calibri" w:hAnsi="Times New Roman" w:cs="Times New Roman"/>
          <w:color w:val="000000" w:themeColor="text1"/>
          <w:sz w:val="28"/>
          <w:szCs w:val="28"/>
        </w:rPr>
        <w:t xml:space="preserve"> (дата </w:t>
      </w:r>
      <w:r w:rsidR="007508DF">
        <w:rPr>
          <w:rFonts w:ascii="Times New Roman" w:eastAsia="Calibri" w:hAnsi="Times New Roman" w:cs="Times New Roman"/>
          <w:color w:val="000000" w:themeColor="text1"/>
          <w:sz w:val="28"/>
          <w:szCs w:val="28"/>
        </w:rPr>
        <w:t>обращения: 22.05.2018).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7508DF" w:rsidP="00B03B23">
      <w:pPr>
        <w:spacing w:after="0" w:line="360" w:lineRule="auto"/>
        <w:ind w:left="-5" w:right="-141"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ТАСС: информационное</w:t>
      </w:r>
      <w:r w:rsidR="00B03B23" w:rsidRPr="00B03B23">
        <w:rPr>
          <w:rFonts w:ascii="Times New Roman" w:eastAsia="Calibri" w:hAnsi="Times New Roman" w:cs="Times New Roman"/>
          <w:color w:val="000000" w:themeColor="text1"/>
          <w:sz w:val="28"/>
          <w:szCs w:val="28"/>
        </w:rPr>
        <w:t xml:space="preserve"> агентство Ро</w:t>
      </w:r>
      <w:r>
        <w:rPr>
          <w:rFonts w:ascii="Times New Roman" w:eastAsia="Calibri" w:hAnsi="Times New Roman" w:cs="Times New Roman"/>
          <w:color w:val="000000" w:themeColor="text1"/>
          <w:sz w:val="28"/>
          <w:szCs w:val="28"/>
        </w:rPr>
        <w:t>ссии</w:t>
      </w:r>
      <w:r w:rsidR="00B03B23" w:rsidRPr="00B03B23">
        <w:rPr>
          <w:rFonts w:ascii="Times New Roman" w:eastAsia="Calibri" w:hAnsi="Times New Roman" w:cs="Times New Roman"/>
          <w:color w:val="000000" w:themeColor="text1"/>
          <w:sz w:val="28"/>
          <w:szCs w:val="28"/>
        </w:rPr>
        <w:t xml:space="preserve">:  [сайт]. - Москва, 1999 - . - </w:t>
      </w:r>
    </w:p>
    <w:p w:rsidR="007508DF" w:rsidRPr="00D74F08" w:rsidRDefault="00B03B23" w:rsidP="00D74F08">
      <w:pPr>
        <w:spacing w:after="0" w:line="360" w:lineRule="auto"/>
        <w:ind w:left="-5" w:right="1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Обн</w:t>
      </w:r>
      <w:r w:rsidR="007508DF">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hyperlink r:id="rId83" w:history="1">
        <w:r w:rsidRPr="00B03B23">
          <w:rPr>
            <w:rStyle w:val="af"/>
            <w:rFonts w:ascii="Times New Roman" w:eastAsia="Calibri" w:hAnsi="Times New Roman" w:cs="Times New Roman"/>
            <w:color w:val="000000" w:themeColor="text1"/>
            <w:sz w:val="28"/>
            <w:szCs w:val="28"/>
          </w:rPr>
          <w:t>http: //tass.ru</w:t>
        </w:r>
      </w:hyperlink>
      <w:r w:rsidRPr="00B03B23">
        <w:rPr>
          <w:rFonts w:ascii="Times New Roman" w:eastAsia="Calibri" w:hAnsi="Times New Roman" w:cs="Times New Roman"/>
          <w:color w:val="000000" w:themeColor="text1"/>
          <w:sz w:val="28"/>
          <w:szCs w:val="28"/>
        </w:rPr>
        <w:t xml:space="preserve">(дата </w:t>
      </w:r>
      <w:r w:rsidR="007508DF">
        <w:rPr>
          <w:rFonts w:ascii="Times New Roman" w:eastAsia="Calibri" w:hAnsi="Times New Roman" w:cs="Times New Roman"/>
          <w:color w:val="000000" w:themeColor="text1"/>
          <w:sz w:val="28"/>
          <w:szCs w:val="28"/>
        </w:rPr>
        <w:t>обращения: 26.06.2018). - Текст</w:t>
      </w:r>
      <w:r w:rsidRPr="00B03B23">
        <w:rPr>
          <w:rFonts w:ascii="Times New Roman" w:eastAsia="Calibri" w:hAnsi="Times New Roman" w:cs="Times New Roman"/>
          <w:color w:val="000000" w:themeColor="text1"/>
          <w:sz w:val="28"/>
          <w:szCs w:val="28"/>
        </w:rPr>
        <w:t>: электронн</w:t>
      </w:r>
      <w:r w:rsidR="004610C4">
        <w:rPr>
          <w:rFonts w:ascii="Times New Roman" w:eastAsia="Calibri" w:hAnsi="Times New Roman" w:cs="Times New Roman"/>
          <w:color w:val="000000" w:themeColor="text1"/>
          <w:sz w:val="28"/>
          <w:szCs w:val="28"/>
        </w:rPr>
        <w:t>ый.</w:t>
      </w:r>
    </w:p>
    <w:p w:rsidR="007508DF" w:rsidRPr="007508DF" w:rsidRDefault="007508DF" w:rsidP="00E263AB">
      <w:pPr>
        <w:spacing w:after="0" w:line="360" w:lineRule="auto"/>
        <w:jc w:val="center"/>
        <w:rPr>
          <w:rFonts w:ascii="Times New Roman" w:hAnsi="Times New Roman" w:cs="Times New Roman"/>
          <w:b/>
          <w:sz w:val="28"/>
          <w:szCs w:val="28"/>
        </w:rPr>
      </w:pPr>
      <w:r w:rsidRPr="007508DF">
        <w:rPr>
          <w:rFonts w:ascii="Times New Roman" w:hAnsi="Times New Roman" w:cs="Times New Roman"/>
          <w:b/>
          <w:sz w:val="28"/>
          <w:szCs w:val="28"/>
        </w:rPr>
        <w:t xml:space="preserve">5.3 Задания по </w:t>
      </w:r>
      <w:r w:rsidR="007E07D2">
        <w:rPr>
          <w:rFonts w:ascii="Times New Roman" w:hAnsi="Times New Roman" w:cs="Times New Roman"/>
          <w:b/>
          <w:sz w:val="28"/>
          <w:szCs w:val="28"/>
        </w:rPr>
        <w:t xml:space="preserve">преддипломной </w:t>
      </w:r>
      <w:r w:rsidRPr="007508DF">
        <w:rPr>
          <w:rFonts w:ascii="Times New Roman" w:hAnsi="Times New Roman" w:cs="Times New Roman"/>
          <w:b/>
          <w:sz w:val="28"/>
          <w:szCs w:val="28"/>
        </w:rPr>
        <w:t>практике</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1. Проанализировать основные направления деятельности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1.1 Изучение деятельности учреждения и отделов: их целей, задач, структуры.</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1.2. Ознакомление с основными нормативно-правовыми актами, регулирующими деятельность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1.3. Проведение анализа действующего законодательства в области пенсионного обеспечения и социальной защиты.</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2. Изучить нормативно-правовые акты, регламентирующие деятельность учреждения, на базе которого проходит преддипломная практика.</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 xml:space="preserve">2.1. Ознакомление с порядком приема граждан, участие в проведении консультаций </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2.2. Выполнение операций по приему документов</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lastRenderedPageBreak/>
        <w:t>2.3. Ознакомление с порядком назначения услуг, мер социальной поддержки</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 xml:space="preserve">3. Ознакомиться со структурой и организацией работы учреждения </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3.1. Консультирование граждан, прием и проверка документов, формирование личных дел</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 xml:space="preserve">3.2. Ознакомление с порядком ведения, хранения и инвентаризации личных дел получателей </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3.3. Ознакомление с порядком назначения услуг, мер социальной поддержки и выплатными операциями</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4. Ознакомиться с организацией работы и должностными инструкциями специалистов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4.3. Ознакомление с порядком взаимодействия учреждения с другими органами и организациями.</w:t>
      </w:r>
    </w:p>
    <w:p w:rsid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5. Анализ деятельности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5.1 Формирование навыка работы с базами данных получателей социальных выплат, а также поддержания этих баз в актуальном состоянии</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5.2 Ознакомление с порядком осуществления электронного документооборота, межведомственного электронного взаимодействия</w:t>
      </w:r>
    </w:p>
    <w:p w:rsidR="007508DF" w:rsidRPr="00E263AB" w:rsidRDefault="00E263AB" w:rsidP="00E263AB">
      <w:pPr>
        <w:widowControl w:val="0"/>
        <w:spacing w:after="0" w:line="360" w:lineRule="auto"/>
        <w:ind w:firstLine="709"/>
        <w:jc w:val="both"/>
        <w:rPr>
          <w:rFonts w:ascii="Times New Roman" w:eastAsia="Times New Roman" w:hAnsi="Times New Roman" w:cs="Times New Roman"/>
          <w:b/>
          <w:sz w:val="28"/>
          <w:szCs w:val="28"/>
          <w:lang w:eastAsia="ru-RU"/>
        </w:rPr>
      </w:pPr>
      <w:r w:rsidRPr="00E263AB">
        <w:rPr>
          <w:rFonts w:ascii="Times New Roman" w:eastAsia="Times New Roman" w:hAnsi="Times New Roman" w:cs="Times New Roman"/>
          <w:b/>
          <w:sz w:val="28"/>
          <w:szCs w:val="28"/>
          <w:lang w:eastAsia="ru-RU"/>
        </w:rPr>
        <w:t>6. Подбор материалов по теме дипломной работы</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6.1 Изучить нормативно-правовые акты, регламентирующие деятельность учреждения</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6.2 Проанализировать статистические данные, анализ отчетных документов</w:t>
      </w:r>
    </w:p>
    <w:p w:rsidR="00E263AB" w:rsidRPr="00E263AB" w:rsidRDefault="00E263AB" w:rsidP="00E263AB">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6.3 Описать порядок прохождения преддипломной практики, посредством ведения дневника.</w:t>
      </w:r>
    </w:p>
    <w:p w:rsidR="007508DF" w:rsidRDefault="00E263AB" w:rsidP="00D74F08">
      <w:pPr>
        <w:widowControl w:val="0"/>
        <w:spacing w:after="0" w:line="360" w:lineRule="auto"/>
        <w:ind w:firstLine="709"/>
        <w:jc w:val="both"/>
        <w:rPr>
          <w:rFonts w:ascii="Times New Roman" w:eastAsia="Times New Roman" w:hAnsi="Times New Roman" w:cs="Times New Roman"/>
          <w:sz w:val="28"/>
          <w:szCs w:val="28"/>
          <w:lang w:eastAsia="ru-RU"/>
        </w:rPr>
      </w:pPr>
      <w:r w:rsidRPr="00E263AB">
        <w:rPr>
          <w:rFonts w:ascii="Times New Roman" w:eastAsia="Times New Roman" w:hAnsi="Times New Roman" w:cs="Times New Roman"/>
          <w:sz w:val="28"/>
          <w:szCs w:val="28"/>
          <w:lang w:eastAsia="ru-RU"/>
        </w:rPr>
        <w:t>6.4 Составление отчетной документации по практике</w:t>
      </w:r>
    </w:p>
    <w:p w:rsidR="009944BF" w:rsidRDefault="009944BF" w:rsidP="001320D6">
      <w:pPr>
        <w:widowControl w:val="0"/>
        <w:spacing w:after="0" w:line="240" w:lineRule="auto"/>
        <w:jc w:val="right"/>
        <w:rPr>
          <w:rFonts w:ascii="Times New Roman" w:eastAsia="Times New Roman" w:hAnsi="Times New Roman" w:cs="Times New Roman"/>
          <w:sz w:val="28"/>
          <w:szCs w:val="28"/>
          <w:lang w:eastAsia="ru-RU"/>
        </w:rPr>
      </w:pPr>
    </w:p>
    <w:p w:rsidR="009944BF" w:rsidRDefault="009944BF" w:rsidP="001320D6">
      <w:pPr>
        <w:widowControl w:val="0"/>
        <w:spacing w:after="0" w:line="240" w:lineRule="auto"/>
        <w:jc w:val="right"/>
        <w:rPr>
          <w:rFonts w:ascii="Times New Roman" w:eastAsia="Times New Roman" w:hAnsi="Times New Roman" w:cs="Times New Roman"/>
          <w:sz w:val="28"/>
          <w:szCs w:val="28"/>
          <w:lang w:eastAsia="ru-RU"/>
        </w:rPr>
      </w:pPr>
    </w:p>
    <w:p w:rsidR="004D6973" w:rsidRPr="004D6973" w:rsidRDefault="004D6973" w:rsidP="004D6973">
      <w:pPr>
        <w:spacing w:after="0" w:line="360" w:lineRule="auto"/>
        <w:ind w:firstLine="709"/>
        <w:jc w:val="both"/>
        <w:rPr>
          <w:rFonts w:ascii="Times New Roman" w:hAnsi="Times New Roman" w:cs="Times New Roman"/>
          <w:b/>
          <w:sz w:val="28"/>
        </w:rPr>
      </w:pPr>
      <w:r w:rsidRPr="004D6973">
        <w:rPr>
          <w:rFonts w:ascii="Times New Roman" w:hAnsi="Times New Roman" w:cs="Times New Roman"/>
          <w:b/>
          <w:sz w:val="28"/>
        </w:rPr>
        <w:t>6 ФОНД ОЦЕНОЧНЫХ СРЕДСТВ</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w:t>
      </w:r>
      <w:r w:rsidR="007E07D2">
        <w:rPr>
          <w:rFonts w:ascii="Times New Roman" w:hAnsi="Times New Roman" w:cs="Times New Roman"/>
          <w:sz w:val="28"/>
        </w:rPr>
        <w:t>преддипломной практики</w:t>
      </w:r>
      <w:r w:rsidR="00D74F08">
        <w:rPr>
          <w:rFonts w:ascii="Times New Roman" w:hAnsi="Times New Roman" w:cs="Times New Roman"/>
          <w:sz w:val="28"/>
        </w:rPr>
        <w:t xml:space="preserve">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уровня освоения программы </w:t>
      </w:r>
      <w:r w:rsidR="002D5285">
        <w:rPr>
          <w:rFonts w:ascii="Times New Roman" w:hAnsi="Times New Roman" w:cs="Times New Roman"/>
          <w:sz w:val="28"/>
        </w:rPr>
        <w:t xml:space="preserve">преддипломной </w:t>
      </w:r>
      <w:r w:rsidRPr="004D6973">
        <w:rPr>
          <w:rFonts w:ascii="Times New Roman" w:hAnsi="Times New Roman" w:cs="Times New Roman"/>
          <w:sz w:val="28"/>
        </w:rPr>
        <w:t>практики;</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сформированности общих и профессиональных компетенций обучающихся.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w:t>
      </w:r>
      <w:r w:rsidR="002D5285">
        <w:rPr>
          <w:rFonts w:ascii="Times New Roman" w:hAnsi="Times New Roman" w:cs="Times New Roman"/>
          <w:sz w:val="28"/>
        </w:rPr>
        <w:t>преддипломной</w:t>
      </w:r>
      <w:r w:rsidRPr="004D6973">
        <w:rPr>
          <w:rFonts w:ascii="Times New Roman" w:hAnsi="Times New Roman" w:cs="Times New Roman"/>
          <w:sz w:val="28"/>
        </w:rPr>
        <w:t xml:space="preserve"> практики студентом предоставляется: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характеристик</w:t>
      </w:r>
      <w:r w:rsidR="00D74F08">
        <w:rPr>
          <w:rFonts w:ascii="Times New Roman" w:hAnsi="Times New Roman" w:cs="Times New Roman"/>
          <w:sz w:val="28"/>
        </w:rPr>
        <w:t>и</w:t>
      </w:r>
      <w:r w:rsidRPr="004D6973">
        <w:rPr>
          <w:rFonts w:ascii="Times New Roman" w:hAnsi="Times New Roman" w:cs="Times New Roman"/>
          <w:sz w:val="28"/>
        </w:rPr>
        <w:t xml:space="preserve"> студента, в которых определяется степень сформированности общих и  профессиональных компетенций;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Аттестация по итогам </w:t>
      </w:r>
      <w:r w:rsidR="007E07D2">
        <w:rPr>
          <w:rFonts w:ascii="Times New Roman" w:hAnsi="Times New Roman" w:cs="Times New Roman"/>
          <w:sz w:val="28"/>
        </w:rPr>
        <w:t>преддипломной</w:t>
      </w:r>
      <w:r w:rsidRPr="004D6973">
        <w:rPr>
          <w:rFonts w:ascii="Times New Roman" w:hAnsi="Times New Roman" w:cs="Times New Roman"/>
          <w:sz w:val="28"/>
        </w:rPr>
        <w:t xml:space="preserve"> практики 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w:t>
      </w:r>
      <w:r w:rsidR="002D5285">
        <w:rPr>
          <w:rFonts w:ascii="Times New Roman" w:hAnsi="Times New Roman" w:cs="Times New Roman"/>
          <w:sz w:val="28"/>
        </w:rPr>
        <w:t>преддипломной</w:t>
      </w:r>
      <w:r w:rsidRPr="004D6973">
        <w:rPr>
          <w:rFonts w:ascii="Times New Roman" w:hAnsi="Times New Roman" w:cs="Times New Roman"/>
          <w:sz w:val="28"/>
        </w:rPr>
        <w:t xml:space="preserve"> практики, характеристики руководителя практики об уровне сформированности общих и  профессиональных компетенций.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Критерии оценки по результатам прохождения</w:t>
      </w:r>
      <w:r w:rsidR="007E07D2">
        <w:rPr>
          <w:rFonts w:ascii="Times New Roman" w:hAnsi="Times New Roman" w:cs="Times New Roman"/>
          <w:sz w:val="28"/>
        </w:rPr>
        <w:t xml:space="preserve"> преддипломной </w:t>
      </w:r>
      <w:r w:rsidRPr="004D6973">
        <w:rPr>
          <w:rFonts w:ascii="Times New Roman" w:hAnsi="Times New Roman" w:cs="Times New Roman"/>
          <w:sz w:val="28"/>
        </w:rPr>
        <w:t xml:space="preserve">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w:t>
      </w:r>
      <w:r w:rsidR="002D5285">
        <w:rPr>
          <w:rFonts w:ascii="Times New Roman" w:hAnsi="Times New Roman" w:cs="Times New Roman"/>
          <w:sz w:val="28"/>
        </w:rPr>
        <w:t>преддипломной</w:t>
      </w:r>
      <w:r w:rsidRPr="004D6973">
        <w:rPr>
          <w:rFonts w:ascii="Times New Roman" w:hAnsi="Times New Roman" w:cs="Times New Roman"/>
          <w:sz w:val="28"/>
        </w:rPr>
        <w:t xml:space="preserve">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4D6973" w:rsidRDefault="004D6973" w:rsidP="004D6973">
      <w:pPr>
        <w:spacing w:after="0" w:line="360" w:lineRule="auto"/>
        <w:jc w:val="center"/>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w:t>
      </w:r>
      <w:r w:rsidR="007E07D2">
        <w:rPr>
          <w:rFonts w:ascii="Times New Roman" w:hAnsi="Times New Roman" w:cs="Times New Roman"/>
          <w:b/>
          <w:sz w:val="28"/>
          <w:szCs w:val="28"/>
        </w:rPr>
        <w:t>преддипломной</w:t>
      </w:r>
      <w:r w:rsidRPr="004D6973">
        <w:rPr>
          <w:rFonts w:ascii="Times New Roman" w:hAnsi="Times New Roman" w:cs="Times New Roman"/>
          <w:b/>
          <w:sz w:val="28"/>
          <w:szCs w:val="28"/>
        </w:rPr>
        <w:t xml:space="preserve"> практике:</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Порядок работы по приему граждан и рассмотрению обращений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Этапы подготовки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Формирование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методической деятельности в учреждении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информационных баз данных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межведомственного электронного взаимодействия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справочно-поисковых систем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направления социальной политики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труда в учреждениях и органах социальной защиты населения и пенсионного обеспечения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Проблемы в сфере социального обеспечения и пути их решения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организаторской деятельности вышестоящих органов социального обеспечения</w:t>
      </w:r>
    </w:p>
    <w:p w:rsidR="004D6973" w:rsidRPr="004D6973" w:rsidRDefault="004D6973" w:rsidP="004D6973">
      <w:pPr>
        <w:spacing w:after="0" w:line="360" w:lineRule="auto"/>
        <w:jc w:val="both"/>
        <w:rPr>
          <w:rFonts w:ascii="Times New Roman" w:eastAsia="Times New Roman" w:hAnsi="Times New Roman" w:cs="Times New Roman"/>
          <w:b/>
          <w:sz w:val="28"/>
          <w:szCs w:val="28"/>
          <w:lang w:eastAsia="ru-RU"/>
        </w:rPr>
      </w:pPr>
    </w:p>
    <w:p w:rsidR="004D6973" w:rsidRPr="004D6973" w:rsidRDefault="004D6973" w:rsidP="004D6973">
      <w:pPr>
        <w:spacing w:after="0" w:line="360" w:lineRule="auto"/>
        <w:ind w:firstLine="709"/>
        <w:jc w:val="both"/>
        <w:rPr>
          <w:rFonts w:ascii="Times New Roman" w:eastAsia="Times New Roman" w:hAnsi="Times New Roman" w:cs="Times New Roman"/>
          <w:i/>
          <w:sz w:val="28"/>
          <w:szCs w:val="28"/>
          <w:lang w:eastAsia="ru-RU"/>
        </w:rPr>
      </w:pPr>
    </w:p>
    <w:p w:rsidR="004D6973" w:rsidRPr="004D6973" w:rsidRDefault="004D6973" w:rsidP="004D6973">
      <w:pPr>
        <w:spacing w:after="0" w:line="360" w:lineRule="auto"/>
        <w:ind w:firstLine="709"/>
        <w:jc w:val="both"/>
        <w:rPr>
          <w:rFonts w:ascii="Times New Roman" w:eastAsia="Times New Roman" w:hAnsi="Times New Roman" w:cs="Times New Roman"/>
          <w:i/>
          <w:sz w:val="28"/>
          <w:szCs w:val="28"/>
          <w:lang w:eastAsia="ru-RU"/>
        </w:rPr>
      </w:pPr>
    </w:p>
    <w:p w:rsidR="004D6973" w:rsidRPr="004D6973" w:rsidRDefault="004D6973" w:rsidP="004D6973">
      <w:pPr>
        <w:spacing w:after="0" w:line="360" w:lineRule="auto"/>
        <w:rPr>
          <w:rFonts w:ascii="Times New Roman" w:eastAsia="Times New Roman" w:hAnsi="Times New Roman" w:cs="Times New Roman"/>
          <w:i/>
          <w:sz w:val="28"/>
          <w:szCs w:val="28"/>
          <w:lang w:eastAsia="ru-RU"/>
        </w:rPr>
      </w:pPr>
    </w:p>
    <w:p w:rsidR="004D6973" w:rsidRDefault="004D6973" w:rsidP="004D6973">
      <w:pPr>
        <w:spacing w:after="0" w:line="360" w:lineRule="auto"/>
        <w:jc w:val="center"/>
        <w:rPr>
          <w:rFonts w:ascii="Times New Roman" w:hAnsi="Times New Roman" w:cs="Times New Roman"/>
          <w:b/>
          <w:sz w:val="28"/>
          <w:szCs w:val="28"/>
        </w:rPr>
      </w:pPr>
    </w:p>
    <w:p w:rsidR="004D6973" w:rsidRPr="004D6973" w:rsidRDefault="004D6973" w:rsidP="004D6973">
      <w:pPr>
        <w:spacing w:after="0" w:line="360" w:lineRule="auto"/>
        <w:jc w:val="both"/>
        <w:rPr>
          <w:rFonts w:ascii="Times New Roman" w:hAnsi="Times New Roman" w:cs="Times New Roman"/>
          <w:b/>
          <w:sz w:val="28"/>
          <w:szCs w:val="28"/>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spacing w:after="0" w:line="360" w:lineRule="auto"/>
        <w:jc w:val="center"/>
        <w:rPr>
          <w:rFonts w:ascii="Times New Roman" w:eastAsia="Times New Roman" w:hAnsi="Times New Roman" w:cs="Times New Roman"/>
          <w:b/>
          <w:iCs/>
          <w:sz w:val="32"/>
          <w:szCs w:val="32"/>
          <w:lang w:eastAsia="ru-RU"/>
        </w:rPr>
      </w:pPr>
      <w:r w:rsidRPr="007508DF">
        <w:rPr>
          <w:rFonts w:ascii="Times New Roman" w:hAnsi="Times New Roman" w:cs="Times New Roman"/>
          <w:b/>
          <w:sz w:val="32"/>
          <w:szCs w:val="32"/>
        </w:rPr>
        <w:t xml:space="preserve">ПРИЛОЖЕНИЯ К РАБОЧЕЙ ПРОГРАММЕ </w:t>
      </w:r>
      <w:r w:rsidR="007E07D2">
        <w:rPr>
          <w:rFonts w:ascii="Times New Roman" w:hAnsi="Times New Roman" w:cs="Times New Roman"/>
          <w:b/>
          <w:sz w:val="32"/>
          <w:szCs w:val="32"/>
        </w:rPr>
        <w:t>ПРЕДДИПЛОМНОЙ</w:t>
      </w:r>
      <w:r w:rsidRPr="007508DF">
        <w:rPr>
          <w:rFonts w:ascii="Times New Roman" w:hAnsi="Times New Roman" w:cs="Times New Roman"/>
          <w:b/>
          <w:sz w:val="32"/>
          <w:szCs w:val="32"/>
        </w:rPr>
        <w:t xml:space="preserve"> ПРАКТИКИ ПО </w:t>
      </w:r>
      <w:r w:rsidR="001C149F">
        <w:rPr>
          <w:rFonts w:ascii="Times New Roman" w:eastAsia="Times New Roman" w:hAnsi="Times New Roman" w:cs="Times New Roman"/>
          <w:b/>
          <w:iCs/>
          <w:sz w:val="32"/>
          <w:szCs w:val="32"/>
          <w:lang w:eastAsia="ru-RU"/>
        </w:rPr>
        <w:t>ПМ. 01</w:t>
      </w:r>
      <w:r>
        <w:rPr>
          <w:rFonts w:ascii="Times New Roman" w:eastAsia="Times New Roman" w:hAnsi="Times New Roman" w:cs="Times New Roman"/>
          <w:b/>
          <w:iCs/>
          <w:sz w:val="32"/>
          <w:szCs w:val="32"/>
          <w:lang w:eastAsia="ru-RU"/>
        </w:rPr>
        <w:t xml:space="preserve"> ОБЕСПЕЧЕНИЕ РЕАЛИЗАЦИИ ПРАВ ГРАЖДАН В СФЕРЕ ПЕНСИОННОГО ОБЕСПЕЧЕНИЯ И СОЦИАЛЬНОЙ ЗАЩИТЫ</w:t>
      </w:r>
      <w:r w:rsidR="007E07D2">
        <w:rPr>
          <w:rFonts w:ascii="Times New Roman" w:eastAsia="Times New Roman" w:hAnsi="Times New Roman" w:cs="Times New Roman"/>
          <w:b/>
          <w:iCs/>
          <w:sz w:val="32"/>
          <w:szCs w:val="32"/>
          <w:lang w:eastAsia="ru-RU"/>
        </w:rPr>
        <w:t xml:space="preserve">И </w:t>
      </w:r>
      <w:r w:rsidR="001C149F">
        <w:rPr>
          <w:rFonts w:ascii="Times New Roman" w:eastAsia="Times New Roman" w:hAnsi="Times New Roman" w:cs="Times New Roman"/>
          <w:b/>
          <w:iCs/>
          <w:sz w:val="32"/>
          <w:szCs w:val="32"/>
          <w:lang w:eastAsia="ru-RU"/>
        </w:rPr>
        <w:t>ПМ. 02</w:t>
      </w:r>
      <w:r w:rsidR="007E07D2" w:rsidRPr="007E07D2">
        <w:rPr>
          <w:rFonts w:ascii="Times New Roman" w:eastAsia="Times New Roman" w:hAnsi="Times New Roman" w:cs="Times New Roman"/>
          <w:b/>
          <w:iCs/>
          <w:sz w:val="32"/>
          <w:szCs w:val="32"/>
          <w:lang w:eastAsia="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Pr="007508DF" w:rsidRDefault="007508DF" w:rsidP="007508DF">
      <w:pPr>
        <w:rPr>
          <w:rFonts w:ascii="Times New Roman" w:hAnsi="Times New Roman" w:cs="Times New Roman"/>
        </w:rPr>
      </w:pPr>
    </w:p>
    <w:p w:rsidR="009944BF" w:rsidRDefault="009944BF" w:rsidP="004D6973">
      <w:pPr>
        <w:widowControl w:val="0"/>
        <w:spacing w:after="0" w:line="240" w:lineRule="auto"/>
        <w:rPr>
          <w:rFonts w:ascii="Times New Roman" w:eastAsia="Times New Roman" w:hAnsi="Times New Roman" w:cs="Times New Roman"/>
          <w:sz w:val="28"/>
          <w:szCs w:val="28"/>
          <w:lang w:eastAsia="ru-RU"/>
        </w:rPr>
      </w:pPr>
    </w:p>
    <w:p w:rsidR="00E62AD6" w:rsidRDefault="00E62AD6" w:rsidP="004D6973">
      <w:pPr>
        <w:widowControl w:val="0"/>
        <w:spacing w:after="0" w:line="240" w:lineRule="auto"/>
        <w:rPr>
          <w:rFonts w:ascii="Times New Roman" w:eastAsia="Times New Roman" w:hAnsi="Times New Roman" w:cs="Times New Roman"/>
          <w:sz w:val="28"/>
          <w:szCs w:val="28"/>
          <w:lang w:eastAsia="ru-RU"/>
        </w:rPr>
      </w:pPr>
    </w:p>
    <w:p w:rsidR="001E6D4A" w:rsidRPr="002354EA" w:rsidRDefault="00A31985" w:rsidP="001320D6">
      <w:pPr>
        <w:widowControl w:val="0"/>
        <w:spacing w:after="0" w:line="240" w:lineRule="auto"/>
        <w:jc w:val="right"/>
        <w:rPr>
          <w:rFonts w:ascii="Times New Roman" w:eastAsia="Times New Roman" w:hAnsi="Times New Roman" w:cs="Times New Roman"/>
          <w:lang w:eastAsia="ru-RU"/>
        </w:rPr>
      </w:pPr>
      <w:r w:rsidRPr="002354EA">
        <w:rPr>
          <w:rFonts w:ascii="Times New Roman" w:eastAsia="Times New Roman" w:hAnsi="Times New Roman" w:cs="Times New Roman"/>
          <w:lang w:eastAsia="ru-RU"/>
        </w:rPr>
        <w:lastRenderedPageBreak/>
        <w:t>Приложение А</w:t>
      </w:r>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lang w:eastAsia="ru-RU"/>
        </w:rPr>
      </w:pPr>
    </w:p>
    <w:p w:rsidR="00457C54" w:rsidRPr="00457C54" w:rsidRDefault="00457C54" w:rsidP="00457C54">
      <w:pPr>
        <w:tabs>
          <w:tab w:val="left" w:pos="4605"/>
        </w:tabs>
        <w:spacing w:after="0" w:line="240" w:lineRule="auto"/>
        <w:jc w:val="center"/>
        <w:rPr>
          <w:rFonts w:ascii="Times New Roman" w:eastAsia="Calibri" w:hAnsi="Times New Roman" w:cs="Times New Roman"/>
          <w:b/>
          <w:sz w:val="24"/>
          <w:szCs w:val="24"/>
        </w:rPr>
      </w:pPr>
      <w:r w:rsidRPr="00457C54">
        <w:rPr>
          <w:rFonts w:ascii="Times New Roman" w:eastAsia="Calibri" w:hAnsi="Times New Roman" w:cs="Times New Roman"/>
          <w:b/>
          <w:sz w:val="24"/>
          <w:szCs w:val="24"/>
        </w:rPr>
        <w:t>Федеральное казённое профессиональное образовательное учреждение</w:t>
      </w:r>
    </w:p>
    <w:p w:rsidR="00457C54" w:rsidRPr="00457C54" w:rsidRDefault="00457C54" w:rsidP="00457C54">
      <w:pPr>
        <w:tabs>
          <w:tab w:val="left" w:pos="4605"/>
        </w:tabs>
        <w:spacing w:after="0" w:line="240" w:lineRule="auto"/>
        <w:jc w:val="center"/>
        <w:rPr>
          <w:rFonts w:ascii="Times New Roman" w:eastAsia="Calibri" w:hAnsi="Times New Roman" w:cs="Times New Roman"/>
          <w:b/>
          <w:sz w:val="24"/>
          <w:szCs w:val="24"/>
        </w:rPr>
      </w:pPr>
      <w:r w:rsidRPr="00457C54">
        <w:rPr>
          <w:rFonts w:ascii="Times New Roman" w:eastAsia="Calibri" w:hAnsi="Times New Roman" w:cs="Times New Roman"/>
          <w:b/>
          <w:sz w:val="24"/>
          <w:szCs w:val="24"/>
        </w:rPr>
        <w:t>«Оренбургский государственный экономический колледж-интернат»</w:t>
      </w:r>
    </w:p>
    <w:p w:rsidR="00457C54" w:rsidRPr="00457C54" w:rsidRDefault="00457C54" w:rsidP="00457C54">
      <w:pPr>
        <w:tabs>
          <w:tab w:val="left" w:pos="4605"/>
        </w:tabs>
        <w:spacing w:after="0" w:line="240" w:lineRule="auto"/>
        <w:jc w:val="center"/>
        <w:rPr>
          <w:rFonts w:ascii="Times New Roman" w:eastAsia="Calibri" w:hAnsi="Times New Roman" w:cs="Times New Roman"/>
          <w:b/>
          <w:sz w:val="24"/>
          <w:szCs w:val="24"/>
        </w:rPr>
      </w:pPr>
      <w:r w:rsidRPr="00457C54">
        <w:rPr>
          <w:rFonts w:ascii="Times New Roman" w:eastAsia="Calibri" w:hAnsi="Times New Roman" w:cs="Times New Roman"/>
          <w:b/>
          <w:sz w:val="24"/>
          <w:szCs w:val="24"/>
        </w:rPr>
        <w:t>Министерства труда и социальной защиты Российской Федерации</w:t>
      </w:r>
    </w:p>
    <w:p w:rsidR="00457C54" w:rsidRPr="00457C54" w:rsidRDefault="00457C54" w:rsidP="00457C54">
      <w:pPr>
        <w:tabs>
          <w:tab w:val="left" w:pos="6045"/>
        </w:tabs>
        <w:spacing w:line="240" w:lineRule="auto"/>
        <w:jc w:val="center"/>
        <w:rPr>
          <w:rFonts w:ascii="Times New Roman" w:hAnsi="Times New Roman" w:cs="Times New Roman"/>
          <w:b/>
          <w:sz w:val="24"/>
          <w:szCs w:val="24"/>
        </w:rPr>
      </w:pPr>
    </w:p>
    <w:p w:rsidR="00457C54" w:rsidRDefault="00457C54" w:rsidP="00457C5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t>Согласовано</w:t>
      </w:r>
    </w:p>
    <w:p w:rsidR="00457C54" w:rsidRDefault="00457C54" w:rsidP="00457C5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___________________________________</w:t>
      </w:r>
    </w:p>
    <w:p w:rsidR="00457C54" w:rsidRDefault="00E62AD6" w:rsidP="00457C54">
      <w:pPr>
        <w:spacing w:after="0" w:line="240" w:lineRule="auto"/>
        <w:ind w:left="5672"/>
        <w:jc w:val="both"/>
        <w:rPr>
          <w:rFonts w:ascii="Times New Roman" w:eastAsia="Calibri" w:hAnsi="Times New Roman" w:cs="Times New Roman"/>
        </w:rPr>
      </w:pPr>
      <w:r>
        <w:rPr>
          <w:rFonts w:ascii="Times New Roman" w:eastAsia="Calibri" w:hAnsi="Times New Roman" w:cs="Times New Roman"/>
        </w:rPr>
        <w:t xml:space="preserve">     </w:t>
      </w:r>
      <w:r w:rsidR="00457C54">
        <w:rPr>
          <w:rFonts w:ascii="Times New Roman" w:eastAsia="Calibri" w:hAnsi="Times New Roman" w:cs="Times New Roman"/>
        </w:rPr>
        <w:t>(должность представителя организации)</w:t>
      </w:r>
    </w:p>
    <w:p w:rsidR="00457C54" w:rsidRDefault="00E62AD6" w:rsidP="00457C54">
      <w:pPr>
        <w:spacing w:after="0" w:line="240" w:lineRule="auto"/>
        <w:ind w:left="567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C54">
        <w:rPr>
          <w:rFonts w:ascii="Times New Roman" w:eastAsia="Calibri" w:hAnsi="Times New Roman" w:cs="Times New Roman"/>
          <w:sz w:val="24"/>
          <w:szCs w:val="24"/>
        </w:rPr>
        <w:t>___________________________________</w:t>
      </w:r>
    </w:p>
    <w:p w:rsidR="00457C54" w:rsidRDefault="00E62AD6" w:rsidP="00457C54">
      <w:pPr>
        <w:spacing w:after="0" w:line="240" w:lineRule="auto"/>
        <w:ind w:left="5672"/>
        <w:jc w:val="both"/>
        <w:rPr>
          <w:rFonts w:ascii="Times New Roman" w:eastAsia="Calibri" w:hAnsi="Times New Roman" w:cs="Times New Roman"/>
        </w:rPr>
      </w:pPr>
      <w:r>
        <w:rPr>
          <w:rFonts w:ascii="Times New Roman" w:eastAsia="Calibri" w:hAnsi="Times New Roman" w:cs="Times New Roman"/>
        </w:rPr>
        <w:t xml:space="preserve">    </w:t>
      </w:r>
      <w:r w:rsidR="00457C54">
        <w:rPr>
          <w:rFonts w:ascii="Times New Roman" w:eastAsia="Calibri" w:hAnsi="Times New Roman" w:cs="Times New Roman"/>
        </w:rPr>
        <w:t>(ФИО представителя организации, подпись)</w:t>
      </w:r>
    </w:p>
    <w:p w:rsidR="00457C54" w:rsidRDefault="00E62AD6" w:rsidP="00E62AD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C54">
        <w:rPr>
          <w:rFonts w:ascii="Times New Roman" w:eastAsia="Calibri" w:hAnsi="Times New Roman" w:cs="Times New Roman"/>
          <w:sz w:val="24"/>
          <w:szCs w:val="24"/>
        </w:rPr>
        <w:t xml:space="preserve">        МП</w:t>
      </w:r>
    </w:p>
    <w:p w:rsidR="00457C54" w:rsidRPr="00457C54" w:rsidRDefault="00457C54" w:rsidP="00457C54">
      <w:pPr>
        <w:tabs>
          <w:tab w:val="left" w:pos="7329"/>
          <w:tab w:val="right" w:pos="10063"/>
        </w:tabs>
        <w:spacing w:after="0" w:line="240" w:lineRule="auto"/>
        <w:ind w:left="5672"/>
        <w:rPr>
          <w:rFonts w:ascii="Times New Roman" w:eastAsia="Calibri" w:hAnsi="Times New Roman" w:cs="Times New Roman"/>
          <w:sz w:val="24"/>
          <w:szCs w:val="24"/>
        </w:rPr>
      </w:pPr>
      <w:r>
        <w:rPr>
          <w:rFonts w:ascii="Times New Roman" w:eastAsia="Calibri" w:hAnsi="Times New Roman" w:cs="Times New Roman"/>
          <w:sz w:val="24"/>
          <w:szCs w:val="24"/>
        </w:rPr>
        <w:tab/>
      </w:r>
    </w:p>
    <w:p w:rsidR="00457C54" w:rsidRPr="00457C54" w:rsidRDefault="00457C54" w:rsidP="00457C54">
      <w:pPr>
        <w:tabs>
          <w:tab w:val="left" w:pos="6045"/>
        </w:tabs>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ИНДИВИДУАЛЬНОЕ ЗАДАНИЕ</w:t>
      </w:r>
    </w:p>
    <w:p w:rsidR="00457C54" w:rsidRPr="00457C54" w:rsidRDefault="00457C54" w:rsidP="00457C54">
      <w:pPr>
        <w:tabs>
          <w:tab w:val="left" w:pos="6045"/>
        </w:tabs>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на преддипломную практику студента(ки) гр. _____ специальности 40.02.01 Право и организация социального обеспечения_________________________________________________________________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b/>
          <w:sz w:val="24"/>
          <w:szCs w:val="24"/>
        </w:rPr>
      </w:pPr>
      <w:r w:rsidRPr="00457C54">
        <w:rPr>
          <w:rFonts w:ascii="Times New Roman" w:hAnsi="Times New Roman" w:cs="Times New Roman"/>
          <w:b/>
          <w:sz w:val="24"/>
          <w:szCs w:val="24"/>
        </w:rPr>
        <w:t>Цели практики:</w:t>
      </w:r>
    </w:p>
    <w:p w:rsidR="00457C54" w:rsidRPr="00457C54" w:rsidRDefault="00457C54" w:rsidP="00457C54">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изучение особенностей и характерных черт ведущих направлений деятельности  органов Пенсионного фонда и социальной защиты населения  в обеспечении прав граждан в сфере пенсионного обеспечения и социальной защиты, специальной литературы, нормативно-правовых актов и фактических материалов по теме выпускной квалификационной работы;  </w:t>
      </w:r>
    </w:p>
    <w:p w:rsidR="00457C54" w:rsidRPr="00457C54" w:rsidRDefault="00457C54" w:rsidP="00457C54">
      <w:pPr>
        <w:widowControl w:val="0"/>
        <w:numPr>
          <w:ilvl w:val="0"/>
          <w:numId w:val="30"/>
        </w:numPr>
        <w:suppressAutoHyphens/>
        <w:autoSpaceDE w:val="0"/>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развитие общих и профессиональных компетенций; </w:t>
      </w:r>
    </w:p>
    <w:p w:rsidR="00457C54" w:rsidRPr="00457C54" w:rsidRDefault="00457C54" w:rsidP="00457C54">
      <w:pPr>
        <w:widowControl w:val="0"/>
        <w:numPr>
          <w:ilvl w:val="0"/>
          <w:numId w:val="30"/>
        </w:numPr>
        <w:suppressAutoHyphens/>
        <w:autoSpaceDE w:val="0"/>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проверка готовности к самостоятельной трудовой деятельности; </w:t>
      </w:r>
    </w:p>
    <w:p w:rsidR="00457C54" w:rsidRPr="00457C54" w:rsidRDefault="00457C54" w:rsidP="00457C54">
      <w:pPr>
        <w:widowControl w:val="0"/>
        <w:numPr>
          <w:ilvl w:val="0"/>
          <w:numId w:val="30"/>
        </w:numPr>
        <w:suppressAutoHyphens/>
        <w:autoSpaceDE w:val="0"/>
        <w:spacing w:after="0" w:line="240" w:lineRule="auto"/>
        <w:contextualSpacing/>
        <w:jc w:val="both"/>
        <w:rPr>
          <w:rFonts w:ascii="Times New Roman" w:eastAsiaTheme="minorEastAsia" w:hAnsi="Times New Roman" w:cs="Times New Roman"/>
          <w:sz w:val="24"/>
          <w:szCs w:val="24"/>
          <w:lang w:eastAsia="ru-RU"/>
        </w:rPr>
      </w:pPr>
      <w:r w:rsidRPr="00457C54">
        <w:rPr>
          <w:rFonts w:ascii="Times New Roman" w:eastAsiaTheme="minorEastAsia" w:hAnsi="Times New Roman" w:cs="Times New Roman"/>
          <w:sz w:val="24"/>
          <w:szCs w:val="24"/>
          <w:lang w:eastAsia="ru-RU"/>
        </w:rPr>
        <w:t xml:space="preserve">подготовка к выполнению </w:t>
      </w:r>
      <w:r w:rsidR="00E62AD6">
        <w:rPr>
          <w:rFonts w:ascii="Times New Roman" w:eastAsiaTheme="minorEastAsia" w:hAnsi="Times New Roman" w:cs="Times New Roman"/>
          <w:sz w:val="24"/>
          <w:szCs w:val="24"/>
          <w:lang w:eastAsia="ru-RU"/>
        </w:rPr>
        <w:t>дипломной работы</w:t>
      </w:r>
      <w:r w:rsidRPr="00457C54">
        <w:rPr>
          <w:rFonts w:ascii="Times New Roman" w:eastAsiaTheme="minorEastAsia" w:hAnsi="Times New Roman" w:cs="Times New Roman"/>
          <w:sz w:val="24"/>
          <w:szCs w:val="24"/>
          <w:lang w:eastAsia="ru-RU"/>
        </w:rPr>
        <w:t xml:space="preserve"> в </w:t>
      </w:r>
      <w:r w:rsidR="00E62AD6">
        <w:rPr>
          <w:rFonts w:ascii="Times New Roman" w:eastAsiaTheme="minorEastAsia" w:hAnsi="Times New Roman" w:cs="Times New Roman"/>
          <w:sz w:val="24"/>
          <w:szCs w:val="24"/>
          <w:lang w:eastAsia="ru-RU"/>
        </w:rPr>
        <w:t>учреждениях (организациях)</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Место практики_____________________________________________________</w:t>
      </w:r>
      <w:r>
        <w:rPr>
          <w:rFonts w:ascii="Times New Roman" w:hAnsi="Times New Roman" w:cs="Times New Roman"/>
          <w:sz w:val="24"/>
          <w:szCs w:val="24"/>
        </w:rPr>
        <w:t>___________</w:t>
      </w: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b/>
          <w:bCs/>
          <w:sz w:val="24"/>
          <w:szCs w:val="24"/>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85"/>
        <w:gridCol w:w="1843"/>
        <w:gridCol w:w="1461"/>
      </w:tblGrid>
      <w:tr w:rsidR="00457C54" w:rsidRPr="00457C54" w:rsidTr="00E62AD6">
        <w:trPr>
          <w:trHeight w:val="743"/>
        </w:trPr>
        <w:tc>
          <w:tcPr>
            <w:tcW w:w="0" w:type="auto"/>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bCs/>
                <w:sz w:val="24"/>
                <w:szCs w:val="24"/>
              </w:rPr>
              <w:t>п/п</w:t>
            </w:r>
          </w:p>
        </w:tc>
        <w:tc>
          <w:tcPr>
            <w:tcW w:w="6285"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bCs/>
                <w:sz w:val="24"/>
                <w:szCs w:val="24"/>
              </w:rPr>
              <w:t>Содержание работ на практике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bCs/>
                <w:sz w:val="24"/>
                <w:szCs w:val="24"/>
              </w:rPr>
              <w:t>Количество часов</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457C54">
            <w:pPr>
              <w:spacing w:after="0" w:line="240" w:lineRule="auto"/>
              <w:jc w:val="center"/>
              <w:rPr>
                <w:rFonts w:ascii="Times New Roman" w:hAnsi="Times New Roman" w:cs="Times New Roman"/>
                <w:bCs/>
                <w:sz w:val="24"/>
                <w:szCs w:val="24"/>
              </w:rPr>
            </w:pPr>
            <w:r w:rsidRPr="00457C54">
              <w:rPr>
                <w:rFonts w:ascii="Times New Roman" w:hAnsi="Times New Roman" w:cs="Times New Roman"/>
                <w:bCs/>
                <w:sz w:val="24"/>
                <w:szCs w:val="24"/>
              </w:rPr>
              <w:t>Сроки выполнения</w:t>
            </w:r>
          </w:p>
          <w:p w:rsidR="00457C54" w:rsidRPr="00457C54" w:rsidRDefault="00457C54" w:rsidP="00457C54">
            <w:pPr>
              <w:spacing w:after="0" w:line="240" w:lineRule="auto"/>
              <w:jc w:val="center"/>
              <w:rPr>
                <w:rFonts w:ascii="Times New Roman" w:hAnsi="Times New Roman" w:cs="Times New Roman"/>
                <w:bCs/>
                <w:sz w:val="24"/>
                <w:szCs w:val="24"/>
              </w:rPr>
            </w:pPr>
            <w:r w:rsidRPr="00457C54">
              <w:rPr>
                <w:rFonts w:ascii="Times New Roman" w:hAnsi="Times New Roman" w:cs="Times New Roman"/>
                <w:bCs/>
                <w:sz w:val="24"/>
                <w:szCs w:val="24"/>
              </w:rPr>
              <w:t>задания</w:t>
            </w:r>
          </w:p>
        </w:tc>
      </w:tr>
      <w:tr w:rsidR="00457C54" w:rsidRPr="00457C54" w:rsidTr="00B762E5">
        <w:trPr>
          <w:trHeight w:val="597"/>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1.</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Проанализировать основные направления деятельности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12</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2.</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eastAsia="Times New Roman" w:hAnsi="Times New Roman" w:cs="Times New Roman"/>
                <w:sz w:val="24"/>
                <w:szCs w:val="24"/>
              </w:rPr>
            </w:pPr>
            <w:r w:rsidRPr="00457C54">
              <w:rPr>
                <w:rFonts w:ascii="Times New Roman" w:eastAsia="Times New Roman" w:hAnsi="Times New Roman" w:cs="Times New Roman"/>
                <w:sz w:val="24"/>
                <w:szCs w:val="24"/>
              </w:rPr>
              <w:t>Изучить нормативно-правовые акты, регламентирующие деятельность учреждения, на базе которого проходит преддипломная практика.</w:t>
            </w:r>
          </w:p>
        </w:tc>
        <w:tc>
          <w:tcPr>
            <w:tcW w:w="1843"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center"/>
              <w:rPr>
                <w:rFonts w:ascii="Times New Roman" w:hAnsi="Times New Roman" w:cs="Times New Roman"/>
                <w:sz w:val="24"/>
                <w:szCs w:val="24"/>
              </w:rPr>
            </w:pP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18</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565"/>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3.</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Ознакомиться со структурой и организацией работы учреждения </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24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600"/>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4.</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Ознакомиться с организацией работы и должностными инструкциями специалистов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24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5.</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Анализ деятельности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24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6.</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2407A2">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Подбор материалов по теме </w:t>
            </w:r>
            <w:r w:rsidR="002407A2">
              <w:rPr>
                <w:rFonts w:ascii="Times New Roman" w:hAnsi="Times New Roman" w:cs="Times New Roman"/>
                <w:sz w:val="24"/>
                <w:szCs w:val="24"/>
              </w:rPr>
              <w:t xml:space="preserve">дипломной </w:t>
            </w:r>
            <w:r w:rsidRPr="00457C54">
              <w:rPr>
                <w:rFonts w:ascii="Times New Roman" w:hAnsi="Times New Roman" w:cs="Times New Roman"/>
                <w:sz w:val="24"/>
                <w:szCs w:val="24"/>
              </w:rPr>
              <w:t xml:space="preserve">работы </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12</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7</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Описать порядок прохождения преддипломной практики, посредством ведения дневника.</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12</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8.</w:t>
            </w: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Составление отчетной документации по практике</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18</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r w:rsidR="00457C54" w:rsidRPr="00457C54" w:rsidTr="00B762E5">
        <w:trPr>
          <w:trHeight w:val="312"/>
        </w:trPr>
        <w:tc>
          <w:tcPr>
            <w:tcW w:w="0" w:type="auto"/>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sz w:val="24"/>
                <w:szCs w:val="24"/>
              </w:rPr>
            </w:pPr>
          </w:p>
        </w:tc>
        <w:tc>
          <w:tcPr>
            <w:tcW w:w="6285"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both"/>
              <w:rPr>
                <w:rFonts w:ascii="Times New Roman" w:hAnsi="Times New Roman" w:cs="Times New Roman"/>
                <w:b/>
                <w:sz w:val="24"/>
                <w:szCs w:val="24"/>
              </w:rPr>
            </w:pPr>
            <w:r w:rsidRPr="00457C54">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144</w:t>
            </w:r>
          </w:p>
        </w:tc>
        <w:tc>
          <w:tcPr>
            <w:tcW w:w="1381" w:type="dxa"/>
            <w:tcBorders>
              <w:top w:val="single" w:sz="4" w:space="0" w:color="auto"/>
              <w:left w:val="single" w:sz="4" w:space="0" w:color="auto"/>
              <w:bottom w:val="single" w:sz="4" w:space="0" w:color="auto"/>
              <w:right w:val="single" w:sz="4" w:space="0" w:color="auto"/>
            </w:tcBorders>
          </w:tcPr>
          <w:p w:rsidR="00457C54" w:rsidRPr="00457C54" w:rsidRDefault="00457C54" w:rsidP="00457C54">
            <w:pPr>
              <w:spacing w:after="0" w:line="240" w:lineRule="auto"/>
              <w:jc w:val="both"/>
              <w:rPr>
                <w:rFonts w:ascii="Times New Roman" w:hAnsi="Times New Roman" w:cs="Times New Roman"/>
                <w:sz w:val="24"/>
                <w:szCs w:val="24"/>
              </w:rPr>
            </w:pPr>
          </w:p>
        </w:tc>
      </w:tr>
    </w:tbl>
    <w:p w:rsidR="00457C54" w:rsidRPr="00457C54" w:rsidRDefault="00457C54" w:rsidP="00457C54">
      <w:pPr>
        <w:spacing w:after="0" w:line="240" w:lineRule="auto"/>
        <w:jc w:val="both"/>
        <w:rPr>
          <w:rFonts w:ascii="Times New Roman" w:hAnsi="Times New Roman" w:cs="Times New Roman"/>
          <w:i/>
          <w:iCs/>
          <w:sz w:val="24"/>
          <w:szCs w:val="24"/>
        </w:rPr>
      </w:pPr>
    </w:p>
    <w:p w:rsidR="00457C54" w:rsidRPr="00457C54" w:rsidRDefault="00457C54" w:rsidP="00457C54">
      <w:pPr>
        <w:spacing w:after="0" w:line="240" w:lineRule="auto"/>
        <w:jc w:val="both"/>
        <w:rPr>
          <w:rFonts w:ascii="Times New Roman" w:hAnsi="Times New Roman" w:cs="Times New Roman"/>
          <w:iCs/>
          <w:sz w:val="24"/>
          <w:szCs w:val="24"/>
        </w:rPr>
      </w:pPr>
      <w:r w:rsidRPr="00457C54">
        <w:rPr>
          <w:rFonts w:ascii="Times New Roman" w:hAnsi="Times New Roman" w:cs="Times New Roman"/>
          <w:iCs/>
          <w:sz w:val="24"/>
          <w:szCs w:val="24"/>
        </w:rPr>
        <w:t xml:space="preserve">Руководитель практики от колледжа       _________________                    __________________   </w:t>
      </w:r>
    </w:p>
    <w:p w:rsidR="00457C54" w:rsidRPr="00457C54" w:rsidRDefault="00E62AD6" w:rsidP="00457C54">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457C54" w:rsidRPr="00457C54">
        <w:rPr>
          <w:rFonts w:ascii="Times New Roman" w:hAnsi="Times New Roman" w:cs="Times New Roman"/>
          <w:iCs/>
          <w:sz w:val="24"/>
          <w:szCs w:val="24"/>
        </w:rPr>
        <w:t>(подпись</w:t>
      </w:r>
      <w:r>
        <w:rPr>
          <w:rFonts w:ascii="Times New Roman" w:hAnsi="Times New Roman" w:cs="Times New Roman"/>
          <w:iCs/>
          <w:sz w:val="24"/>
          <w:szCs w:val="24"/>
        </w:rPr>
        <w:t>)</w:t>
      </w:r>
      <w:r w:rsidR="00457C54" w:rsidRPr="00457C54">
        <w:rPr>
          <w:rFonts w:ascii="Times New Roman" w:hAnsi="Times New Roman" w:cs="Times New Roman"/>
          <w:sz w:val="24"/>
          <w:szCs w:val="24"/>
        </w:rPr>
        <w:t xml:space="preserve">                             (расшифровка подписи)</w:t>
      </w:r>
    </w:p>
    <w:p w:rsidR="00EB1724" w:rsidRPr="00E62AD6" w:rsidRDefault="00E62AD6" w:rsidP="00E62AD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«____» ________</w:t>
      </w:r>
    </w:p>
    <w:p w:rsidR="00457C54" w:rsidRDefault="00457C54" w:rsidP="007508DF">
      <w:pPr>
        <w:tabs>
          <w:tab w:val="left" w:pos="4605"/>
        </w:tabs>
        <w:spacing w:after="0" w:line="240" w:lineRule="auto"/>
        <w:jc w:val="right"/>
        <w:rPr>
          <w:rFonts w:ascii="Times New Roman" w:hAnsi="Times New Roman" w:cs="Times New Roman"/>
          <w:szCs w:val="28"/>
        </w:rPr>
      </w:pPr>
    </w:p>
    <w:p w:rsidR="007508DF" w:rsidRPr="007508DF" w:rsidRDefault="007508DF" w:rsidP="007508DF">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Приложение Б</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Pr="00410AF3" w:rsidRDefault="001320D6" w:rsidP="007508DF">
      <w:pPr>
        <w:spacing w:after="0" w:line="240" w:lineRule="auto"/>
        <w:rPr>
          <w:rFonts w:ascii="Times New Roman" w:eastAsiaTheme="minorEastAsia" w:hAnsi="Times New Roman" w:cs="Times New Roman"/>
          <w:b/>
          <w:sz w:val="28"/>
          <w:szCs w:val="28"/>
          <w:lang w:eastAsia="ru-RU"/>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eastAsiaTheme="minorEastAsia" w:hAnsi="Times New Roman" w:cs="Times New Roman"/>
          <w:b/>
          <w:sz w:val="32"/>
          <w:szCs w:val="32"/>
          <w:lang w:eastAsia="ru-RU"/>
        </w:rPr>
      </w:pPr>
      <w:r w:rsidRPr="00683D1E">
        <w:rPr>
          <w:rFonts w:ascii="Times New Roman" w:eastAsiaTheme="minorEastAsia" w:hAnsi="Times New Roman" w:cs="Times New Roman"/>
          <w:b/>
          <w:sz w:val="32"/>
          <w:szCs w:val="32"/>
          <w:lang w:eastAsia="ru-RU"/>
        </w:rPr>
        <w:t>ДНЕВНИК</w:t>
      </w:r>
    </w:p>
    <w:p w:rsidR="001E6D4A" w:rsidRDefault="001E6D4A" w:rsidP="001320D6">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пр</w:t>
      </w:r>
      <w:r w:rsidR="00457C54">
        <w:rPr>
          <w:rFonts w:ascii="Times New Roman" w:eastAsiaTheme="minorEastAsia" w:hAnsi="Times New Roman" w:cs="Times New Roman"/>
          <w:b/>
          <w:lang w:eastAsia="ru-RU"/>
        </w:rPr>
        <w:t xml:space="preserve">еддипломной </w:t>
      </w:r>
      <w:r w:rsidRPr="00683D1E">
        <w:rPr>
          <w:rFonts w:ascii="Times New Roman" w:eastAsiaTheme="minorEastAsia" w:hAnsi="Times New Roman" w:cs="Times New Roman"/>
          <w:b/>
          <w:lang w:eastAsia="ru-RU"/>
        </w:rPr>
        <w:t xml:space="preserve"> практики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sidRPr="00683D1E">
        <w:rPr>
          <w:rFonts w:ascii="Times New Roman" w:eastAsiaTheme="minorEastAsia" w:hAnsi="Times New Roman" w:cs="Times New Roman"/>
          <w:b/>
          <w:lang w:eastAsia="ru-RU"/>
        </w:rPr>
        <w:t xml:space="preserve">по </w:t>
      </w:r>
      <w:r w:rsidR="001C149F">
        <w:rPr>
          <w:rFonts w:ascii="Times New Roman" w:eastAsiaTheme="minorEastAsia" w:hAnsi="Times New Roman" w:cs="Times New Roman"/>
          <w:b/>
          <w:lang w:eastAsia="ru-RU"/>
        </w:rPr>
        <w:t>ПМ. 01</w:t>
      </w:r>
      <w:r w:rsidRPr="00683D1E">
        <w:rPr>
          <w:rFonts w:ascii="Times New Roman" w:eastAsiaTheme="minorEastAsia" w:hAnsi="Times New Roman" w:cs="Times New Roman"/>
          <w:b/>
          <w:lang w:eastAsia="ru-RU"/>
        </w:rPr>
        <w:t xml:space="preserve"> </w:t>
      </w:r>
      <w:r w:rsidRPr="00683D1E">
        <w:rPr>
          <w:rFonts w:ascii="Times New Roman" w:hAnsi="Times New Roman" w:cs="Times New Roman"/>
          <w:b/>
        </w:rPr>
        <w:t>Обеспечение реализации прав граждан в сфере пенсионного обеспечения и социальной защиты</w:t>
      </w:r>
      <w:r w:rsidR="00457C54">
        <w:rPr>
          <w:rFonts w:ascii="Times New Roman" w:hAnsi="Times New Roman" w:cs="Times New Roman"/>
          <w:b/>
        </w:rPr>
        <w:t xml:space="preserve"> и </w:t>
      </w:r>
      <w:r w:rsidR="001C149F">
        <w:rPr>
          <w:rFonts w:ascii="Times New Roman" w:hAnsi="Times New Roman" w:cs="Times New Roman"/>
          <w:b/>
        </w:rPr>
        <w:t>ПМ. 02</w:t>
      </w:r>
      <w:r w:rsidR="00457C54" w:rsidRPr="00457C54">
        <w:rPr>
          <w:rFonts w:ascii="Times New Roman" w:hAnsi="Times New Roman" w:cs="Times New Roman"/>
          <w:b/>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Фамилия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Имя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Отчество</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Группа _________</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r w:rsidRPr="00683D1E">
        <w:rPr>
          <w:rFonts w:ascii="Times New Roman" w:eastAsiaTheme="minorEastAsia" w:hAnsi="Times New Roman" w:cs="Times New Roman"/>
          <w:lang w:eastAsia="ru-RU"/>
        </w:rPr>
        <w:t>Обучение:  очное</w:t>
      </w:r>
    </w:p>
    <w:p w:rsidR="001E6D4A"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385007" w:rsidRDefault="00385007" w:rsidP="00E62AD6">
      <w:pPr>
        <w:spacing w:after="0" w:line="240" w:lineRule="auto"/>
        <w:rPr>
          <w:rFonts w:ascii="Times New Roman" w:eastAsiaTheme="minorEastAsia" w:hAnsi="Times New Roman" w:cs="Times New Roman"/>
          <w:b/>
          <w:lang w:eastAsia="ru-RU"/>
        </w:rPr>
      </w:pPr>
    </w:p>
    <w:p w:rsidR="00385007" w:rsidRDefault="00385007"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r w:rsidRPr="00683D1E">
        <w:rPr>
          <w:rFonts w:ascii="Times New Roman" w:eastAsiaTheme="minorEastAsia" w:hAnsi="Times New Roman" w:cs="Times New Roman"/>
          <w:b/>
          <w:lang w:eastAsia="ru-RU"/>
        </w:rPr>
        <w:t>20</w:t>
      </w:r>
      <w:r w:rsidR="00457C54">
        <w:rPr>
          <w:rFonts w:ascii="Times New Roman" w:eastAsiaTheme="minorEastAsia" w:hAnsi="Times New Roman" w:cs="Times New Roman"/>
          <w:b/>
          <w:lang w:eastAsia="ru-RU"/>
        </w:rPr>
        <w:t>___</w:t>
      </w:r>
    </w:p>
    <w:p w:rsidR="007508DF" w:rsidRDefault="007508DF" w:rsidP="001320D6">
      <w:pPr>
        <w:spacing w:after="0" w:line="240" w:lineRule="auto"/>
        <w:jc w:val="center"/>
        <w:rPr>
          <w:rFonts w:ascii="Times New Roman" w:eastAsiaTheme="minorEastAsia" w:hAnsi="Times New Roman" w:cs="Times New Roman"/>
          <w:b/>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СОДЕРЖАНИЕ</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Ежедневный учёт выполнения работ</w:t>
      </w: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 xml:space="preserve">Приложения </w:t>
      </w:r>
      <w:r w:rsidRPr="00A42D34">
        <w:rPr>
          <w:rFonts w:ascii="Times New Roman" w:eastAsiaTheme="minorEastAsia" w:hAnsi="Times New Roman" w:cs="Times New Roman"/>
          <w:position w:val="8"/>
          <w:sz w:val="20"/>
          <w:szCs w:val="20"/>
          <w:lang w:eastAsia="ru-RU"/>
        </w:rPr>
        <w:t>1</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 п/п</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Дата</w:t>
            </w:r>
          </w:p>
        </w:tc>
        <w:tc>
          <w:tcPr>
            <w:tcW w:w="2517"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Количество часов</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Оценка выполнения работы</w:t>
            </w:r>
          </w:p>
        </w:tc>
        <w:tc>
          <w:tcPr>
            <w:tcW w:w="172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Выполнение работ, перечисленных в дневнике, с общей оценкой</w:t>
      </w: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__________________________________________________________________</w:t>
      </w:r>
    </w:p>
    <w:p w:rsidR="001E6D4A" w:rsidRPr="00A42D34" w:rsidRDefault="001E6D4A"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w:t>
      </w:r>
      <w:r w:rsidR="00457C54">
        <w:rPr>
          <w:rFonts w:ascii="Times New Roman" w:eastAsiaTheme="minorEastAsia" w:hAnsi="Times New Roman" w:cs="Times New Roman"/>
          <w:lang w:eastAsia="ru-RU"/>
        </w:rPr>
        <w:t>еддипломной</w:t>
      </w:r>
      <w:r w:rsidRPr="00A42D34">
        <w:rPr>
          <w:rFonts w:ascii="Times New Roman" w:eastAsiaTheme="minorEastAsia" w:hAnsi="Times New Roman" w:cs="Times New Roman"/>
          <w:lang w:eastAsia="ru-RU"/>
        </w:rPr>
        <w:t xml:space="preserve"> практики обучающегося по пятибалльной системе удостоверяю</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Руководитель практики</w:t>
      </w:r>
    </w:p>
    <w:p w:rsidR="001E6D4A" w:rsidRPr="00E62AD6"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 xml:space="preserve">от организации </w:t>
      </w:r>
      <w:r w:rsidRPr="00E62AD6">
        <w:rPr>
          <w:rFonts w:ascii="Times New Roman" w:eastAsiaTheme="minorEastAsia" w:hAnsi="Times New Roman" w:cs="Times New Roman"/>
          <w:lang w:eastAsia="ru-RU"/>
        </w:rPr>
        <w:t>__________________</w:t>
      </w:r>
      <w:r w:rsidRPr="00E62AD6">
        <w:rPr>
          <w:rFonts w:ascii="Times New Roman" w:eastAsiaTheme="minorEastAsia" w:hAnsi="Times New Roman" w:cs="Times New Roman"/>
          <w:lang w:eastAsia="ru-RU"/>
        </w:rPr>
        <w:tab/>
      </w:r>
      <w:r w:rsidRPr="00E62AD6">
        <w:rPr>
          <w:rFonts w:ascii="Times New Roman" w:eastAsiaTheme="minorEastAsia" w:hAnsi="Times New Roman" w:cs="Times New Roman"/>
          <w:lang w:eastAsia="ru-RU"/>
        </w:rPr>
        <w:tab/>
        <w:t>________________________</w:t>
      </w:r>
    </w:p>
    <w:p w:rsidR="001E6D4A" w:rsidRPr="00E62AD6" w:rsidRDefault="001E6D4A" w:rsidP="001320D6">
      <w:pPr>
        <w:spacing w:after="0" w:line="240" w:lineRule="auto"/>
        <w:ind w:left="1416" w:firstLine="708"/>
        <w:rPr>
          <w:rFonts w:ascii="Times New Roman" w:eastAsiaTheme="minorEastAsia" w:hAnsi="Times New Roman" w:cs="Times New Roman"/>
          <w:sz w:val="20"/>
          <w:szCs w:val="20"/>
          <w:lang w:eastAsia="ru-RU"/>
        </w:rPr>
      </w:pPr>
      <w:r w:rsidRPr="00E62AD6">
        <w:rPr>
          <w:rFonts w:ascii="Times New Roman" w:eastAsiaTheme="minorEastAsia" w:hAnsi="Times New Roman" w:cs="Times New Roman"/>
          <w:sz w:val="20"/>
          <w:szCs w:val="20"/>
          <w:lang w:eastAsia="ru-RU"/>
        </w:rPr>
        <w:t>(подпись)</w:t>
      </w:r>
      <w:r w:rsidRPr="00E62AD6">
        <w:rPr>
          <w:rFonts w:ascii="Times New Roman" w:eastAsiaTheme="minorEastAsia" w:hAnsi="Times New Roman" w:cs="Times New Roman"/>
          <w:sz w:val="20"/>
          <w:szCs w:val="20"/>
          <w:lang w:eastAsia="ru-RU"/>
        </w:rPr>
        <w:tab/>
      </w:r>
      <w:r w:rsidRPr="00E62AD6">
        <w:rPr>
          <w:rFonts w:ascii="Times New Roman" w:eastAsiaTheme="minorEastAsia" w:hAnsi="Times New Roman" w:cs="Times New Roman"/>
          <w:sz w:val="20"/>
          <w:szCs w:val="20"/>
          <w:lang w:eastAsia="ru-RU"/>
        </w:rPr>
        <w:tab/>
        <w:t>(расшифровка подписи)</w:t>
      </w: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Default="00E62AD6"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sidRPr="00E62AD6">
        <w:rPr>
          <w:rFonts w:ascii="Times New Roman" w:eastAsiaTheme="minorEastAsia" w:hAnsi="Times New Roman" w:cs="Times New Roman"/>
          <w:lang w:eastAsia="ru-RU"/>
        </w:rPr>
        <w:t xml:space="preserve"> </w:t>
      </w:r>
      <w:r w:rsidR="001E6D4A" w:rsidRPr="00E62AD6">
        <w:rPr>
          <w:rFonts w:ascii="Times New Roman" w:eastAsiaTheme="minorEastAsia" w:hAnsi="Times New Roman" w:cs="Times New Roman"/>
          <w:lang w:eastAsia="ru-RU"/>
        </w:rPr>
        <w:t>«_____»___________________20____г.</w:t>
      </w:r>
      <w:r w:rsidR="001E6D4A">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E62AD6" w:rsidRDefault="00E62AD6"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М.П.</w:t>
      </w:r>
      <w:r>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position w:val="8"/>
          <w:sz w:val="20"/>
          <w:szCs w:val="20"/>
          <w:lang w:eastAsia="ru-RU"/>
        </w:rPr>
        <w:t xml:space="preserve">1 </w:t>
      </w:r>
      <w:r w:rsidRPr="00A42D34">
        <w:rPr>
          <w:rFonts w:ascii="Times New Roman" w:eastAsiaTheme="minorEastAsia" w:hAnsi="Times New Roman" w:cs="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Перечень приложений к дневнику</w:t>
      </w:r>
    </w:p>
    <w:p w:rsidR="001E6D4A" w:rsidRPr="00A42D34" w:rsidRDefault="001E6D4A" w:rsidP="001320D6">
      <w:pPr>
        <w:spacing w:after="0" w:line="240" w:lineRule="auto"/>
        <w:rPr>
          <w:rFonts w:ascii="Times New Roman" w:eastAsiaTheme="minorEastAsia" w:hAnsi="Times New Roman" w:cs="Times New Roman"/>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Номер приложения</w:t>
            </w:r>
          </w:p>
        </w:tc>
        <w:tc>
          <w:tcPr>
            <w:tcW w:w="5529"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А</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Б</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В</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385007" w:rsidRDefault="00385007"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EB1724">
        <w:rPr>
          <w:rFonts w:ascii="Times New Roman" w:hAnsi="Times New Roman" w:cs="Times New Roman"/>
          <w:sz w:val="28"/>
        </w:rPr>
        <w:t xml:space="preserve"> точки. Шрифт – TimesNewRoman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Pr="00A42D34"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9030A6" w:rsidRDefault="009030A6" w:rsidP="001320D6">
      <w:pPr>
        <w:spacing w:after="0" w:line="240" w:lineRule="auto"/>
        <w:ind w:firstLine="708"/>
        <w:jc w:val="both"/>
        <w:rPr>
          <w:rFonts w:ascii="Times New Roman" w:hAnsi="Times New Roman" w:cs="Times New Roman"/>
          <w:sz w:val="28"/>
          <w:szCs w:val="28"/>
        </w:rPr>
      </w:pPr>
    </w:p>
    <w:p w:rsidR="009030A6" w:rsidRDefault="009030A6" w:rsidP="001320D6">
      <w:pPr>
        <w:spacing w:after="0" w:line="240" w:lineRule="auto"/>
        <w:ind w:firstLine="708"/>
        <w:jc w:val="both"/>
        <w:rPr>
          <w:rFonts w:ascii="Times New Roman" w:hAnsi="Times New Roman" w:cs="Times New Roman"/>
          <w:sz w:val="28"/>
          <w:szCs w:val="28"/>
        </w:rPr>
      </w:pPr>
    </w:p>
    <w:p w:rsidR="001E6D4A" w:rsidRDefault="001E6D4A" w:rsidP="001320D6">
      <w:pPr>
        <w:spacing w:after="0" w:line="240" w:lineRule="auto"/>
        <w:ind w:firstLine="708"/>
        <w:jc w:val="both"/>
        <w:rPr>
          <w:rFonts w:ascii="Times New Roman" w:hAnsi="Times New Roman" w:cs="Times New Roman"/>
          <w:sz w:val="28"/>
          <w:szCs w:val="28"/>
        </w:rPr>
      </w:pPr>
    </w:p>
    <w:p w:rsidR="00973EB1" w:rsidRDefault="00973EB1" w:rsidP="001320D6">
      <w:pPr>
        <w:spacing w:after="0" w:line="240" w:lineRule="auto"/>
        <w:ind w:firstLine="708"/>
        <w:jc w:val="both"/>
        <w:rPr>
          <w:rFonts w:ascii="Times New Roman" w:hAnsi="Times New Roman" w:cs="Times New Roman"/>
          <w:sz w:val="28"/>
          <w:szCs w:val="28"/>
        </w:rPr>
      </w:pPr>
    </w:p>
    <w:p w:rsidR="00973EB1" w:rsidRDefault="00973EB1" w:rsidP="001320D6">
      <w:pPr>
        <w:spacing w:after="0" w:line="240" w:lineRule="auto"/>
        <w:ind w:firstLine="708"/>
        <w:jc w:val="both"/>
        <w:rPr>
          <w:rFonts w:ascii="Times New Roman" w:hAnsi="Times New Roman" w:cs="Times New Roman"/>
          <w:sz w:val="28"/>
          <w:szCs w:val="28"/>
        </w:rPr>
      </w:pPr>
    </w:p>
    <w:p w:rsidR="00457C54" w:rsidRDefault="00457C54" w:rsidP="001320D6">
      <w:pPr>
        <w:spacing w:after="0" w:line="240" w:lineRule="auto"/>
        <w:ind w:firstLine="708"/>
        <w:jc w:val="both"/>
        <w:rPr>
          <w:rFonts w:ascii="Times New Roman" w:hAnsi="Times New Roman" w:cs="Times New Roman"/>
          <w:sz w:val="28"/>
          <w:szCs w:val="28"/>
        </w:rPr>
      </w:pPr>
    </w:p>
    <w:p w:rsidR="00457C54" w:rsidRDefault="00457C54" w:rsidP="001320D6">
      <w:pPr>
        <w:spacing w:after="0" w:line="240" w:lineRule="auto"/>
        <w:ind w:firstLine="708"/>
        <w:jc w:val="both"/>
        <w:rPr>
          <w:rFonts w:ascii="Times New Roman" w:hAnsi="Times New Roman" w:cs="Times New Roman"/>
          <w:sz w:val="28"/>
          <w:szCs w:val="28"/>
        </w:rPr>
      </w:pPr>
    </w:p>
    <w:p w:rsidR="00457C54" w:rsidRDefault="00457C54" w:rsidP="001320D6">
      <w:pPr>
        <w:spacing w:after="0" w:line="240" w:lineRule="auto"/>
        <w:ind w:firstLine="708"/>
        <w:jc w:val="both"/>
        <w:rPr>
          <w:rFonts w:ascii="Times New Roman" w:hAnsi="Times New Roman" w:cs="Times New Roman"/>
          <w:sz w:val="28"/>
          <w:szCs w:val="28"/>
        </w:rPr>
      </w:pPr>
    </w:p>
    <w:p w:rsidR="001E6D4A" w:rsidRPr="007508DF" w:rsidRDefault="001E6D4A" w:rsidP="00385007">
      <w:pPr>
        <w:tabs>
          <w:tab w:val="left" w:pos="7920"/>
        </w:tabs>
        <w:spacing w:after="0" w:line="240" w:lineRule="auto"/>
        <w:ind w:firstLine="708"/>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Приложе</w:t>
      </w:r>
      <w:r w:rsidR="00A31985">
        <w:rPr>
          <w:rFonts w:ascii="Times New Roman" w:eastAsiaTheme="minorEastAsia" w:hAnsi="Times New Roman" w:cs="Times New Roman"/>
          <w:lang w:eastAsia="ru-RU"/>
        </w:rPr>
        <w:t>ние В</w:t>
      </w:r>
    </w:p>
    <w:p w:rsidR="001E6D4A" w:rsidRPr="001E6D4A" w:rsidRDefault="001E6D4A" w:rsidP="001320D6">
      <w:pPr>
        <w:tabs>
          <w:tab w:val="left" w:pos="4605"/>
        </w:tabs>
        <w:spacing w:after="0" w:line="240" w:lineRule="auto"/>
        <w:jc w:val="center"/>
        <w:rPr>
          <w:rFonts w:ascii="Times New Roman" w:eastAsia="Calibri" w:hAnsi="Times New Roman" w:cs="Times New Roman"/>
          <w:b/>
          <w:sz w:val="28"/>
          <w:szCs w:val="28"/>
        </w:rPr>
      </w:pP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«Оренбургский государственный экономический колледж-интернат»</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Министерства труда и социальной защиты Российской Федерации</w:t>
      </w:r>
    </w:p>
    <w:p w:rsidR="001E6D4A" w:rsidRPr="007508DF" w:rsidRDefault="001E6D4A" w:rsidP="001320D6">
      <w:pPr>
        <w:spacing w:after="0" w:line="240" w:lineRule="auto"/>
        <w:rPr>
          <w:rFonts w:ascii="Times New Roman" w:eastAsiaTheme="minorEastAsia" w:hAnsi="Times New Roman" w:cs="Times New Roman"/>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EB1724" w:rsidRDefault="00EB1724" w:rsidP="001320D6">
      <w:pPr>
        <w:spacing w:after="0" w:line="240" w:lineRule="auto"/>
        <w:ind w:right="-82"/>
        <w:jc w:val="center"/>
        <w:rPr>
          <w:rFonts w:ascii="Times New Roman" w:eastAsiaTheme="minorEastAsia" w:hAnsi="Times New Roman" w:cs="Times New Roman"/>
          <w:b/>
          <w:sz w:val="28"/>
          <w:szCs w:val="28"/>
          <w:lang w:eastAsia="ru-RU"/>
        </w:rPr>
      </w:pPr>
    </w:p>
    <w:p w:rsidR="00EB1724" w:rsidRDefault="00EB1724" w:rsidP="001320D6">
      <w:pPr>
        <w:spacing w:after="0" w:line="240" w:lineRule="auto"/>
        <w:ind w:right="-82"/>
        <w:jc w:val="center"/>
        <w:rPr>
          <w:rFonts w:ascii="Times New Roman" w:eastAsiaTheme="minorEastAsia" w:hAnsi="Times New Roman" w:cs="Times New Roman"/>
          <w:b/>
          <w:sz w:val="28"/>
          <w:szCs w:val="28"/>
          <w:lang w:eastAsia="ru-RU"/>
        </w:rPr>
      </w:pPr>
    </w:p>
    <w:p w:rsidR="00EB1724" w:rsidRDefault="00EB1724"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7508DF" w:rsidRPr="007508DF" w:rsidRDefault="007508DF" w:rsidP="007508DF">
      <w:pPr>
        <w:pStyle w:val="3"/>
        <w:ind w:left="0" w:right="-82"/>
        <w:jc w:val="center"/>
        <w:rPr>
          <w:b/>
          <w:sz w:val="28"/>
          <w:szCs w:val="28"/>
        </w:rPr>
      </w:pPr>
      <w:r w:rsidRPr="007508DF">
        <w:rPr>
          <w:b/>
          <w:sz w:val="28"/>
          <w:szCs w:val="28"/>
        </w:rPr>
        <w:t>ОТЧЕТ</w:t>
      </w:r>
    </w:p>
    <w:p w:rsidR="007508DF" w:rsidRPr="007508DF" w:rsidRDefault="007508DF" w:rsidP="007508DF">
      <w:pPr>
        <w:jc w:val="center"/>
        <w:rPr>
          <w:rFonts w:ascii="Times New Roman" w:hAnsi="Times New Roman" w:cs="Times New Roman"/>
          <w:b/>
          <w:sz w:val="28"/>
          <w:szCs w:val="28"/>
        </w:rPr>
      </w:pPr>
      <w:r w:rsidRPr="007508DF">
        <w:rPr>
          <w:rFonts w:ascii="Times New Roman" w:hAnsi="Times New Roman" w:cs="Times New Roman"/>
          <w:b/>
          <w:sz w:val="28"/>
          <w:szCs w:val="28"/>
        </w:rPr>
        <w:t xml:space="preserve">ПО </w:t>
      </w:r>
      <w:r w:rsidR="00EB1724">
        <w:rPr>
          <w:rFonts w:ascii="Times New Roman" w:hAnsi="Times New Roman" w:cs="Times New Roman"/>
          <w:b/>
          <w:sz w:val="28"/>
          <w:szCs w:val="28"/>
        </w:rPr>
        <w:t>ПРОИЗВОДСТВЕННОЙ (</w:t>
      </w:r>
      <w:r w:rsidRPr="007508DF">
        <w:rPr>
          <w:rFonts w:ascii="Times New Roman" w:hAnsi="Times New Roman" w:cs="Times New Roman"/>
          <w:b/>
          <w:sz w:val="28"/>
          <w:szCs w:val="28"/>
        </w:rPr>
        <w:t>ПР</w:t>
      </w:r>
      <w:r w:rsidR="00457C54">
        <w:rPr>
          <w:rFonts w:ascii="Times New Roman" w:hAnsi="Times New Roman" w:cs="Times New Roman"/>
          <w:b/>
          <w:sz w:val="28"/>
          <w:szCs w:val="28"/>
        </w:rPr>
        <w:t>ЕДДИПЛОМНОЙ</w:t>
      </w:r>
      <w:r w:rsidR="00EB1724">
        <w:rPr>
          <w:rFonts w:ascii="Times New Roman" w:hAnsi="Times New Roman" w:cs="Times New Roman"/>
          <w:b/>
          <w:sz w:val="28"/>
          <w:szCs w:val="28"/>
        </w:rPr>
        <w:t>)</w:t>
      </w:r>
      <w:r w:rsidRPr="007508DF">
        <w:rPr>
          <w:rFonts w:ascii="Times New Roman" w:hAnsi="Times New Roman" w:cs="Times New Roman"/>
          <w:b/>
          <w:sz w:val="28"/>
          <w:szCs w:val="28"/>
        </w:rPr>
        <w:t xml:space="preserve"> ПРАК</w:t>
      </w:r>
      <w:r>
        <w:rPr>
          <w:rFonts w:ascii="Times New Roman" w:hAnsi="Times New Roman" w:cs="Times New Roman"/>
          <w:b/>
          <w:sz w:val="28"/>
          <w:szCs w:val="28"/>
        </w:rPr>
        <w:t xml:space="preserve">ТИКЕ </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p w:rsidR="007508DF" w:rsidRDefault="007508DF" w:rsidP="007508DF">
      <w:pPr>
        <w:rPr>
          <w:rFonts w:ascii="Times New Roman" w:hAnsi="Times New Roman" w:cs="Times New Roman"/>
          <w:b/>
          <w:sz w:val="24"/>
          <w:szCs w:val="24"/>
        </w:rPr>
      </w:pPr>
    </w:p>
    <w:p w:rsidR="001E6D4A" w:rsidRPr="007508DF" w:rsidRDefault="007508DF" w:rsidP="007508DF">
      <w:pP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40.02.01 Право и организация социального обеспечения</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tbl>
      <w:tblPr>
        <w:tblW w:w="9759" w:type="dxa"/>
        <w:tblInd w:w="-34" w:type="dxa"/>
        <w:tblLook w:val="04A0" w:firstRow="1" w:lastRow="0" w:firstColumn="1" w:lastColumn="0" w:noHBand="0" w:noVBand="1"/>
      </w:tblPr>
      <w:tblGrid>
        <w:gridCol w:w="10296"/>
      </w:tblGrid>
      <w:tr w:rsidR="001E6D4A" w:rsidRPr="001E6D4A" w:rsidTr="001E6D4A">
        <w:trPr>
          <w:trHeight w:val="731"/>
        </w:trPr>
        <w:tc>
          <w:tcPr>
            <w:tcW w:w="9759" w:type="dxa"/>
          </w:tcPr>
          <w:p w:rsidR="001E6D4A" w:rsidRPr="001E6D4A" w:rsidRDefault="001E6D4A" w:rsidP="001320D6">
            <w:pPr>
              <w:spacing w:after="0" w:line="240" w:lineRule="auto"/>
              <w:ind w:right="-82"/>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Студента (ки) группы    _______________   ______________________________</w:t>
            </w:r>
          </w:p>
          <w:p w:rsidR="001E6D4A" w:rsidRPr="001E6D4A" w:rsidRDefault="001E6D4A" w:rsidP="001320D6">
            <w:pPr>
              <w:spacing w:after="0" w:line="240" w:lineRule="auto"/>
              <w:ind w:right="-82"/>
              <w:rPr>
                <w:rFonts w:ascii="Times New Roman" w:eastAsiaTheme="minorEastAsia" w:hAnsi="Times New Roman" w:cs="Times New Roman"/>
                <w:sz w:val="24"/>
                <w:szCs w:val="24"/>
                <w:u w:val="single"/>
                <w:lang w:eastAsia="ru-RU"/>
              </w:rPr>
            </w:pPr>
            <w:r w:rsidRPr="001E6D4A">
              <w:rPr>
                <w:rFonts w:ascii="Times New Roman" w:eastAsiaTheme="minorEastAsia" w:hAnsi="Times New Roman" w:cs="Times New Roman"/>
                <w:sz w:val="24"/>
                <w:szCs w:val="24"/>
                <w:vertAlign w:val="superscript"/>
                <w:lang w:eastAsia="ru-RU"/>
              </w:rPr>
              <w:t xml:space="preserve">                                                                                                                                                      (Фамилия, И.О.)</w:t>
            </w:r>
          </w:p>
        </w:tc>
      </w:tr>
      <w:tr w:rsidR="001E6D4A" w:rsidRPr="001E6D4A" w:rsidTr="001E6D4A">
        <w:trPr>
          <w:trHeight w:val="3180"/>
        </w:trPr>
        <w:tc>
          <w:tcPr>
            <w:tcW w:w="9759" w:type="dxa"/>
          </w:tcPr>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Организация:  </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_________________________________________________________________</w:t>
            </w:r>
            <w:r>
              <w:rPr>
                <w:rFonts w:ascii="Times New Roman" w:eastAsiaTheme="minorEastAsia" w:hAnsi="Times New Roman" w:cs="Times New Roman"/>
                <w:sz w:val="24"/>
                <w:szCs w:val="24"/>
                <w:lang w:eastAsia="ru-RU"/>
              </w:rPr>
              <w:t>_____________</w:t>
            </w:r>
            <w:r w:rsidRPr="001E6D4A">
              <w:rPr>
                <w:rFonts w:ascii="Times New Roman" w:eastAsiaTheme="minorEastAsia" w:hAnsi="Times New Roman" w:cs="Times New Roman"/>
                <w:sz w:val="24"/>
                <w:szCs w:val="24"/>
                <w:lang w:eastAsia="ru-RU"/>
              </w:rPr>
              <w:t>______</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Pr="001E6D4A">
              <w:rPr>
                <w:rFonts w:ascii="Times New Roman" w:eastAsiaTheme="minorEastAsia" w:hAnsi="Times New Roman" w:cs="Times New Roman"/>
                <w:sz w:val="24"/>
                <w:szCs w:val="24"/>
                <w:lang w:eastAsia="ru-RU"/>
              </w:rPr>
              <w:t>аименование места прохождения практики)</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p>
          <w:p w:rsidR="001E6D4A" w:rsidRDefault="001E6D4A" w:rsidP="007508DF">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1E6D4A" w:rsidRPr="001E6D4A" w:rsidRDefault="001E6D4A" w:rsidP="007508DF">
            <w:pPr>
              <w:spacing w:after="0" w:line="240" w:lineRule="auto"/>
              <w:rPr>
                <w:rFonts w:ascii="Times New Roman" w:eastAsia="Calibri" w:hAnsi="Times New Roman" w:cs="Times New Roman"/>
                <w:sz w:val="24"/>
                <w:szCs w:val="24"/>
              </w:rPr>
            </w:pPr>
          </w:p>
          <w:p w:rsidR="001E6D4A" w:rsidRPr="001E6D4A" w:rsidRDefault="001E6D4A" w:rsidP="007508DF">
            <w:pPr>
              <w:spacing w:after="0" w:line="240" w:lineRule="auto"/>
              <w:rPr>
                <w:rFonts w:ascii="Times New Roman" w:eastAsiaTheme="minorEastAsia" w:hAnsi="Times New Roman" w:cs="Times New Roman"/>
                <w:sz w:val="24"/>
                <w:szCs w:val="24"/>
                <w:lang w:eastAsia="ru-RU"/>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1E6D4A" w:rsidRPr="001E6D4A" w:rsidTr="001E6D4A">
        <w:tc>
          <w:tcPr>
            <w:tcW w:w="9759" w:type="dxa"/>
          </w:tcPr>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Руководитель практики</w:t>
            </w:r>
          </w:p>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p>
          <w:p w:rsidR="001E6D4A" w:rsidRDefault="001E6D4A" w:rsidP="00FF72DB">
            <w:pPr>
              <w:spacing w:after="0" w:line="240" w:lineRule="auto"/>
              <w:jc w:val="center"/>
              <w:rPr>
                <w:rFonts w:ascii="Times New Roman" w:eastAsiaTheme="minorEastAsia" w:hAnsi="Times New Roman" w:cs="Times New Roman"/>
                <w:sz w:val="24"/>
                <w:szCs w:val="24"/>
                <w:vertAlign w:val="superscript"/>
                <w:lang w:eastAsia="ru-RU"/>
              </w:rPr>
            </w:pPr>
            <w:r w:rsidRPr="001E6D4A">
              <w:rPr>
                <w:rFonts w:ascii="Times New Roman" w:eastAsiaTheme="minorEastAsia" w:hAnsi="Times New Roman" w:cs="Times New Roman"/>
                <w:sz w:val="24"/>
                <w:szCs w:val="24"/>
                <w:vertAlign w:val="superscript"/>
                <w:lang w:eastAsia="ru-RU"/>
              </w:rPr>
              <w:t>(Фамилия, И.О.)</w:t>
            </w:r>
          </w:p>
          <w:p w:rsidR="001E6D4A" w:rsidRPr="001E6D4A" w:rsidRDefault="001E6D4A" w:rsidP="00FF72DB">
            <w:pPr>
              <w:spacing w:after="0" w:line="240" w:lineRule="auto"/>
              <w:jc w:val="center"/>
              <w:rPr>
                <w:rFonts w:ascii="Times New Roman" w:eastAsiaTheme="minorEastAsia" w:hAnsi="Times New Roman" w:cs="Times New Roman"/>
                <w:sz w:val="24"/>
                <w:szCs w:val="24"/>
                <w:lang w:eastAsia="ru-RU"/>
              </w:rPr>
            </w:pPr>
          </w:p>
        </w:tc>
      </w:tr>
      <w:tr w:rsidR="001E6D4A" w:rsidRPr="001E6D4A" w:rsidTr="001E6D4A">
        <w:trPr>
          <w:trHeight w:val="1256"/>
        </w:trPr>
        <w:tc>
          <w:tcPr>
            <w:tcW w:w="9759" w:type="dxa"/>
          </w:tcPr>
          <w:p w:rsidR="001E6D4A" w:rsidRPr="001E6D4A" w:rsidRDefault="001E6D4A" w:rsidP="00FF72DB">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Оценка_____________________________</w:t>
            </w: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FF72DB" w:rsidRDefault="00FF72DB" w:rsidP="00FF72DB">
            <w:pPr>
              <w:pStyle w:val="3"/>
              <w:spacing w:after="0"/>
              <w:ind w:left="0" w:right="-82"/>
              <w:jc w:val="center"/>
              <w:rPr>
                <w:sz w:val="24"/>
                <w:szCs w:val="28"/>
              </w:rPr>
            </w:pPr>
            <w:r>
              <w:rPr>
                <w:sz w:val="24"/>
                <w:szCs w:val="28"/>
              </w:rPr>
              <w:t>Оренбург, 20___</w:t>
            </w:r>
          </w:p>
        </w:tc>
      </w:tr>
    </w:tbl>
    <w:p w:rsidR="00EB1724" w:rsidRDefault="00EB1724" w:rsidP="00FF72DB">
      <w:pPr>
        <w:tabs>
          <w:tab w:val="left" w:pos="7920"/>
        </w:tabs>
        <w:spacing w:after="0" w:line="240" w:lineRule="auto"/>
        <w:jc w:val="right"/>
        <w:rPr>
          <w:rFonts w:ascii="Times New Roman" w:eastAsiaTheme="minorEastAsia" w:hAnsi="Times New Roman" w:cs="Times New Roman"/>
          <w:lang w:eastAsia="ru-RU"/>
        </w:rPr>
      </w:pPr>
    </w:p>
    <w:p w:rsidR="00EB1724" w:rsidRDefault="00EB1724" w:rsidP="00FF72DB">
      <w:pPr>
        <w:tabs>
          <w:tab w:val="left" w:pos="7920"/>
        </w:tabs>
        <w:spacing w:after="0" w:line="240" w:lineRule="auto"/>
        <w:jc w:val="right"/>
        <w:rPr>
          <w:rFonts w:ascii="Times New Roman" w:eastAsiaTheme="minorEastAsia" w:hAnsi="Times New Roman" w:cs="Times New Roman"/>
          <w:lang w:eastAsia="ru-RU"/>
        </w:rPr>
      </w:pPr>
    </w:p>
    <w:p w:rsidR="001E6D4A" w:rsidRPr="007508DF" w:rsidRDefault="001E6D4A" w:rsidP="00FF72DB">
      <w:pPr>
        <w:tabs>
          <w:tab w:val="left" w:pos="7920"/>
        </w:tabs>
        <w:spacing w:after="0" w:line="240" w:lineRule="auto"/>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 xml:space="preserve">Приложение </w:t>
      </w:r>
      <w:r w:rsidR="00A31985">
        <w:rPr>
          <w:rFonts w:ascii="Times New Roman" w:eastAsiaTheme="minorEastAsia" w:hAnsi="Times New Roman" w:cs="Times New Roman"/>
          <w:lang w:eastAsia="ru-RU"/>
        </w:rPr>
        <w:t>Г</w:t>
      </w:r>
    </w:p>
    <w:p w:rsidR="001E6D4A" w:rsidRPr="001E6D4A" w:rsidRDefault="001E6D4A" w:rsidP="00FF72DB">
      <w:pPr>
        <w:tabs>
          <w:tab w:val="left" w:pos="4605"/>
        </w:tabs>
        <w:spacing w:after="0" w:line="240" w:lineRule="auto"/>
        <w:jc w:val="center"/>
        <w:rPr>
          <w:rFonts w:ascii="Times New Roman" w:eastAsia="Calibri" w:hAnsi="Times New Roman" w:cs="Times New Roman"/>
          <w:b/>
          <w:sz w:val="28"/>
          <w:szCs w:val="28"/>
        </w:rPr>
      </w:pPr>
    </w:p>
    <w:p w:rsidR="001E6D4A" w:rsidRPr="00212A57" w:rsidRDefault="001E6D4A" w:rsidP="00FF72DB">
      <w:pPr>
        <w:spacing w:after="0" w:line="240" w:lineRule="auto"/>
        <w:jc w:val="center"/>
        <w:rPr>
          <w:rFonts w:ascii="Times New Roman" w:eastAsiaTheme="minorEastAsia" w:hAnsi="Times New Roman" w:cs="Times New Roman"/>
          <w:b/>
          <w:sz w:val="28"/>
          <w:szCs w:val="28"/>
          <w:lang w:eastAsia="ru-RU"/>
        </w:rPr>
      </w:pPr>
      <w:r w:rsidRPr="00212A57">
        <w:rPr>
          <w:rFonts w:ascii="Times New Roman" w:eastAsiaTheme="minorEastAsia" w:hAnsi="Times New Roman" w:cs="Times New Roman"/>
          <w:b/>
          <w:sz w:val="28"/>
          <w:szCs w:val="28"/>
          <w:lang w:eastAsia="ru-RU"/>
        </w:rPr>
        <w:t>Аттестационный лист по практике</w:t>
      </w:r>
    </w:p>
    <w:p w:rsidR="001E6D4A" w:rsidRPr="00212A57" w:rsidRDefault="001E6D4A" w:rsidP="001320D6">
      <w:pPr>
        <w:spacing w:after="0" w:line="240" w:lineRule="auto"/>
        <w:rPr>
          <w:rFonts w:ascii="Times New Roman" w:eastAsiaTheme="minorEastAsia" w:hAnsi="Times New Roman" w:cs="Times New Roman"/>
          <w:lang w:eastAsia="ru-RU"/>
        </w:rPr>
      </w:pPr>
    </w:p>
    <w:p w:rsidR="001E6D4A" w:rsidRPr="00E62AD6"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Обучающийся</w:t>
      </w:r>
      <w:r w:rsidRPr="00E62AD6">
        <w:rPr>
          <w:rFonts w:ascii="Times New Roman" w:eastAsiaTheme="minorEastAsia" w:hAnsi="Times New Roman" w:cs="Times New Roman"/>
          <w:lang w:eastAsia="ru-RU"/>
        </w:rPr>
        <w:t>________________________________________________________________,</w:t>
      </w:r>
    </w:p>
    <w:p w:rsidR="001E6D4A" w:rsidRPr="00E62AD6" w:rsidRDefault="001E6D4A" w:rsidP="001320D6">
      <w:pPr>
        <w:spacing w:after="0" w:line="240" w:lineRule="auto"/>
        <w:jc w:val="center"/>
        <w:rPr>
          <w:rFonts w:ascii="Times New Roman" w:eastAsiaTheme="minorEastAsia" w:hAnsi="Times New Roman" w:cs="Times New Roman"/>
          <w:i/>
          <w:sz w:val="16"/>
          <w:szCs w:val="16"/>
          <w:lang w:eastAsia="ru-RU"/>
        </w:rPr>
      </w:pPr>
      <w:r w:rsidRPr="00E62AD6">
        <w:rPr>
          <w:rFonts w:ascii="Times New Roman" w:eastAsiaTheme="minorEastAsia" w:hAnsi="Times New Roman" w:cs="Times New Roman"/>
          <w:i/>
          <w:sz w:val="16"/>
          <w:szCs w:val="16"/>
          <w:lang w:eastAsia="ru-RU"/>
        </w:rPr>
        <w:t>(ФИО)</w:t>
      </w:r>
    </w:p>
    <w:p w:rsidR="001E6D4A" w:rsidRPr="00212A57" w:rsidRDefault="001E6D4A" w:rsidP="001320D6">
      <w:pPr>
        <w:spacing w:after="0" w:line="240" w:lineRule="auto"/>
        <w:jc w:val="center"/>
        <w:rPr>
          <w:rFonts w:ascii="Times New Roman" w:eastAsiaTheme="minorEastAsia" w:hAnsi="Times New Roman" w:cs="Times New Roman"/>
          <w:i/>
          <w:sz w:val="16"/>
          <w:szCs w:val="16"/>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3 курса, группы _</w:t>
      </w:r>
      <w:r w:rsidRPr="00E62AD6">
        <w:rPr>
          <w:rFonts w:ascii="Times New Roman" w:eastAsiaTheme="minorEastAsia" w:hAnsi="Times New Roman" w:cs="Times New Roman"/>
          <w:lang w:eastAsia="ru-RU"/>
        </w:rPr>
        <w:t>______</w:t>
      </w:r>
      <w:r w:rsidRPr="00212A57">
        <w:rPr>
          <w:rFonts w:ascii="Times New Roman" w:eastAsiaTheme="minorEastAsia" w:hAnsi="Times New Roman" w:cs="Times New Roman"/>
          <w:lang w:eastAsia="ru-RU"/>
        </w:rPr>
        <w:t xml:space="preserve">_, специальности  </w:t>
      </w:r>
      <w:r w:rsidRPr="00212A57">
        <w:rPr>
          <w:rFonts w:ascii="Times New Roman" w:eastAsia="Times New Roman" w:hAnsi="Times New Roman" w:cs="Times New Roman"/>
        </w:rPr>
        <w:t>40.02.01 Право и организация социального обеспечения</w:t>
      </w: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квалификация: </w:t>
      </w:r>
      <w:r>
        <w:rPr>
          <w:rFonts w:ascii="Times New Roman" w:eastAsiaTheme="minorEastAsia" w:hAnsi="Times New Roman" w:cs="Times New Roman"/>
          <w:lang w:eastAsia="ru-RU"/>
        </w:rPr>
        <w:t>Юрист</w:t>
      </w:r>
    </w:p>
    <w:p w:rsidR="001E6D4A" w:rsidRPr="00E62AD6"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Прошел </w:t>
      </w:r>
      <w:r>
        <w:rPr>
          <w:rFonts w:ascii="Times New Roman" w:eastAsiaTheme="minorEastAsia" w:hAnsi="Times New Roman" w:cs="Times New Roman"/>
          <w:lang w:eastAsia="ru-RU"/>
        </w:rPr>
        <w:t>пр</w:t>
      </w:r>
      <w:r w:rsidR="00457C54">
        <w:rPr>
          <w:rFonts w:ascii="Times New Roman" w:eastAsiaTheme="minorEastAsia" w:hAnsi="Times New Roman" w:cs="Times New Roman"/>
          <w:lang w:eastAsia="ru-RU"/>
        </w:rPr>
        <w:t>еддипломную</w:t>
      </w:r>
      <w:r w:rsidR="00E62AD6">
        <w:rPr>
          <w:rFonts w:ascii="Times New Roman" w:eastAsiaTheme="minorEastAsia" w:hAnsi="Times New Roman" w:cs="Times New Roman"/>
          <w:lang w:eastAsia="ru-RU"/>
        </w:rPr>
        <w:t xml:space="preserve"> </w:t>
      </w:r>
      <w:r w:rsidRPr="00212A57">
        <w:rPr>
          <w:rFonts w:ascii="Times New Roman" w:eastAsiaTheme="minorEastAsia" w:hAnsi="Times New Roman" w:cs="Times New Roman"/>
          <w:lang w:eastAsia="ru-RU"/>
        </w:rPr>
        <w:t>п</w:t>
      </w:r>
      <w:r w:rsidRPr="00E62AD6">
        <w:rPr>
          <w:rFonts w:ascii="Times New Roman" w:eastAsiaTheme="minorEastAsia" w:hAnsi="Times New Roman" w:cs="Times New Roman"/>
          <w:lang w:eastAsia="ru-RU"/>
        </w:rPr>
        <w:t xml:space="preserve">рактику в объеме </w:t>
      </w:r>
      <w:r w:rsidR="00545A61" w:rsidRPr="00E62AD6">
        <w:rPr>
          <w:rFonts w:ascii="Times New Roman" w:eastAsiaTheme="minorEastAsia" w:hAnsi="Times New Roman" w:cs="Times New Roman"/>
          <w:lang w:eastAsia="ru-RU"/>
        </w:rPr>
        <w:t>1</w:t>
      </w:r>
      <w:r w:rsidR="00457C54" w:rsidRPr="00E62AD6">
        <w:rPr>
          <w:rFonts w:ascii="Times New Roman" w:eastAsiaTheme="minorEastAsia" w:hAnsi="Times New Roman" w:cs="Times New Roman"/>
          <w:lang w:eastAsia="ru-RU"/>
        </w:rPr>
        <w:t>44 часа</w:t>
      </w:r>
      <w:r w:rsidRPr="00E62AD6">
        <w:rPr>
          <w:rFonts w:ascii="Times New Roman" w:eastAsiaTheme="minorEastAsia" w:hAnsi="Times New Roman" w:cs="Times New Roman"/>
          <w:lang w:eastAsia="ru-RU"/>
        </w:rPr>
        <w:t xml:space="preserve"> с «____» ___________ 20___ г.</w:t>
      </w:r>
    </w:p>
    <w:p w:rsidR="00A31985" w:rsidRPr="00E62AD6" w:rsidRDefault="001E6D4A" w:rsidP="00457C54">
      <w:pPr>
        <w:pBdr>
          <w:bottom w:val="single" w:sz="12" w:space="5" w:color="auto"/>
        </w:pBdr>
        <w:spacing w:after="0" w:line="240" w:lineRule="auto"/>
        <w:rPr>
          <w:rFonts w:ascii="Times New Roman" w:eastAsiaTheme="minorEastAsia" w:hAnsi="Times New Roman" w:cs="Times New Roman"/>
          <w:lang w:eastAsia="ru-RU"/>
        </w:rPr>
      </w:pPr>
      <w:r w:rsidRPr="00E62AD6">
        <w:rPr>
          <w:rFonts w:ascii="Times New Roman" w:eastAsiaTheme="minorEastAsia" w:hAnsi="Times New Roman" w:cs="Times New Roman"/>
          <w:lang w:eastAsia="ru-RU"/>
        </w:rPr>
        <w:t xml:space="preserve">В     </w:t>
      </w:r>
      <w:r w:rsidR="00457C54" w:rsidRPr="00E62AD6">
        <w:rPr>
          <w:rFonts w:ascii="Times New Roman" w:eastAsiaTheme="minorEastAsia" w:hAnsi="Times New Roman" w:cs="Times New Roman"/>
          <w:lang w:eastAsia="ru-RU"/>
        </w:rPr>
        <w:t>организации</w:t>
      </w:r>
    </w:p>
    <w:p w:rsidR="00457C54" w:rsidRPr="00457C54" w:rsidRDefault="00457C54" w:rsidP="00457C54">
      <w:pPr>
        <w:pBdr>
          <w:bottom w:val="single" w:sz="12" w:space="5" w:color="auto"/>
        </w:pBdr>
        <w:spacing w:after="0" w:line="240" w:lineRule="auto"/>
        <w:rPr>
          <w:rFonts w:ascii="Times New Roman" w:eastAsiaTheme="minorEastAsia" w:hAnsi="Times New Roman" w:cs="Times New Roman"/>
          <w:lang w:eastAsia="ru-RU"/>
        </w:rPr>
      </w:pP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Согласно профессиональным модулям:</w:t>
      </w:r>
    </w:p>
    <w:p w:rsidR="00457C54" w:rsidRPr="00457C54" w:rsidRDefault="001C149F" w:rsidP="00457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01</w:t>
      </w:r>
      <w:r w:rsidR="00457C54" w:rsidRPr="00457C54">
        <w:rPr>
          <w:rFonts w:ascii="Times New Roman" w:hAnsi="Times New Roman" w:cs="Times New Roman"/>
          <w:sz w:val="24"/>
          <w:szCs w:val="24"/>
        </w:rPr>
        <w:t xml:space="preserve"> Обеспечение реализации прав граждан в сфере пенсионного обеспечения и социальной защиты </w:t>
      </w:r>
    </w:p>
    <w:p w:rsidR="00457C54" w:rsidRPr="00457C54" w:rsidRDefault="001C149F" w:rsidP="00457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r w:rsidR="00457C54" w:rsidRPr="00457C54">
        <w:rPr>
          <w:rFonts w:ascii="Times New Roman" w:hAnsi="Times New Roman" w:cs="Times New Roman"/>
          <w:sz w:val="24"/>
          <w:szCs w:val="24"/>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7"/>
        <w:gridCol w:w="2438"/>
      </w:tblGrid>
      <w:tr w:rsidR="00457C54" w:rsidRPr="00457C54" w:rsidTr="00B762E5">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Профессиональные компетенции, развиваемые в ходе преддипломной практики</w:t>
            </w:r>
          </w:p>
        </w:tc>
        <w:tc>
          <w:tcPr>
            <w:tcW w:w="2439"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ind w:left="-108"/>
              <w:jc w:val="center"/>
              <w:rPr>
                <w:rFonts w:ascii="Times New Roman" w:hAnsi="Times New Roman" w:cs="Times New Roman"/>
                <w:b/>
                <w:sz w:val="24"/>
                <w:szCs w:val="24"/>
              </w:rPr>
            </w:pPr>
            <w:r w:rsidRPr="00457C54">
              <w:rPr>
                <w:rFonts w:ascii="Times New Roman" w:hAnsi="Times New Roman" w:cs="Times New Roman"/>
                <w:b/>
                <w:sz w:val="24"/>
                <w:szCs w:val="24"/>
              </w:rPr>
              <w:t>Качественный уровень освоения компетенции*</w:t>
            </w:r>
          </w:p>
        </w:tc>
      </w:tr>
      <w:tr w:rsidR="00457C54" w:rsidRPr="00457C54" w:rsidTr="00B762E5">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ind w:left="-108"/>
              <w:jc w:val="center"/>
              <w:rPr>
                <w:rFonts w:ascii="Times New Roman" w:hAnsi="Times New Roman" w:cs="Times New Roman"/>
                <w:b/>
                <w:sz w:val="24"/>
                <w:szCs w:val="24"/>
              </w:rPr>
            </w:pPr>
          </w:p>
        </w:tc>
      </w:tr>
      <w:tr w:rsidR="00457C54" w:rsidRPr="00457C54" w:rsidTr="00B762E5">
        <w:trPr>
          <w:trHeight w:val="301"/>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color w:val="000000"/>
                <w:sz w:val="24"/>
                <w:szCs w:val="24"/>
                <w:shd w:val="clear" w:color="auto" w:fill="FFFFFF"/>
              </w:rPr>
              <w:t>ПК 1.2. О</w:t>
            </w:r>
            <w:r w:rsidRPr="00457C54">
              <w:rPr>
                <w:rFonts w:ascii="Times New Roman" w:hAnsi="Times New Roman" w:cs="Times New Roman"/>
                <w:sz w:val="24"/>
                <w:szCs w:val="24"/>
              </w:rPr>
              <w:t>существлять прием граждан по вопросам пенсионного обеспечения и социальной защиты.</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81"/>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 xml:space="preserve">ПК 1.3. </w:t>
            </w:r>
            <w:r w:rsidRPr="00457C54">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90"/>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 xml:space="preserve">ПК 1.4. </w:t>
            </w:r>
            <w:r w:rsidRPr="00457C54">
              <w:rPr>
                <w:rFonts w:ascii="Times New Roman"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50"/>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ПК 1.5.</w:t>
            </w:r>
            <w:r w:rsidRPr="00457C54">
              <w:rPr>
                <w:rFonts w:ascii="Times New Roman" w:hAnsi="Times New Roman" w:cs="Times New Roman"/>
                <w:sz w:val="24"/>
                <w:szCs w:val="24"/>
              </w:rPr>
              <w:t xml:space="preserve"> Осуществлять формирование и хранение дел получателей пенсий, пособий и других социальных выплат.</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11"/>
        </w:trPr>
        <w:tc>
          <w:tcPr>
            <w:tcW w:w="8080" w:type="dxa"/>
            <w:tcBorders>
              <w:top w:val="single" w:sz="4" w:space="0" w:color="auto"/>
              <w:left w:val="single" w:sz="4" w:space="0" w:color="auto"/>
              <w:bottom w:val="single" w:sz="4" w:space="0" w:color="auto"/>
              <w:right w:val="single" w:sz="4" w:space="0" w:color="auto"/>
            </w:tcBorders>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 xml:space="preserve">ПК 1.6. </w:t>
            </w:r>
            <w:r w:rsidRPr="00457C54">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211"/>
        </w:trPr>
        <w:tc>
          <w:tcPr>
            <w:tcW w:w="8080"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391"/>
        </w:trPr>
        <w:tc>
          <w:tcPr>
            <w:tcW w:w="8080"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color w:val="000000"/>
                <w:sz w:val="24"/>
                <w:szCs w:val="24"/>
                <w:shd w:val="clear" w:color="auto" w:fill="FFFFFF"/>
              </w:rPr>
              <w:t>ПК 2.2. Выявлять лиц, нуждающихся в социальной защите, и осуществлять их учет, используя информационно-компьютерные технологии.</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p w:rsidR="00457C54" w:rsidRPr="00457C54" w:rsidRDefault="00457C54" w:rsidP="00B762E5">
            <w:pPr>
              <w:spacing w:after="0" w:line="240" w:lineRule="auto"/>
              <w:rPr>
                <w:rFonts w:ascii="Times New Roman" w:hAnsi="Times New Roman" w:cs="Times New Roman"/>
                <w:sz w:val="24"/>
                <w:szCs w:val="24"/>
              </w:rPr>
            </w:pPr>
          </w:p>
        </w:tc>
      </w:tr>
      <w:tr w:rsidR="00457C54" w:rsidRPr="00457C54" w:rsidTr="00B762E5">
        <w:trPr>
          <w:trHeight w:val="193"/>
        </w:trPr>
        <w:tc>
          <w:tcPr>
            <w:tcW w:w="8080" w:type="dxa"/>
            <w:tcBorders>
              <w:top w:val="single" w:sz="4" w:space="0" w:color="auto"/>
              <w:left w:val="single" w:sz="4" w:space="0" w:color="auto"/>
              <w:bottom w:val="single" w:sz="4" w:space="0" w:color="auto"/>
              <w:right w:val="single" w:sz="4" w:space="0" w:color="auto"/>
            </w:tcBorders>
            <w:vAlign w:val="center"/>
            <w:hideMark/>
          </w:tcPr>
          <w:p w:rsidR="00457C54" w:rsidRPr="00457C54" w:rsidRDefault="00457C54" w:rsidP="00B762E5">
            <w:pPr>
              <w:spacing w:after="0" w:line="240" w:lineRule="auto"/>
              <w:jc w:val="both"/>
              <w:rPr>
                <w:rFonts w:ascii="Times New Roman" w:hAnsi="Times New Roman" w:cs="Times New Roman"/>
                <w:bCs/>
                <w:sz w:val="24"/>
                <w:szCs w:val="24"/>
              </w:rPr>
            </w:pPr>
            <w:r w:rsidRPr="00457C54">
              <w:rPr>
                <w:rFonts w:ascii="Times New Roman" w:hAnsi="Times New Roman" w:cs="Times New Roman"/>
                <w:bCs/>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2439" w:type="dxa"/>
            <w:tcBorders>
              <w:top w:val="single" w:sz="4" w:space="0" w:color="auto"/>
              <w:left w:val="single" w:sz="4" w:space="0" w:color="auto"/>
              <w:bottom w:val="single" w:sz="4" w:space="0" w:color="auto"/>
              <w:right w:val="single" w:sz="4" w:space="0" w:color="auto"/>
            </w:tcBorders>
          </w:tcPr>
          <w:p w:rsidR="00457C54" w:rsidRPr="00457C54" w:rsidRDefault="00457C54" w:rsidP="00B762E5">
            <w:pPr>
              <w:spacing w:after="0" w:line="240" w:lineRule="auto"/>
              <w:rPr>
                <w:rFonts w:ascii="Times New Roman" w:hAnsi="Times New Roman" w:cs="Times New Roman"/>
                <w:sz w:val="24"/>
                <w:szCs w:val="24"/>
              </w:rPr>
            </w:pPr>
          </w:p>
        </w:tc>
      </w:tr>
    </w:tbl>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Итоговая оценка 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М.П.  Подпись руководителя практики от организации   ______________________/</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М.П.  Подпись руководителя практики от образовательной организации 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lastRenderedPageBreak/>
        <w:t>Дата «____»____________20__ г.</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Высокий уровень, средний уровень, низкий уровень</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**При подведении итоговой оценки выводится среднее значение результата. При этом используется следующая оценочная шкала:</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«3» - низкий уровень освоения компетенции;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«4» - средний уровень освоения компетенции;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«5» - высокий уровень освоения компетенции;</w:t>
      </w:r>
    </w:p>
    <w:p w:rsidR="00457C54" w:rsidRDefault="00457C54" w:rsidP="00457C54">
      <w:pPr>
        <w:spacing w:after="0" w:line="240" w:lineRule="auto"/>
        <w:rPr>
          <w:rFonts w:ascii="Times New Roman" w:hAnsi="Times New Roman" w:cs="Times New Roman"/>
          <w:sz w:val="24"/>
          <w:szCs w:val="24"/>
        </w:rPr>
      </w:pPr>
    </w:p>
    <w:p w:rsidR="00A31985" w:rsidRDefault="00A31985"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457C54" w:rsidRDefault="00457C54" w:rsidP="001320D6">
      <w:pPr>
        <w:tabs>
          <w:tab w:val="left" w:pos="7920"/>
        </w:tabs>
        <w:spacing w:after="0" w:line="240" w:lineRule="auto"/>
        <w:ind w:firstLine="708"/>
        <w:jc w:val="right"/>
        <w:rPr>
          <w:rFonts w:ascii="Times New Roman" w:eastAsiaTheme="minorEastAsia" w:hAnsi="Times New Roman" w:cs="Times New Roman"/>
          <w:sz w:val="28"/>
          <w:szCs w:val="28"/>
          <w:lang w:eastAsia="ru-RU"/>
        </w:rPr>
      </w:pPr>
    </w:p>
    <w:p w:rsidR="00C17306" w:rsidRPr="00457C54" w:rsidRDefault="00C17306" w:rsidP="00457C54">
      <w:pPr>
        <w:tabs>
          <w:tab w:val="left" w:pos="7920"/>
        </w:tabs>
        <w:spacing w:after="0" w:line="240" w:lineRule="auto"/>
        <w:ind w:firstLine="708"/>
        <w:jc w:val="right"/>
        <w:rPr>
          <w:rFonts w:ascii="Times New Roman" w:eastAsia="Calibri" w:hAnsi="Times New Roman" w:cs="Times New Roman"/>
          <w:b/>
          <w:sz w:val="24"/>
          <w:szCs w:val="24"/>
          <w:lang w:eastAsia="ru-RU"/>
        </w:rPr>
      </w:pPr>
      <w:r w:rsidRPr="00457C54">
        <w:rPr>
          <w:rFonts w:ascii="Times New Roman" w:eastAsiaTheme="minorEastAsia" w:hAnsi="Times New Roman" w:cs="Times New Roman"/>
          <w:sz w:val="24"/>
          <w:szCs w:val="24"/>
          <w:lang w:eastAsia="ru-RU"/>
        </w:rPr>
        <w:lastRenderedPageBreak/>
        <w:t>Приложение</w:t>
      </w:r>
      <w:r w:rsidR="00E62AD6">
        <w:rPr>
          <w:rFonts w:ascii="Times New Roman" w:eastAsiaTheme="minorEastAsia" w:hAnsi="Times New Roman" w:cs="Times New Roman"/>
          <w:sz w:val="24"/>
          <w:szCs w:val="24"/>
          <w:lang w:eastAsia="ru-RU"/>
        </w:rPr>
        <w:t xml:space="preserve"> </w:t>
      </w:r>
      <w:r w:rsidR="00A31985" w:rsidRPr="00457C54">
        <w:rPr>
          <w:rFonts w:ascii="Times New Roman" w:eastAsiaTheme="minorEastAsia" w:hAnsi="Times New Roman" w:cs="Times New Roman"/>
          <w:sz w:val="24"/>
          <w:szCs w:val="24"/>
          <w:lang w:eastAsia="ru-RU"/>
        </w:rPr>
        <w:t>Д</w:t>
      </w:r>
    </w:p>
    <w:p w:rsidR="00545A61" w:rsidRPr="00457C54" w:rsidRDefault="00545A61" w:rsidP="00457C54">
      <w:pPr>
        <w:spacing w:after="0" w:line="240" w:lineRule="auto"/>
        <w:rPr>
          <w:rFonts w:ascii="Times New Roman" w:eastAsiaTheme="minorEastAsia" w:hAnsi="Times New Roman" w:cs="Times New Roman"/>
          <w:sz w:val="24"/>
          <w:szCs w:val="24"/>
          <w:lang w:eastAsia="ru-RU"/>
        </w:rPr>
      </w:pP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Характеристика руководителя практики</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на обучающегося по специальности 40.02.01 Право и организация социального обеспечения</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 xml:space="preserve">квалификация: юрист  </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по освоению общих компетенций</w:t>
      </w:r>
    </w:p>
    <w:p w:rsidR="00E62AD6"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За время прохождения преддипломной практики </w:t>
      </w:r>
    </w:p>
    <w:p w:rsidR="00457C54" w:rsidRPr="00457C54" w:rsidRDefault="00457C54" w:rsidP="00457C54">
      <w:pPr>
        <w:spacing w:after="0" w:line="240" w:lineRule="auto"/>
        <w:jc w:val="both"/>
        <w:rPr>
          <w:rFonts w:ascii="Times New Roman" w:hAnsi="Times New Roman" w:cs="Times New Roman"/>
          <w:b/>
          <w:sz w:val="24"/>
          <w:szCs w:val="24"/>
        </w:rPr>
      </w:pPr>
      <w:r w:rsidRPr="00457C54">
        <w:rPr>
          <w:rFonts w:ascii="Times New Roman" w:hAnsi="Times New Roman" w:cs="Times New Roman"/>
          <w:sz w:val="24"/>
          <w:szCs w:val="24"/>
        </w:rPr>
        <w:t>обучающийся  _____________________________</w:t>
      </w:r>
      <w:r w:rsidR="00E62AD6">
        <w:rPr>
          <w:rFonts w:ascii="Times New Roman" w:hAnsi="Times New Roman" w:cs="Times New Roman"/>
          <w:sz w:val="24"/>
          <w:szCs w:val="24"/>
        </w:rPr>
        <w:t>_________________________________________</w:t>
      </w:r>
    </w:p>
    <w:p w:rsidR="00457C54" w:rsidRPr="00457C54" w:rsidRDefault="00E62AD6" w:rsidP="00457C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w:t>
      </w:r>
    </w:p>
    <w:p w:rsidR="00457C54" w:rsidRPr="00457C54" w:rsidRDefault="00457C54" w:rsidP="00457C54">
      <w:pPr>
        <w:numPr>
          <w:ilvl w:val="0"/>
          <w:numId w:val="31"/>
        </w:num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w:t>
      </w:r>
      <w:r w:rsidR="00E62AD6">
        <w:rPr>
          <w:rFonts w:ascii="Times New Roman" w:hAnsi="Times New Roman" w:cs="Times New Roman"/>
          <w:sz w:val="24"/>
          <w:szCs w:val="24"/>
        </w:rPr>
        <w:t xml:space="preserve"> </w:t>
      </w:r>
      <w:r w:rsidRPr="00457C54">
        <w:rPr>
          <w:rFonts w:ascii="Times New Roman" w:hAnsi="Times New Roman" w:cs="Times New Roman"/>
          <w:sz w:val="24"/>
          <w:szCs w:val="24"/>
        </w:rPr>
        <w:t xml:space="preserve">________________ сущность и социальную значимость своей будущей </w:t>
      </w:r>
    </w:p>
    <w:p w:rsidR="00457C54" w:rsidRPr="00457C54" w:rsidRDefault="00457C54" w:rsidP="00457C54">
      <w:pPr>
        <w:spacing w:after="0" w:line="240" w:lineRule="auto"/>
        <w:ind w:left="372" w:firstLine="348"/>
        <w:jc w:val="both"/>
        <w:rPr>
          <w:rFonts w:ascii="Times New Roman" w:hAnsi="Times New Roman" w:cs="Times New Roman"/>
          <w:sz w:val="24"/>
          <w:szCs w:val="24"/>
        </w:rPr>
      </w:pPr>
      <w:r w:rsidRPr="00457C54">
        <w:rPr>
          <w:rFonts w:ascii="Times New Roman" w:hAnsi="Times New Roman" w:cs="Times New Roman"/>
          <w:sz w:val="24"/>
          <w:szCs w:val="24"/>
        </w:rPr>
        <w:t>(понимает, не понимает)</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профессии, проявляет к ней устойчивый интерес.</w:t>
      </w:r>
    </w:p>
    <w:p w:rsidR="00457C54" w:rsidRPr="00457C54" w:rsidRDefault="00457C54" w:rsidP="00457C54">
      <w:pPr>
        <w:numPr>
          <w:ilvl w:val="0"/>
          <w:numId w:val="31"/>
        </w:num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xml:space="preserve">______________________  организовывать собственную деятельность, </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(способен, не способен)</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457C54" w:rsidRPr="00457C54" w:rsidRDefault="00457C54" w:rsidP="00457C54">
      <w:pPr>
        <w:numPr>
          <w:ilvl w:val="0"/>
          <w:numId w:val="31"/>
        </w:num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xml:space="preserve">Самостоятельно ______________________ принимать решения в стандартных и </w:t>
      </w:r>
    </w:p>
    <w:p w:rsidR="00457C54" w:rsidRPr="00457C54" w:rsidRDefault="00457C54" w:rsidP="00457C54">
      <w:pPr>
        <w:spacing w:after="0" w:line="240" w:lineRule="auto"/>
        <w:ind w:left="2484" w:firstLine="348"/>
        <w:rPr>
          <w:rFonts w:ascii="Times New Roman" w:hAnsi="Times New Roman" w:cs="Times New Roman"/>
          <w:sz w:val="24"/>
          <w:szCs w:val="24"/>
        </w:rPr>
      </w:pPr>
      <w:r w:rsidRPr="00457C54">
        <w:rPr>
          <w:rFonts w:ascii="Times New Roman" w:hAnsi="Times New Roman" w:cs="Times New Roman"/>
          <w:sz w:val="24"/>
          <w:szCs w:val="24"/>
        </w:rPr>
        <w:t>(может, не может)</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нестандартных ситуациях, нести за них ответственность.</w:t>
      </w:r>
    </w:p>
    <w:p w:rsidR="00457C54" w:rsidRPr="00457C54" w:rsidRDefault="00457C54" w:rsidP="00457C54">
      <w:pPr>
        <w:numPr>
          <w:ilvl w:val="0"/>
          <w:numId w:val="31"/>
        </w:num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______________________ осуществлять поиск и использование информации,</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(умеет, не умеет)</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необходимой для эффективного выполнения </w:t>
      </w:r>
      <w:r w:rsidR="00E62AD6" w:rsidRPr="00457C54">
        <w:rPr>
          <w:rFonts w:ascii="Times New Roman" w:hAnsi="Times New Roman" w:cs="Times New Roman"/>
          <w:sz w:val="24"/>
          <w:szCs w:val="24"/>
        </w:rPr>
        <w:t>профессиональных</w:t>
      </w:r>
      <w:r w:rsidRPr="00457C54">
        <w:rPr>
          <w:rFonts w:ascii="Times New Roman" w:hAnsi="Times New Roman" w:cs="Times New Roman"/>
          <w:sz w:val="24"/>
          <w:szCs w:val="24"/>
        </w:rPr>
        <w:t xml:space="preserve"> задач, профессионального и личностного развития.</w:t>
      </w:r>
    </w:p>
    <w:p w:rsidR="00457C54" w:rsidRPr="00457C54" w:rsidRDefault="00457C54" w:rsidP="00457C54">
      <w:pPr>
        <w:spacing w:after="0" w:line="240" w:lineRule="auto"/>
        <w:ind w:left="357"/>
        <w:rPr>
          <w:rFonts w:ascii="Times New Roman" w:hAnsi="Times New Roman" w:cs="Times New Roman"/>
          <w:sz w:val="24"/>
          <w:szCs w:val="24"/>
        </w:rPr>
      </w:pPr>
      <w:r w:rsidRPr="00457C54">
        <w:rPr>
          <w:rFonts w:ascii="Times New Roman" w:hAnsi="Times New Roman" w:cs="Times New Roman"/>
          <w:sz w:val="24"/>
          <w:szCs w:val="24"/>
        </w:rPr>
        <w:t>5. ________________________ информационно-коммуникационные технологии в</w:t>
      </w:r>
    </w:p>
    <w:p w:rsidR="00457C54" w:rsidRPr="00457C54" w:rsidRDefault="00457C54" w:rsidP="00457C54">
      <w:pPr>
        <w:spacing w:after="0" w:line="240" w:lineRule="auto"/>
        <w:ind w:left="357"/>
        <w:rPr>
          <w:rFonts w:ascii="Times New Roman" w:hAnsi="Times New Roman" w:cs="Times New Roman"/>
          <w:sz w:val="24"/>
          <w:szCs w:val="24"/>
        </w:rPr>
      </w:pPr>
      <w:r w:rsidRPr="00457C54">
        <w:rPr>
          <w:rFonts w:ascii="Times New Roman" w:hAnsi="Times New Roman" w:cs="Times New Roman"/>
          <w:sz w:val="24"/>
          <w:szCs w:val="24"/>
        </w:rPr>
        <w:t>(использует, не использует)</w:t>
      </w:r>
    </w:p>
    <w:p w:rsidR="00457C54" w:rsidRPr="00457C54" w:rsidRDefault="00457C54" w:rsidP="00457C54">
      <w:pPr>
        <w:spacing w:after="0" w:line="240" w:lineRule="auto"/>
        <w:ind w:left="357"/>
        <w:rPr>
          <w:rFonts w:ascii="Times New Roman" w:hAnsi="Times New Roman" w:cs="Times New Roman"/>
          <w:sz w:val="24"/>
          <w:szCs w:val="24"/>
        </w:rPr>
      </w:pPr>
      <w:r w:rsidRPr="00457C54">
        <w:rPr>
          <w:rFonts w:ascii="Times New Roman" w:hAnsi="Times New Roman" w:cs="Times New Roman"/>
          <w:sz w:val="24"/>
          <w:szCs w:val="24"/>
        </w:rPr>
        <w:t>профессиональной деятельности.</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6. ______________________ навыки работы в коллективе и команде, эффективно</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(демонстрирует, не демонстрирует)</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 общается с коллегами, руководством, потребителями.</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7. ______________________ брать на себя ответственность за работу членов команды</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(готов, не готов)</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 (подчиненных), за результат выполнения заданий.</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8.______________________ самостоятельно определять задачи профессионального и </w:t>
      </w:r>
    </w:p>
    <w:p w:rsidR="00457C54" w:rsidRPr="00457C54" w:rsidRDefault="00457C54" w:rsidP="00457C54">
      <w:pPr>
        <w:spacing w:after="0" w:line="240" w:lineRule="auto"/>
        <w:ind w:left="372" w:firstLine="348"/>
        <w:rPr>
          <w:rFonts w:ascii="Times New Roman" w:hAnsi="Times New Roman" w:cs="Times New Roman"/>
          <w:sz w:val="24"/>
          <w:szCs w:val="24"/>
        </w:rPr>
      </w:pPr>
      <w:r w:rsidRPr="00457C54">
        <w:rPr>
          <w:rFonts w:ascii="Times New Roman" w:hAnsi="Times New Roman" w:cs="Times New Roman"/>
          <w:sz w:val="24"/>
          <w:szCs w:val="24"/>
        </w:rPr>
        <w:t xml:space="preserve">         (способен, не способен)</w:t>
      </w: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 xml:space="preserve">9. ______________________ в условиях </w:t>
      </w:r>
      <w:r w:rsidRPr="00457C54">
        <w:rPr>
          <w:rFonts w:ascii="Times New Roman" w:eastAsia="Calibri" w:hAnsi="Times New Roman" w:cs="Times New Roman"/>
          <w:sz w:val="24"/>
          <w:szCs w:val="24"/>
        </w:rPr>
        <w:t>постоянного изменения правовой базы.</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    (ориентируется, не ориентируется)</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 xml:space="preserve">10. ______________________ </w:t>
      </w:r>
      <w:r w:rsidRPr="00457C54">
        <w:rPr>
          <w:rFonts w:ascii="Times New Roman" w:eastAsia="Calibri" w:hAnsi="Times New Roman" w:cs="Times New Roman"/>
          <w:sz w:val="24"/>
          <w:szCs w:val="24"/>
        </w:rPr>
        <w:t>деловой этикет, культуру и психологические основы</w:t>
      </w:r>
      <w:r w:rsidRPr="00457C54">
        <w:rPr>
          <w:rFonts w:ascii="Times New Roman" w:hAnsi="Times New Roman" w:cs="Times New Roman"/>
          <w:sz w:val="24"/>
          <w:szCs w:val="24"/>
        </w:rPr>
        <w:t xml:space="preserve">         (соблюдает, не соблюдает) </w:t>
      </w:r>
    </w:p>
    <w:p w:rsidR="00457C54" w:rsidRPr="00457C54" w:rsidRDefault="00457C54" w:rsidP="00457C54">
      <w:pPr>
        <w:spacing w:after="0" w:line="240" w:lineRule="auto"/>
        <w:ind w:left="720"/>
        <w:jc w:val="both"/>
        <w:rPr>
          <w:rFonts w:ascii="Times New Roman" w:hAnsi="Times New Roman" w:cs="Times New Roman"/>
          <w:sz w:val="24"/>
          <w:szCs w:val="24"/>
        </w:rPr>
      </w:pPr>
      <w:r w:rsidRPr="00457C54">
        <w:rPr>
          <w:rFonts w:ascii="Times New Roman" w:eastAsia="Calibri" w:hAnsi="Times New Roman" w:cs="Times New Roman"/>
          <w:sz w:val="24"/>
          <w:szCs w:val="24"/>
        </w:rPr>
        <w:t>общения, нормы и правила поведения.</w:t>
      </w:r>
    </w:p>
    <w:p w:rsidR="00457C54" w:rsidRPr="00457C54" w:rsidRDefault="00457C54" w:rsidP="00457C54">
      <w:pPr>
        <w:spacing w:after="0" w:line="240" w:lineRule="auto"/>
        <w:ind w:left="360"/>
        <w:jc w:val="both"/>
        <w:rPr>
          <w:rFonts w:ascii="Times New Roman" w:hAnsi="Times New Roman" w:cs="Times New Roman"/>
          <w:sz w:val="24"/>
          <w:szCs w:val="24"/>
        </w:rPr>
      </w:pPr>
      <w:r w:rsidRPr="00457C54">
        <w:rPr>
          <w:rFonts w:ascii="Times New Roman" w:hAnsi="Times New Roman" w:cs="Times New Roman"/>
          <w:sz w:val="24"/>
          <w:szCs w:val="24"/>
        </w:rPr>
        <w:t xml:space="preserve">11. ______________________ нетерпимость к </w:t>
      </w:r>
      <w:r w:rsidRPr="00457C54">
        <w:rPr>
          <w:rFonts w:ascii="Times New Roman" w:eastAsia="Calibri" w:hAnsi="Times New Roman" w:cs="Times New Roman"/>
          <w:sz w:val="24"/>
          <w:szCs w:val="24"/>
        </w:rPr>
        <w:t>коррупционному поведению.</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 xml:space="preserve">    (проявляет, не проявляет)</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ind w:left="360"/>
        <w:rPr>
          <w:rFonts w:ascii="Times New Roman" w:hAnsi="Times New Roman" w:cs="Times New Roman"/>
          <w:sz w:val="24"/>
          <w:szCs w:val="24"/>
        </w:rPr>
      </w:pPr>
      <w:r w:rsidRPr="00457C54">
        <w:rPr>
          <w:rFonts w:ascii="Times New Roman" w:hAnsi="Times New Roman" w:cs="Times New Roman"/>
          <w:sz w:val="24"/>
          <w:szCs w:val="24"/>
        </w:rPr>
        <w:t>Руководитель практики   от организации   _____________</w:t>
      </w:r>
      <w:r w:rsidRPr="00457C54">
        <w:rPr>
          <w:rFonts w:ascii="Times New Roman" w:hAnsi="Times New Roman" w:cs="Times New Roman"/>
          <w:sz w:val="24"/>
          <w:szCs w:val="24"/>
        </w:rPr>
        <w:tab/>
        <w:t xml:space="preserve">     _____________________________</w:t>
      </w:r>
    </w:p>
    <w:p w:rsidR="00457C54" w:rsidRPr="00457C54" w:rsidRDefault="00457C54" w:rsidP="00457C54">
      <w:pPr>
        <w:spacing w:after="0" w:line="240" w:lineRule="auto"/>
        <w:ind w:left="3540"/>
        <w:rPr>
          <w:rFonts w:ascii="Times New Roman" w:hAnsi="Times New Roman" w:cs="Times New Roman"/>
          <w:sz w:val="24"/>
          <w:szCs w:val="24"/>
        </w:rPr>
      </w:pPr>
      <w:r w:rsidRPr="00457C54">
        <w:rPr>
          <w:rFonts w:ascii="Times New Roman" w:hAnsi="Times New Roman" w:cs="Times New Roman"/>
          <w:sz w:val="24"/>
          <w:szCs w:val="24"/>
        </w:rPr>
        <w:t xml:space="preserve">                         (подпись)</w:t>
      </w:r>
      <w:r w:rsidRPr="00457C54">
        <w:rPr>
          <w:rFonts w:ascii="Times New Roman" w:hAnsi="Times New Roman" w:cs="Times New Roman"/>
          <w:sz w:val="24"/>
          <w:szCs w:val="24"/>
        </w:rPr>
        <w:tab/>
      </w:r>
      <w:r w:rsidRPr="00457C54">
        <w:rPr>
          <w:rFonts w:ascii="Times New Roman" w:hAnsi="Times New Roman" w:cs="Times New Roman"/>
          <w:sz w:val="24"/>
          <w:szCs w:val="24"/>
        </w:rPr>
        <w:tab/>
        <w:t xml:space="preserve">   (расшифровка подписи)</w:t>
      </w:r>
    </w:p>
    <w:p w:rsidR="00457C54" w:rsidRPr="00457C54" w:rsidRDefault="00457C54" w:rsidP="00457C54">
      <w:pPr>
        <w:spacing w:after="0" w:line="240" w:lineRule="auto"/>
        <w:ind w:left="3540"/>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   ______________ 20__г.</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b/>
          <w:sz w:val="24"/>
          <w:szCs w:val="24"/>
        </w:rPr>
      </w:pPr>
      <w:r w:rsidRPr="00457C54">
        <w:rPr>
          <w:rFonts w:ascii="Times New Roman" w:hAnsi="Times New Roman" w:cs="Times New Roman"/>
          <w:sz w:val="24"/>
          <w:szCs w:val="24"/>
        </w:rPr>
        <w:t>М.П.</w:t>
      </w:r>
    </w:p>
    <w:p w:rsidR="00C17306" w:rsidRPr="00A31985" w:rsidRDefault="00A31985" w:rsidP="001320D6">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Е</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Характеристика</w:t>
      </w:r>
    </w:p>
    <w:p w:rsidR="00457C54" w:rsidRPr="00457C54" w:rsidRDefault="00457C54" w:rsidP="00457C54">
      <w:pPr>
        <w:spacing w:after="0" w:line="240" w:lineRule="auto"/>
        <w:jc w:val="center"/>
        <w:rPr>
          <w:rFonts w:ascii="Times New Roman" w:hAnsi="Times New Roman" w:cs="Times New Roman"/>
          <w:b/>
          <w:sz w:val="24"/>
          <w:szCs w:val="24"/>
        </w:rPr>
      </w:pPr>
      <w:r w:rsidRPr="00457C54">
        <w:rPr>
          <w:rFonts w:ascii="Times New Roman" w:hAnsi="Times New Roman" w:cs="Times New Roman"/>
          <w:b/>
          <w:sz w:val="24"/>
          <w:szCs w:val="24"/>
        </w:rPr>
        <w:t xml:space="preserve">на обучающегося по освоению профессиональных компетенций в период прохождения преддипломной практики </w:t>
      </w: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За время прохождения преддипломной практики обучающийся _______________________________________________________________________                              (ФИО)</w:t>
      </w:r>
    </w:p>
    <w:p w:rsidR="00457C54" w:rsidRPr="00457C54" w:rsidRDefault="00457C54" w:rsidP="00457C54">
      <w:pPr>
        <w:spacing w:after="0" w:line="240" w:lineRule="auto"/>
        <w:jc w:val="center"/>
        <w:rPr>
          <w:rFonts w:ascii="Times New Roman" w:hAnsi="Times New Roman" w:cs="Times New Roman"/>
          <w:sz w:val="24"/>
          <w:szCs w:val="24"/>
        </w:rPr>
      </w:pP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При освоении профессиональных компетенций:</w:t>
      </w:r>
    </w:p>
    <w:p w:rsidR="00457C54" w:rsidRPr="00457C54" w:rsidRDefault="00457C54" w:rsidP="00457C54">
      <w:pPr>
        <w:spacing w:after="0" w:line="240" w:lineRule="auto"/>
        <w:jc w:val="center"/>
        <w:rPr>
          <w:rFonts w:ascii="Times New Roman" w:hAnsi="Times New Roman" w:cs="Times New Roman"/>
          <w:sz w:val="24"/>
          <w:szCs w:val="24"/>
        </w:rPr>
      </w:pP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jc w:val="both"/>
        <w:rPr>
          <w:rFonts w:ascii="Times New Roman" w:hAnsi="Times New Roman" w:cs="Times New Roman"/>
          <w:sz w:val="24"/>
          <w:szCs w:val="24"/>
        </w:rPr>
      </w:pPr>
      <w:r w:rsidRPr="00457C54">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457C54" w:rsidRPr="00457C54" w:rsidRDefault="00457C54" w:rsidP="00457C54">
      <w:pPr>
        <w:spacing w:after="0" w:line="240" w:lineRule="auto"/>
        <w:jc w:val="center"/>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57C54" w:rsidRPr="00457C54" w:rsidRDefault="00457C54" w:rsidP="00457C54">
      <w:pPr>
        <w:spacing w:after="0" w:line="240" w:lineRule="auto"/>
        <w:rPr>
          <w:rFonts w:ascii="Times New Roman" w:hAnsi="Times New Roman" w:cs="Times New Roman"/>
          <w:sz w:val="24"/>
          <w:szCs w:val="24"/>
          <w:u w:val="single"/>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 - компьютерные технологии</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Руководитель практики от организации      _______________           _______________________</w:t>
      </w: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 xml:space="preserve">                                                     </w:t>
      </w:r>
      <w:r w:rsidR="001C16A0">
        <w:rPr>
          <w:rFonts w:ascii="Times New Roman" w:hAnsi="Times New Roman" w:cs="Times New Roman"/>
          <w:sz w:val="24"/>
          <w:szCs w:val="24"/>
        </w:rPr>
        <w:t xml:space="preserve">                         </w:t>
      </w:r>
      <w:r w:rsidRPr="00457C54">
        <w:rPr>
          <w:rFonts w:ascii="Times New Roman" w:hAnsi="Times New Roman" w:cs="Times New Roman"/>
          <w:sz w:val="24"/>
          <w:szCs w:val="24"/>
        </w:rPr>
        <w:t xml:space="preserve"> </w:t>
      </w:r>
      <w:r w:rsidR="00E62AD6">
        <w:rPr>
          <w:rFonts w:ascii="Times New Roman" w:hAnsi="Times New Roman" w:cs="Times New Roman"/>
          <w:sz w:val="24"/>
          <w:szCs w:val="24"/>
        </w:rPr>
        <w:t xml:space="preserve">  (подпись)      </w:t>
      </w:r>
      <w:r w:rsidRPr="00457C54">
        <w:rPr>
          <w:rFonts w:ascii="Times New Roman" w:hAnsi="Times New Roman" w:cs="Times New Roman"/>
          <w:sz w:val="24"/>
          <w:szCs w:val="24"/>
        </w:rPr>
        <w:t xml:space="preserve">  </w:t>
      </w:r>
      <w:r w:rsidR="001C16A0">
        <w:rPr>
          <w:rFonts w:ascii="Times New Roman" w:hAnsi="Times New Roman" w:cs="Times New Roman"/>
          <w:sz w:val="24"/>
          <w:szCs w:val="24"/>
        </w:rPr>
        <w:t xml:space="preserve">         </w:t>
      </w:r>
      <w:r w:rsidRPr="00457C54">
        <w:rPr>
          <w:rFonts w:ascii="Times New Roman" w:hAnsi="Times New Roman" w:cs="Times New Roman"/>
          <w:sz w:val="24"/>
          <w:szCs w:val="24"/>
        </w:rPr>
        <w:t xml:space="preserve">   (расшифровка подписи)</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rPr>
          <w:rFonts w:ascii="Times New Roman" w:hAnsi="Times New Roman" w:cs="Times New Roman"/>
          <w:sz w:val="24"/>
          <w:szCs w:val="24"/>
        </w:rPr>
      </w:pPr>
      <w:r w:rsidRPr="00457C54">
        <w:rPr>
          <w:rFonts w:ascii="Times New Roman" w:hAnsi="Times New Roman" w:cs="Times New Roman"/>
          <w:sz w:val="24"/>
          <w:szCs w:val="24"/>
        </w:rPr>
        <w:t>«___»   _______________</w:t>
      </w:r>
      <w:r w:rsidRPr="00457C54">
        <w:rPr>
          <w:rFonts w:ascii="Times New Roman" w:hAnsi="Times New Roman" w:cs="Times New Roman"/>
          <w:sz w:val="24"/>
          <w:szCs w:val="24"/>
        </w:rPr>
        <w:tab/>
        <w:t>_____г.</w:t>
      </w:r>
    </w:p>
    <w:p w:rsidR="00457C54" w:rsidRPr="00457C54" w:rsidRDefault="00457C54" w:rsidP="00457C54">
      <w:pPr>
        <w:spacing w:after="0" w:line="240" w:lineRule="auto"/>
        <w:rPr>
          <w:rFonts w:ascii="Times New Roman" w:hAnsi="Times New Roman" w:cs="Times New Roman"/>
          <w:sz w:val="24"/>
          <w:szCs w:val="24"/>
        </w:rPr>
      </w:pPr>
    </w:p>
    <w:p w:rsidR="00457C54" w:rsidRPr="00457C54" w:rsidRDefault="00457C54" w:rsidP="00457C54">
      <w:pPr>
        <w:spacing w:after="0" w:line="240" w:lineRule="auto"/>
        <w:ind w:firstLine="708"/>
        <w:rPr>
          <w:rFonts w:ascii="Times New Roman" w:hAnsi="Times New Roman" w:cs="Times New Roman"/>
          <w:sz w:val="24"/>
          <w:szCs w:val="24"/>
        </w:rPr>
      </w:pPr>
      <w:r w:rsidRPr="00457C54">
        <w:rPr>
          <w:rFonts w:ascii="Times New Roman" w:hAnsi="Times New Roman" w:cs="Times New Roman"/>
          <w:sz w:val="24"/>
          <w:szCs w:val="24"/>
        </w:rPr>
        <w:t>М.П</w:t>
      </w:r>
    </w:p>
    <w:p w:rsidR="00973EB1" w:rsidRDefault="00973EB1"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p w:rsidR="00457C54" w:rsidRDefault="00457C54" w:rsidP="00A31985">
      <w:pPr>
        <w:spacing w:after="0" w:line="240" w:lineRule="auto"/>
        <w:jc w:val="right"/>
        <w:rPr>
          <w:rFonts w:ascii="Times New Roman" w:hAnsi="Times New Roman" w:cs="Times New Roman"/>
          <w:szCs w:val="28"/>
        </w:rPr>
      </w:pPr>
    </w:p>
    <w:sectPr w:rsidR="00457C54" w:rsidSect="00C126A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08" w:rsidRDefault="00D74F08">
      <w:pPr>
        <w:spacing w:after="0" w:line="240" w:lineRule="auto"/>
      </w:pPr>
      <w:r>
        <w:separator/>
      </w:r>
    </w:p>
  </w:endnote>
  <w:endnote w:type="continuationSeparator" w:id="0">
    <w:p w:rsidR="00D74F08" w:rsidRDefault="00D7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74F08" w:rsidRDefault="00D74F08"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08" w:rsidRDefault="00D74F08">
      <w:pPr>
        <w:spacing w:after="0" w:line="240" w:lineRule="auto"/>
      </w:pPr>
      <w:r>
        <w:separator/>
      </w:r>
    </w:p>
  </w:footnote>
  <w:footnote w:type="continuationSeparator" w:id="0">
    <w:p w:rsidR="00D74F08" w:rsidRDefault="00D7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74F08" w:rsidRDefault="00D74F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08" w:rsidRDefault="00D74F08" w:rsidP="001E6D4A">
    <w:pPr>
      <w:pStyle w:val="a5"/>
      <w:framePr w:wrap="around" w:vAnchor="text" w:hAnchor="margin" w:xAlign="center" w:y="1"/>
      <w:rPr>
        <w:rStyle w:val="a8"/>
      </w:rPr>
    </w:pPr>
  </w:p>
  <w:p w:rsidR="00D74F08" w:rsidRDefault="00D74F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3C74F14"/>
    <w:multiLevelType w:val="hybridMultilevel"/>
    <w:tmpl w:val="D70EAC88"/>
    <w:lvl w:ilvl="0" w:tplc="811472F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15"/>
  </w:num>
  <w:num w:numId="4">
    <w:abstractNumId w:val="8"/>
  </w:num>
  <w:num w:numId="5">
    <w:abstractNumId w:val="28"/>
  </w:num>
  <w:num w:numId="6">
    <w:abstractNumId w:val="24"/>
  </w:num>
  <w:num w:numId="7">
    <w:abstractNumId w:val="5"/>
  </w:num>
  <w:num w:numId="8">
    <w:abstractNumId w:val="14"/>
  </w:num>
  <w:num w:numId="9">
    <w:abstractNumId w:val="18"/>
  </w:num>
  <w:num w:numId="10">
    <w:abstractNumId w:val="22"/>
  </w:num>
  <w:num w:numId="11">
    <w:abstractNumId w:val="16"/>
  </w:num>
  <w:num w:numId="12">
    <w:abstractNumId w:val="10"/>
  </w:num>
  <w:num w:numId="13">
    <w:abstractNumId w:val="25"/>
  </w:num>
  <w:num w:numId="14">
    <w:abstractNumId w:val="21"/>
  </w:num>
  <w:num w:numId="15">
    <w:abstractNumId w:val="6"/>
  </w:num>
  <w:num w:numId="16">
    <w:abstractNumId w:val="2"/>
  </w:num>
  <w:num w:numId="17">
    <w:abstractNumId w:val="1"/>
  </w:num>
  <w:num w:numId="18">
    <w:abstractNumId w:val="20"/>
  </w:num>
  <w:num w:numId="19">
    <w:abstractNumId w:val="9"/>
  </w:num>
  <w:num w:numId="20">
    <w:abstractNumId w:val="13"/>
  </w:num>
  <w:num w:numId="21">
    <w:abstractNumId w:val="0"/>
  </w:num>
  <w:num w:numId="22">
    <w:abstractNumId w:val="23"/>
  </w:num>
  <w:num w:numId="23">
    <w:abstractNumId w:val="27"/>
  </w:num>
  <w:num w:numId="24">
    <w:abstractNumId w:val="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4"/>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3C8"/>
    <w:rsid w:val="00130064"/>
    <w:rsid w:val="001320D6"/>
    <w:rsid w:val="00171369"/>
    <w:rsid w:val="00182F29"/>
    <w:rsid w:val="001931F9"/>
    <w:rsid w:val="00193DD9"/>
    <w:rsid w:val="001A1217"/>
    <w:rsid w:val="001A24BC"/>
    <w:rsid w:val="001C149F"/>
    <w:rsid w:val="001C16A0"/>
    <w:rsid w:val="001D21D3"/>
    <w:rsid w:val="001E6D4A"/>
    <w:rsid w:val="0021738D"/>
    <w:rsid w:val="0022601B"/>
    <w:rsid w:val="0022731E"/>
    <w:rsid w:val="002354EA"/>
    <w:rsid w:val="002407A2"/>
    <w:rsid w:val="0026499D"/>
    <w:rsid w:val="002938E6"/>
    <w:rsid w:val="002D5285"/>
    <w:rsid w:val="002E283B"/>
    <w:rsid w:val="002E4CD1"/>
    <w:rsid w:val="002F07EF"/>
    <w:rsid w:val="00311868"/>
    <w:rsid w:val="00326BBA"/>
    <w:rsid w:val="003529E3"/>
    <w:rsid w:val="00375F4F"/>
    <w:rsid w:val="00385007"/>
    <w:rsid w:val="003C595E"/>
    <w:rsid w:val="003C6014"/>
    <w:rsid w:val="003E4CD9"/>
    <w:rsid w:val="00405427"/>
    <w:rsid w:val="004171CC"/>
    <w:rsid w:val="00423121"/>
    <w:rsid w:val="004356F1"/>
    <w:rsid w:val="00437E73"/>
    <w:rsid w:val="00457C54"/>
    <w:rsid w:val="004610C4"/>
    <w:rsid w:val="004776EB"/>
    <w:rsid w:val="00482180"/>
    <w:rsid w:val="00491BA0"/>
    <w:rsid w:val="004A083C"/>
    <w:rsid w:val="004A2347"/>
    <w:rsid w:val="004B1B1D"/>
    <w:rsid w:val="004C056E"/>
    <w:rsid w:val="004C6CB1"/>
    <w:rsid w:val="004D6973"/>
    <w:rsid w:val="00507105"/>
    <w:rsid w:val="00517AF8"/>
    <w:rsid w:val="005267A1"/>
    <w:rsid w:val="00540C44"/>
    <w:rsid w:val="00545A61"/>
    <w:rsid w:val="00552C7E"/>
    <w:rsid w:val="00572D13"/>
    <w:rsid w:val="005C7E28"/>
    <w:rsid w:val="005E64A7"/>
    <w:rsid w:val="0061626A"/>
    <w:rsid w:val="00647516"/>
    <w:rsid w:val="00655DF8"/>
    <w:rsid w:val="006766C2"/>
    <w:rsid w:val="006A7C6A"/>
    <w:rsid w:val="006C3C20"/>
    <w:rsid w:val="006C3F9E"/>
    <w:rsid w:val="006E1C85"/>
    <w:rsid w:val="00716B9C"/>
    <w:rsid w:val="007508DF"/>
    <w:rsid w:val="00787526"/>
    <w:rsid w:val="00787A08"/>
    <w:rsid w:val="007971B5"/>
    <w:rsid w:val="007B45AA"/>
    <w:rsid w:val="007B535E"/>
    <w:rsid w:val="007D20CB"/>
    <w:rsid w:val="007E07D2"/>
    <w:rsid w:val="0081401E"/>
    <w:rsid w:val="008237D4"/>
    <w:rsid w:val="00832E26"/>
    <w:rsid w:val="0084680E"/>
    <w:rsid w:val="00872813"/>
    <w:rsid w:val="00873BB2"/>
    <w:rsid w:val="00886536"/>
    <w:rsid w:val="00891848"/>
    <w:rsid w:val="008A18F4"/>
    <w:rsid w:val="008A20D1"/>
    <w:rsid w:val="008B033A"/>
    <w:rsid w:val="008C1FA5"/>
    <w:rsid w:val="008C6A02"/>
    <w:rsid w:val="008D1B9E"/>
    <w:rsid w:val="008D7BC6"/>
    <w:rsid w:val="009030A6"/>
    <w:rsid w:val="00930B5F"/>
    <w:rsid w:val="00954153"/>
    <w:rsid w:val="00973EB1"/>
    <w:rsid w:val="00975598"/>
    <w:rsid w:val="009944BF"/>
    <w:rsid w:val="009A119D"/>
    <w:rsid w:val="009A45C0"/>
    <w:rsid w:val="00A31985"/>
    <w:rsid w:val="00A408A2"/>
    <w:rsid w:val="00AA256C"/>
    <w:rsid w:val="00AC2DBF"/>
    <w:rsid w:val="00AD267C"/>
    <w:rsid w:val="00AE5ECA"/>
    <w:rsid w:val="00B03B23"/>
    <w:rsid w:val="00B152A7"/>
    <w:rsid w:val="00B5240F"/>
    <w:rsid w:val="00B762E5"/>
    <w:rsid w:val="00BD4264"/>
    <w:rsid w:val="00BD57EB"/>
    <w:rsid w:val="00C126A4"/>
    <w:rsid w:val="00C17306"/>
    <w:rsid w:val="00C36834"/>
    <w:rsid w:val="00C61E25"/>
    <w:rsid w:val="00C77C1F"/>
    <w:rsid w:val="00CA7CB2"/>
    <w:rsid w:val="00CB50FE"/>
    <w:rsid w:val="00CD601A"/>
    <w:rsid w:val="00D06C9C"/>
    <w:rsid w:val="00D47449"/>
    <w:rsid w:val="00D60445"/>
    <w:rsid w:val="00D62D6B"/>
    <w:rsid w:val="00D65D58"/>
    <w:rsid w:val="00D74F08"/>
    <w:rsid w:val="00D87C5E"/>
    <w:rsid w:val="00DA536A"/>
    <w:rsid w:val="00DA7D33"/>
    <w:rsid w:val="00DC1197"/>
    <w:rsid w:val="00DE13C8"/>
    <w:rsid w:val="00DF44BD"/>
    <w:rsid w:val="00E12D87"/>
    <w:rsid w:val="00E263AB"/>
    <w:rsid w:val="00E3686D"/>
    <w:rsid w:val="00E549F1"/>
    <w:rsid w:val="00E62AD6"/>
    <w:rsid w:val="00E86C80"/>
    <w:rsid w:val="00EA00A0"/>
    <w:rsid w:val="00EB1724"/>
    <w:rsid w:val="00FC1444"/>
    <w:rsid w:val="00FD7790"/>
    <w:rsid w:val="00FE000A"/>
    <w:rsid w:val="00FE471C"/>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F"/>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basedOn w:val="a"/>
    <w:link w:val="aa"/>
    <w:uiPriority w:val="34"/>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link w:val="a9"/>
    <w:uiPriority w:val="34"/>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 w:type="paragraph" w:customStyle="1" w:styleId="af0">
    <w:name w:val="Прижатый влево"/>
    <w:basedOn w:val="a"/>
    <w:next w:val="a"/>
    <w:rsid w:val="00AA25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rsid w:val="00AA256C"/>
    <w:pPr>
      <w:spacing w:after="240" w:line="480" w:lineRule="auto"/>
      <w:ind w:left="720" w:firstLine="360"/>
    </w:pPr>
    <w:rPr>
      <w:rFonts w:ascii="Constantia" w:eastAsia="Times New Roman" w:hAnsi="Constantia" w:cs="Constantia"/>
      <w:lang w:val="en-US"/>
    </w:rPr>
  </w:style>
  <w:style w:type="character" w:styleId="af1">
    <w:name w:val="Placeholder Text"/>
    <w:basedOn w:val="a0"/>
    <w:uiPriority w:val="99"/>
    <w:semiHidden/>
    <w:rsid w:val="002D5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ase.garant.ru/27542957/" TargetMode="External"/><Relationship Id="rId26" Type="http://schemas.openxmlformats.org/officeDocument/2006/relationships/hyperlink" Target="file:///C:\Users\sekretar\Downloads\URL%20:%20http:\www.consultant.ru\document\cons_doc_LAW_84602\" TargetMode="External"/><Relationship Id="rId39" Type="http://schemas.openxmlformats.org/officeDocument/2006/relationships/hyperlink" Target="https://book.ru/book/935750" TargetMode="External"/><Relationship Id="rId21" Type="http://schemas.openxmlformats.org/officeDocument/2006/relationships/hyperlink" Target="http://www.consultant.ru/document/cons_doc_LAW_393470/" TargetMode="External"/><Relationship Id="rId34" Type="http://schemas.openxmlformats.org/officeDocument/2006/relationships/hyperlink" Target="http://www.consultant.ru/document/cons_doc_LAW_156525" TargetMode="External"/><Relationship Id="rId42" Type="http://schemas.openxmlformats.org/officeDocument/2006/relationships/hyperlink" Target="https://mintrud.orb.ru/" TargetMode="External"/><Relationship Id="rId47" Type="http://schemas.openxmlformats.org/officeDocument/2006/relationships/hyperlink" Target="https://pfr.gov.ru/" TargetMode="External"/><Relationship Id="rId50" Type="http://schemas.openxmlformats.org/officeDocument/2006/relationships/hyperlink" Target="https://fss.gov.ru/new/" TargetMode="External"/><Relationship Id="rId55" Type="http://schemas.openxmlformats.org/officeDocument/2006/relationships/hyperlink" Target="https://elibrary.ru/download/elibrary_38235557_%2092826974.pdf" TargetMode="External"/><Relationship Id="rId63" Type="http://schemas.openxmlformats.org/officeDocument/2006/relationships/hyperlink" Target="https://vgmu.hse.ru/about" TargetMode="External"/><Relationship Id="rId68" Type="http://schemas.openxmlformats.org/officeDocument/2006/relationships/hyperlink" Target="https://vgmu.hse.ru/about" TargetMode="External"/><Relationship Id="rId76" Type="http://schemas.openxmlformats.org/officeDocument/2006/relationships/hyperlink" Target="http://www.nilc.ru/journal/"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ilc.ru/journal/" TargetMode="External"/><Relationship Id="rId2" Type="http://schemas.openxmlformats.org/officeDocument/2006/relationships/numbering" Target="numbering.xml"/><Relationship Id="rId16" Type="http://schemas.openxmlformats.org/officeDocument/2006/relationships/hyperlink" Target="URL%20:%20http://www.consultant.ru/document/cons_doc_LAW_8559/" TargetMode="External"/><Relationship Id="rId29" Type="http://schemas.openxmlformats.org/officeDocument/2006/relationships/hyperlink" Target="http://www.consultant.ru/document/cons_doc_LAW_167897/1ae3172271088ff17d13f732abf826846524ab91" TargetMode="External"/><Relationship Id="rId11" Type="http://schemas.openxmlformats.org/officeDocument/2006/relationships/header" Target="header2.xml"/><Relationship Id="rId24" Type="http://schemas.openxmlformats.org/officeDocument/2006/relationships/hyperlink" Target="file:///C:\Users\sekretar\Downloads\URL%20:%20http:\www.consultant.ru\document\cons_doc_LAW_64872\" TargetMode="External"/><Relationship Id="rId32" Type="http://schemas.openxmlformats.org/officeDocument/2006/relationships/hyperlink" Target="http://www.consultant.ru/document/cons_doc_LAW_286470/" TargetMode="External"/><Relationship Id="rId37" Type="http://schemas.openxmlformats.org/officeDocument/2006/relationships/hyperlink" Target="http://www.consultant.ru/document/cons_doc_LAW_139981" TargetMode="External"/><Relationship Id="rId40" Type="http://schemas.openxmlformats.org/officeDocument/2006/relationships/hyperlink" Target="https://urait.ru/bcode/452066" TargetMode="External"/><Relationship Id="rId45" Type="http://schemas.openxmlformats.org/officeDocument/2006/relationships/hyperlink" Target="http://www.consultant.ru/document/cons_doc_LAW_388753/" TargetMode="External"/><Relationship Id="rId53" Type="http://schemas.openxmlformats.org/officeDocument/2006/relationships/image" Target="media/image3.jpeg"/><Relationship Id="rId58" Type="http://schemas.openxmlformats.org/officeDocument/2006/relationships/hyperlink" Target="http://www.consultant.ru/document/Cons_doc_%20LAW_33773/" TargetMode="External"/><Relationship Id="rId66" Type="http://schemas.openxmlformats.org/officeDocument/2006/relationships/hyperlink" Target="https://vgmu.hse.ru/about" TargetMode="External"/><Relationship Id="rId74" Type="http://schemas.openxmlformats.org/officeDocument/2006/relationships/hyperlink" Target="http://www.nilc.ru/journal/" TargetMode="External"/><Relationship Id="rId79" Type="http://schemas.openxmlformats.org/officeDocument/2006/relationships/hyperlink" Target="http://www.nilc.ru/journal/" TargetMode="External"/><Relationship Id="rId5" Type="http://schemas.openxmlformats.org/officeDocument/2006/relationships/settings" Target="settings.xml"/><Relationship Id="rId61" Type="http://schemas.openxmlformats.org/officeDocument/2006/relationships/hyperlink" Target="https://vgmu.hse.ru/about" TargetMode="External"/><Relationship Id="rId82" Type="http://schemas.openxmlformats.org/officeDocument/2006/relationships/hyperlink" Target="http://bookchamber.ru/isbn.html" TargetMode="External"/><Relationship Id="rId19" Type="http://schemas.openxmlformats.org/officeDocument/2006/relationships/hyperlink" Target="http://www.consultant.ru/document/cons_doc_LAW_15655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28399/" TargetMode="External"/><Relationship Id="rId22" Type="http://schemas.openxmlformats.org/officeDocument/2006/relationships/hyperlink" Target="URL:%20http://www.consultant.ru/document/cons_doc_LAW_378135/" TargetMode="External"/><Relationship Id="rId27" Type="http://schemas.openxmlformats.org/officeDocument/2006/relationships/hyperlink" Target="http://www.consultant.ru/document/cons_doc_LAW_64871/" TargetMode="External"/><Relationship Id="rId30" Type="http://schemas.openxmlformats.org/officeDocument/2006/relationships/hyperlink" Target="http://www.consultant.ru/document/cons_doc_LAW_34419" TargetMode="External"/><Relationship Id="rId35" Type="http://schemas.openxmlformats.org/officeDocument/2006/relationships/hyperlink" Target="http://www.consultant.ru/document/cons_doc_LAW_9839" TargetMode="External"/><Relationship Id="rId43" Type="http://schemas.openxmlformats.org/officeDocument/2006/relationships/hyperlink" Target="https://mintrud.gov.ru/" TargetMode="External"/><Relationship Id="rId48" Type="http://schemas.openxmlformats.org/officeDocument/2006/relationships/hyperlink" Target="https://rg.ru/" TargetMode="External"/><Relationship Id="rId56" Type="http://schemas.openxmlformats.org/officeDocument/2006/relationships/hyperlink" Target="URL:http://www.consultant.ru/document/cons_doc_" TargetMode="External"/><Relationship Id="rId64" Type="http://schemas.openxmlformats.org/officeDocument/2006/relationships/hyperlink" Target="https://vgmu.hse.ru/about" TargetMode="External"/><Relationship Id="rId69" Type="http://schemas.openxmlformats.org/officeDocument/2006/relationships/hyperlink" Target="https://vgmu.hse.ru/about" TargetMode="External"/><Relationship Id="rId77" Type="http://schemas.openxmlformats.org/officeDocument/2006/relationships/hyperlink" Target="http://www.nilc.ru/journal/" TargetMode="External"/><Relationship Id="rId8" Type="http://schemas.openxmlformats.org/officeDocument/2006/relationships/endnotes" Target="endnotes.xml"/><Relationship Id="rId51" Type="http://schemas.openxmlformats.org/officeDocument/2006/relationships/hyperlink" Target="https://orenburg.ru/" TargetMode="External"/><Relationship Id="rId72" Type="http://schemas.openxmlformats.org/officeDocument/2006/relationships/hyperlink" Target="http://www.nilc.ru/journal/" TargetMode="External"/><Relationship Id="rId80" Type="http://schemas.openxmlformats.org/officeDocument/2006/relationships/hyperlink" Target="http://www.nilc.ru/journa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URL%20%20:%20http://www.consultant.ru/document/cons_doc_LAW_103023/" TargetMode="External"/><Relationship Id="rId25" Type="http://schemas.openxmlformats.org/officeDocument/2006/relationships/hyperlink" Target="http://www.consultant.ru/document/cons_doc_LAW_5323/" TargetMode="External"/><Relationship Id="rId33" Type="http://schemas.openxmlformats.org/officeDocument/2006/relationships/hyperlink" Target="http://www.consultant.ru/document/cons_doc_LAW_4436" TargetMode="External"/><Relationship Id="rId38" Type="http://schemas.openxmlformats.org/officeDocument/2006/relationships/hyperlink" Target="https://book.ru/book/943187" TargetMode="External"/><Relationship Id="rId46" Type="http://schemas.openxmlformats.org/officeDocument/2006/relationships/hyperlink" Target="https://orenburg.ru/" TargetMode="External"/><Relationship Id="rId59" Type="http://schemas.openxmlformats.org/officeDocument/2006/relationships/hyperlink" Target="https://elibrary.ru/item%20.asp?id=37217044" TargetMode="External"/><Relationship Id="rId67" Type="http://schemas.openxmlformats.org/officeDocument/2006/relationships/hyperlink" Target="https://vgmu.hse.ru/about" TargetMode="External"/><Relationship Id="rId20" Type="http://schemas.openxmlformats.org/officeDocument/2006/relationships/hyperlink" Target="URL%20:%20http://www.consultant.ru/document/cons_doc_LAW_61801/" TargetMode="External"/><Relationship Id="rId41" Type="http://schemas.openxmlformats.org/officeDocument/2006/relationships/hyperlink" Target="https://kcson-oru.msr.orb.ru/" TargetMode="External"/><Relationship Id="rId54" Type="http://schemas.openxmlformats.org/officeDocument/2006/relationships/hyperlink" Target="https://urait.ru/bcode/452066" TargetMode="External"/><Relationship Id="rId62" Type="http://schemas.openxmlformats.org/officeDocument/2006/relationships/hyperlink" Target="https://vgmu.hse.ru/about" TargetMode="External"/><Relationship Id="rId70" Type="http://schemas.openxmlformats.org/officeDocument/2006/relationships/hyperlink" Target="http://www.nilc.ru/journal/" TargetMode="External"/><Relationship Id="rId75" Type="http://schemas.openxmlformats.org/officeDocument/2006/relationships/hyperlink" Target="http://www.nilc.ru/journal/" TargetMode="External"/><Relationship Id="rId83" Type="http://schemas.openxmlformats.org/officeDocument/2006/relationships/hyperlink" Target="http://tass.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URL:http://www.consultant.ru/document/cons_doc_LAW_23735/" TargetMode="External"/><Relationship Id="rId23" Type="http://schemas.openxmlformats.org/officeDocument/2006/relationships/hyperlink" Target="http://www.consultant.ru/document/cons_doc_LAW_6659/" TargetMode="External"/><Relationship Id="rId28" Type="http://schemas.openxmlformats.org/officeDocument/2006/relationships/hyperlink" Target="file:///C:\Users\sekretar\Downloads\URL%20:%20http:\www.consultant.ru\document\cons_doc_LAW_349079\" TargetMode="External"/><Relationship Id="rId36" Type="http://schemas.openxmlformats.org/officeDocument/2006/relationships/hyperlink" Target="http://www.consultant.ru/document/cons_doc_LAW_172940" TargetMode="External"/><Relationship Id="rId49" Type="http://schemas.openxmlformats.org/officeDocument/2006/relationships/hyperlink" Target="http://www.garant.ru/" TargetMode="External"/><Relationship Id="rId57" Type="http://schemas.openxmlformats.org/officeDocument/2006/relationships/hyperlink" Target="http://kremlin.ru/acts/news/68496" TargetMode="External"/><Relationship Id="rId10" Type="http://schemas.openxmlformats.org/officeDocument/2006/relationships/header" Target="header1.xml"/><Relationship Id="rId31" Type="http://schemas.openxmlformats.org/officeDocument/2006/relationships/hyperlink" Target="http://www.consultant.ru/document/cons_doc_LAW_35725" TargetMode="External"/><Relationship Id="rId44" Type="http://schemas.openxmlformats.org/officeDocument/2006/relationships/hyperlink" Target="https://www.doverie56.ru/" TargetMode="External"/><Relationship Id="rId52" Type="http://schemas.openxmlformats.org/officeDocument/2006/relationships/image" Target="media/image2.jpeg"/><Relationship Id="rId60" Type="http://schemas.openxmlformats.org/officeDocument/2006/relationships/hyperlink" Target="https://moluch.ru/archive/114/29257/" TargetMode="External"/><Relationship Id="rId65" Type="http://schemas.openxmlformats.org/officeDocument/2006/relationships/hyperlink" Target="https://vgmu.hse.ru/about" TargetMode="External"/><Relationship Id="rId73" Type="http://schemas.openxmlformats.org/officeDocument/2006/relationships/hyperlink" Target="http://www.nilc.ru/journal/" TargetMode="External"/><Relationship Id="rId78" Type="http://schemas.openxmlformats.org/officeDocument/2006/relationships/hyperlink" Target="http://www.nilc.ru/journal/" TargetMode="External"/><Relationship Id="rId81" Type="http://schemas.openxmlformats.org/officeDocument/2006/relationships/hyperlink" Target="https://www.gaze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dMVdr1W/E8BbHHNWyKIpXMT5V5M=</DigestValue>
    </Reference>
    <Reference URI="#idOfficeObject" Type="http://www.w3.org/2000/09/xmldsig#Object">
      <DigestMethod Algorithm="http://www.w3.org/2000/09/xmldsig#sha1"/>
      <DigestValue>cuKiLNxDvPEj4IkH3BB174m6klY=</DigestValue>
    </Reference>
    <Reference URI="#idSignedProperties" Type="http://uri.etsi.org/01903#SignedProperties">
      <Transforms>
        <Transform Algorithm="http://www.w3.org/TR/2001/REC-xml-c14n-20010315"/>
      </Transforms>
      <DigestMethod Algorithm="http://www.w3.org/2000/09/xmldsig#sha1"/>
      <DigestValue>tNdaIMH2AUCXBBvq/RqJ3+deefU=</DigestValue>
    </Reference>
    <Reference URI="#idValidSigLnImg" Type="http://www.w3.org/2000/09/xmldsig#Object">
      <DigestMethod Algorithm="http://www.w3.org/2000/09/xmldsig#sha1"/>
      <DigestValue>HJ2dBd5c6uMjePH0K6AQwC1PAR4=</DigestValue>
    </Reference>
    <Reference URI="#idInvalidSigLnImg" Type="http://www.w3.org/2000/09/xmldsig#Object">
      <DigestMethod Algorithm="http://www.w3.org/2000/09/xmldsig#sha1"/>
      <DigestValue>JqQ5GLFayzbSxaoMQOs4XdHFkFU=</DigestValue>
    </Reference>
  </SignedInfo>
  <SignatureValue>fuodJ4MOGlVaHfOVf/N5Cvp3rxcqgDWYZJ56FAxf2xm81SOaWIPQtVPY5ZnLEKrFA7uVDDJfyISw
5iiWPkK4L3pecnzQD0YhsV0c1GaBBYsduba2AW+j47ihfaP9IOco+XljPk/L2Hh8ADGdy/S8pkdE
H/M+rfo11wGY01fwyJI=</SignatureValue>
  <KeyInfo>
    <X509Data>
      <X509Certificate>MIIDRDCCAq2gAwIBAgIQXJhZikfj/YhE2XUxI64+wDANBgkqhkiG9w0BAQUFADCB1zEzMDEGA1UE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</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emf?ContentType=image/x-emf">
        <DigestMethod Algorithm="http://www.w3.org/2000/09/xmldsig#sha1"/>
        <DigestValue>tfFeo2ikdFTUhdu4y1nIvIeNAAA=</DigestValue>
      </Reference>
      <Reference URI="/word/theme/theme1.xml?ContentType=application/vnd.openxmlformats-officedocument.theme+xml">
        <DigestMethod Algorithm="http://www.w3.org/2000/09/xmldsig#sha1"/>
        <DigestValue>fm1/ufsC+MmtPoFQcWcZk0D9ErM=</DigestValue>
      </Reference>
      <Reference URI="/word/media/image3.jpeg?ContentType=image/jpeg">
        <DigestMethod Algorithm="http://www.w3.org/2000/09/xmldsig#sha1"/>
        <DigestValue>dNgDAJYkA2Brn10CttO7GJ419TQ=</DigestValue>
      </Reference>
      <Reference URI="/word/settings.xml?ContentType=application/vnd.openxmlformats-officedocument.wordprocessingml.settings+xml">
        <DigestMethod Algorithm="http://www.w3.org/2000/09/xmldsig#sha1"/>
        <DigestValue>wbVd9WfKTAbefblJ5SJbI5AOUVI=</DigestValue>
      </Reference>
      <Reference URI="/word/numbering.xml?ContentType=application/vnd.openxmlformats-officedocument.wordprocessingml.numbering+xml">
        <DigestMethod Algorithm="http://www.w3.org/2000/09/xmldsig#sha1"/>
        <DigestValue>+VQDb8oFv6NIGicLLgOTvzzLlW4=</DigestValue>
      </Reference>
      <Reference URI="/word/styles.xml?ContentType=application/vnd.openxmlformats-officedocument.wordprocessingml.styles+xml">
        <DigestMethod Algorithm="http://www.w3.org/2000/09/xmldsig#sha1"/>
        <DigestValue>ZeU3+aDoDNvPbRrNloAa8zMm8zU=</DigestValue>
      </Reference>
      <Reference URI="/word/fontTable.xml?ContentType=application/vnd.openxmlformats-officedocument.wordprocessingml.fontTable+xml">
        <DigestMethod Algorithm="http://www.w3.org/2000/09/xmldsig#sha1"/>
        <DigestValue>qP8nStAtHVqtETS4hPJ21qwkIqA=</DigestValue>
      </Reference>
      <Reference URI="/word/stylesWithEffects.xml?ContentType=application/vnd.ms-word.stylesWithEffects+xml">
        <DigestMethod Algorithm="http://www.w3.org/2000/09/xmldsig#sha1"/>
        <DigestValue>nMcPx5SpUb4XpY+5S40+qN6iQxs=</DigestValue>
      </Reference>
      <Reference URI="/word/media/image2.jpeg?ContentType=image/jpeg">
        <DigestMethod Algorithm="http://www.w3.org/2000/09/xmldsig#sha1"/>
        <DigestValue>faQvZoiLPApxmkboa52oQvQOSsI=</DigestValue>
      </Reference>
      <Reference URI="/word/footer2.xml?ContentType=application/vnd.openxmlformats-officedocument.wordprocessingml.footer+xml">
        <DigestMethod Algorithm="http://www.w3.org/2000/09/xmldsig#sha1"/>
        <DigestValue>wvfZe7d6Ynn71h/sIUClzs9E9Sw=</DigestValue>
      </Reference>
      <Reference URI="/word/document.xml?ContentType=application/vnd.openxmlformats-officedocument.wordprocessingml.document.main+xml">
        <DigestMethod Algorithm="http://www.w3.org/2000/09/xmldsig#sha1"/>
        <DigestValue>0Eulva+O/9lrBM+hkGod5P6e16U=</DigestValue>
      </Reference>
      <Reference URI="/word/footer1.xml?ContentType=application/vnd.openxmlformats-officedocument.wordprocessingml.footer+xml">
        <DigestMethod Algorithm="http://www.w3.org/2000/09/xmldsig#sha1"/>
        <DigestValue>PzDaquCObIXq6XXSdGsghiLecQc=</DigestValue>
      </Reference>
      <Reference URI="/word/endnotes.xml?ContentType=application/vnd.openxmlformats-officedocument.wordprocessingml.endnotes+xml">
        <DigestMethod Algorithm="http://www.w3.org/2000/09/xmldsig#sha1"/>
        <DigestValue>8NubacsuGy1sO20iT0uL2a+gjkc=</DigestValue>
      </Reference>
      <Reference URI="/word/header1.xml?ContentType=application/vnd.openxmlformats-officedocument.wordprocessingml.header+xml">
        <DigestMethod Algorithm="http://www.w3.org/2000/09/xmldsig#sha1"/>
        <DigestValue>tYRrpJ08bx+zS+wNrAfiflUBjIA=</DigestValue>
      </Reference>
      <Reference URI="/word/header2.xml?ContentType=application/vnd.openxmlformats-officedocument.wordprocessingml.header+xml">
        <DigestMethod Algorithm="http://www.w3.org/2000/09/xmldsig#sha1"/>
        <DigestValue>AleghxPrCoykL/ldZXtMqLYbzKg=</DigestValue>
      </Reference>
      <Reference URI="/word/footnotes.xml?ContentType=application/vnd.openxmlformats-officedocument.wordprocessingml.footnotes+xml">
        <DigestMethod Algorithm="http://www.w3.org/2000/09/xmldsig#sha1"/>
        <DigestValue>PFKTOQMB6aTb5Z2g1VJucguSUeA=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6"/>
            <mdssi:RelationshipReference SourceId="rId84"/>
            <mdssi:RelationshipReference SourceId="rId7"/>
            <mdssi:RelationshipReference SourceId="rId71"/>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79"/>
            <mdssi:RelationshipReference SourceId="rId5"/>
            <mdssi:RelationshipReference SourceId="rId61"/>
            <mdssi:RelationshipReference SourceId="rId82"/>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8"/>
            <mdssi:RelationshipReference SourceId="rId51"/>
            <mdssi:RelationshipReference SourceId="rId72"/>
            <mdssi:RelationshipReference SourceId="rId80"/>
            <mdssi:RelationshipReference SourceId="rId85"/>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Transform>
          <Transform Algorithm="http://www.w3.org/TR/2001/REC-xml-c14n-20010315"/>
        </Transforms>
        <DigestMethod Algorithm="http://www.w3.org/2000/09/xmldsig#sha1"/>
        <DigestValue>UjUEPNazocklw+FhMj8omgdpPi8=</DigestValue>
      </Reference>
    </Manifest>
    <SignatureProperties>
      <SignatureProperty Id="idSignatureTime" Target="#idPackageSignature">
        <mdssi:SignatureTime>
          <mdssi:Format>YYYY-MM-DDThh:mm:ssTZD</mdssi:Format>
          <mdssi:Value>2021-09-01T10:23:21Z</mdssi:Value>
        </mdssi:SignatureTime>
      </SignatureProperty>
    </SignatureProperties>
  </Object>
  <Object Id="idOfficeObject">
    <SignatureProperties>
      <SignatureProperty Id="idOfficeV1Details" Target="idPackageSignature">
        <SignatureInfoV1 xmlns="http://schemas.microsoft.com/office/2006/digsig">
          <SetupID>{71AE87C2-3C57-4408-B19C-B7EEFB62DA5E}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2021-09-01T10:23:21Z</xd:SigningTime>
          <xd:SigningCertificate>
            <xd:Cert>
              <xd:CertDigest>
                <DigestMethod Algorithm="http://www.w3.org/2000/09/xmldsig#sha1"/>
                <DigestValue>0bnS9VCuCxAMO66KwxrYpW/i0P0=</DigestValue>
              </xd:CertDigest>
              <xd:IssuerSerial>
                <X509IssuerName>L="Оренбург, пр. Гагарина, 9", O="ФКПОУ ""ОГЭКИ"" Минтруда России", E=ogeki@ogek-i.ru, CN=Некс Ольга Викторовна</X509IssuerName>
                <X509SerialNumber>123080020824899765204639710267556380352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m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UGO4/hBCgAAAHAAAAAgAAAATAAAAAQAAAAJAAAAcAAAAMIAAAB9AAAAjAAAAB8EPgQ0BD8EOARBBDAEPQQ+BDoAIAAdBDUEOgRBBCAAHgQ7BEwEMwQwBCAAEgQ4BDoEQgQ+BEAEPgQyBD0EMAQHAAAABgAAAAcAAAAGAAAABgAAAAUAAAAGAAAABgAAAAYAAAAEAAAAAwAAAAcAAAAGAAAABgAAAAUAAAADAAAACAAAAAYAAAAGAAAABQAAAAYAAAADAAAABgAAAAYAAAAGAAAABgAAAAYAAAAGAAAABgAAAAYAAAAGAAAABgAAABYAAAAMAAAAAAAAACUAAAAMAAAAAgAAAA4AAAAUAAAAAAAAABAAAAAUAAAA</Object>
  <Object Id="idInvalidSigLnImg">AQAAAGwAAAAAAAAAAAAAAP8AAAB/AAAAAAAAAAAAAAAmHwAAjw8AACBFTUYAAAEAa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C3F3-D57F-4E3D-AA50-E08476FD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58</Pages>
  <Words>13430</Words>
  <Characters>76557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89808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85</cp:revision>
  <cp:lastPrinted>2022-09-08T03:21:00Z</cp:lastPrinted>
  <dcterms:created xsi:type="dcterms:W3CDTF">2018-04-03T05:18:00Z</dcterms:created>
  <dcterms:modified xsi:type="dcterms:W3CDTF">2021-09-01T10:23:00Z</dcterms:modified>
</cp:coreProperties>
</file>