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27" w:rsidRPr="006B31DE" w:rsidRDefault="00725627" w:rsidP="0072562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725627" w:rsidRPr="006B31DE" w:rsidRDefault="00725627" w:rsidP="0072562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C3194E" w:rsidRPr="00017C10" w:rsidRDefault="00C3194E" w:rsidP="00C3194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3194E" w:rsidRPr="0031588F" w:rsidRDefault="00C3194E" w:rsidP="00C3194E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4E" w:rsidRPr="0031588F" w:rsidRDefault="00C3194E" w:rsidP="00C3194E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94E" w:rsidRPr="0031588F" w:rsidTr="00CB207B">
        <w:trPr>
          <w:trHeight w:val="1884"/>
        </w:trPr>
        <w:tc>
          <w:tcPr>
            <w:tcW w:w="4785" w:type="dxa"/>
          </w:tcPr>
          <w:p w:rsidR="00C3194E" w:rsidRPr="0031588F" w:rsidRDefault="00C3194E" w:rsidP="00142236">
            <w:pPr>
              <w:tabs>
                <w:tab w:val="left" w:pos="9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194E" w:rsidRPr="0031588F" w:rsidRDefault="00423362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36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  <w:p w:rsidR="00C3194E" w:rsidRPr="0031588F" w:rsidRDefault="00C3194E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Зам. директора по УР</w:t>
            </w:r>
          </w:p>
          <w:p w:rsidR="00C3194E" w:rsidRPr="0031588F" w:rsidRDefault="00C3194E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</w:t>
            </w:r>
            <w:r w:rsidR="00A4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О.В. </w:t>
            </w:r>
            <w:proofErr w:type="spellStart"/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Гузаревич</w:t>
            </w:r>
            <w:proofErr w:type="spellEnd"/>
          </w:p>
          <w:p w:rsidR="00C3194E" w:rsidRPr="0031588F" w:rsidRDefault="00C3194E" w:rsidP="00142236">
            <w:pPr>
              <w:tabs>
                <w:tab w:val="left" w:pos="916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02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C3194E" w:rsidRPr="0031588F" w:rsidRDefault="00C3194E" w:rsidP="001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94E" w:rsidRPr="00DB410C" w:rsidRDefault="00C3194E" w:rsidP="00C3194E">
      <w:pPr>
        <w:tabs>
          <w:tab w:val="left" w:pos="72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B207B" w:rsidP="00CB207B">
      <w:p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2A6D5891-E5D4-4515-9BF4-6926DB140A1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3194E" w:rsidRDefault="00C3194E" w:rsidP="00C319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94E" w:rsidRDefault="00C3194E" w:rsidP="00743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70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  <w:r w:rsidRPr="00DB4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94E" w:rsidRPr="00DB410C" w:rsidRDefault="00743F70" w:rsidP="00743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C3194E">
        <w:rPr>
          <w:rFonts w:ascii="Times New Roman" w:hAnsi="Times New Roman" w:cs="Times New Roman"/>
          <w:b/>
          <w:sz w:val="28"/>
          <w:szCs w:val="28"/>
        </w:rPr>
        <w:t>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31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94E" w:rsidRPr="00DB410C" w:rsidRDefault="00C3194E" w:rsidP="00743F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ОП. 15 О</w:t>
      </w:r>
      <w:r w:rsidR="0072562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сновы банковского дела</w:t>
      </w:r>
    </w:p>
    <w:p w:rsidR="00C3194E" w:rsidRPr="006D2633" w:rsidRDefault="00C3194E" w:rsidP="00743F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D2633">
        <w:rPr>
          <w:rFonts w:ascii="Times New Roman" w:hAnsi="Times New Roman" w:cs="Times New Roman"/>
          <w:sz w:val="28"/>
          <w:szCs w:val="28"/>
          <w:lang w:eastAsia="ar-SA"/>
        </w:rPr>
        <w:t>о специальности</w:t>
      </w:r>
    </w:p>
    <w:p w:rsidR="00C3194E" w:rsidRPr="00743F70" w:rsidRDefault="00C3194E" w:rsidP="00743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63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38.02.01 Экономика и бухгалтерский учет  (по отраслям)</w:t>
      </w:r>
    </w:p>
    <w:p w:rsidR="00C3194E" w:rsidRPr="00DB410C" w:rsidRDefault="00743F70" w:rsidP="00743F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43F70">
        <w:rPr>
          <w:rFonts w:ascii="Times New Roman" w:hAnsi="Times New Roman" w:cs="Times New Roman"/>
          <w:sz w:val="28"/>
          <w:szCs w:val="28"/>
          <w:lang w:eastAsia="ar-SA"/>
        </w:rPr>
        <w:t xml:space="preserve">Наименование квалификации: </w:t>
      </w:r>
      <w:r w:rsidR="00C3194E" w:rsidRPr="00743F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194E"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="00C3194E">
        <w:rPr>
          <w:rFonts w:ascii="Times New Roman" w:hAnsi="Times New Roman" w:cs="Times New Roman"/>
          <w:b/>
          <w:sz w:val="28"/>
          <w:szCs w:val="20"/>
        </w:rPr>
        <w:t>ухгалтер, специалист по налогообложению</w:t>
      </w:r>
    </w:p>
    <w:p w:rsidR="00C3194E" w:rsidRPr="00DB410C" w:rsidRDefault="00C3194E" w:rsidP="00743F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70">
        <w:rPr>
          <w:rFonts w:ascii="Times New Roman" w:hAnsi="Times New Roman" w:cs="Times New Roman"/>
          <w:sz w:val="28"/>
          <w:szCs w:val="28"/>
          <w:lang w:eastAsia="ar-SA"/>
        </w:rPr>
        <w:t>Форма обучения:</w:t>
      </w:r>
      <w:r w:rsidRPr="00DB410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очная</w:t>
      </w: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8B5" w:rsidRDefault="00D258B5" w:rsidP="00D258B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1042" w:rsidRDefault="000B1042" w:rsidP="00D258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B1042" w:rsidRDefault="000B1042" w:rsidP="00D258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72EA3" w:rsidRDefault="00372EA3" w:rsidP="00D258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3194E" w:rsidRDefault="00C3194E" w:rsidP="00372E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58B5">
        <w:rPr>
          <w:sz w:val="28"/>
          <w:szCs w:val="28"/>
        </w:rPr>
        <w:t>г. Оренбург</w:t>
      </w:r>
      <w:r w:rsidR="00D258B5" w:rsidRPr="00D258B5">
        <w:rPr>
          <w:sz w:val="28"/>
          <w:szCs w:val="28"/>
        </w:rPr>
        <w:t xml:space="preserve">, </w:t>
      </w:r>
      <w:r w:rsidRPr="00D258B5">
        <w:rPr>
          <w:sz w:val="28"/>
          <w:szCs w:val="28"/>
        </w:rPr>
        <w:t>20</w:t>
      </w:r>
      <w:r w:rsidR="00DB10FC" w:rsidRPr="00D258B5">
        <w:rPr>
          <w:sz w:val="28"/>
          <w:szCs w:val="28"/>
        </w:rPr>
        <w:t>2</w:t>
      </w:r>
      <w:r w:rsidR="008027D0">
        <w:rPr>
          <w:sz w:val="28"/>
          <w:szCs w:val="28"/>
        </w:rPr>
        <w:t>2</w:t>
      </w:r>
    </w:p>
    <w:p w:rsidR="00D258B5" w:rsidRDefault="00D258B5" w:rsidP="00C3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ОП.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банковского дела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Pr="00D25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Н.А. Мельникова</w:t>
      </w:r>
      <w:r w:rsidRPr="00D258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>- Оренбург: ФКПОУ «ОГЭКИ» Минтруда России, 202</w:t>
      </w:r>
      <w:r w:rsidR="00372E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25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25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</w:t>
      </w:r>
    </w:p>
    <w:p w:rsidR="00D258B5" w:rsidRDefault="00D258B5" w:rsidP="00C3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D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ОП.15 Основы банковского дела</w:t>
      </w:r>
      <w:r w:rsidRPr="00E24D3B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38.02.01</w:t>
      </w:r>
      <w:r w:rsidR="00CF3B3C">
        <w:rPr>
          <w:rFonts w:ascii="Times New Roman" w:hAnsi="Times New Roman" w:cs="Times New Roman"/>
          <w:sz w:val="28"/>
          <w:szCs w:val="28"/>
        </w:rPr>
        <w:t xml:space="preserve"> </w:t>
      </w:r>
      <w:r w:rsidRPr="006B415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Pr="00E24D3B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E24D3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4D3B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E24D3B">
        <w:rPr>
          <w:rFonts w:ascii="Times New Roman" w:hAnsi="Times New Roman" w:cs="Times New Roman"/>
          <w:sz w:val="28"/>
          <w:szCs w:val="28"/>
        </w:rPr>
        <w:t xml:space="preserve"> России от 05.02.2018 №</w:t>
      </w:r>
      <w:r w:rsidR="00372EA3">
        <w:rPr>
          <w:rFonts w:ascii="Times New Roman" w:hAnsi="Times New Roman" w:cs="Times New Roman"/>
          <w:sz w:val="28"/>
          <w:szCs w:val="28"/>
        </w:rPr>
        <w:t xml:space="preserve"> </w:t>
      </w:r>
      <w:r w:rsidRPr="00E24D3B">
        <w:rPr>
          <w:rFonts w:ascii="Times New Roman" w:hAnsi="Times New Roman" w:cs="Times New Roman"/>
          <w:sz w:val="28"/>
          <w:szCs w:val="28"/>
        </w:rPr>
        <w:t>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</w:t>
      </w:r>
      <w:r>
        <w:rPr>
          <w:rFonts w:ascii="Times New Roman" w:hAnsi="Times New Roman" w:cs="Times New Roman"/>
          <w:sz w:val="28"/>
          <w:szCs w:val="28"/>
        </w:rPr>
        <w:t>,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</w:t>
      </w:r>
      <w:r w:rsidR="00372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06-443).</w:t>
      </w:r>
    </w:p>
    <w:p w:rsidR="00C3194E" w:rsidRDefault="00C3194E" w:rsidP="00C3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194E" w:rsidRDefault="00C3194E" w:rsidP="00C3194E"/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743F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258B5" w:rsidRPr="00D258B5" w:rsidRDefault="00D258B5" w:rsidP="00D258B5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 ____________________ Н.А.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5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Мельникова</w:t>
      </w:r>
    </w:p>
    <w:p w:rsid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4A02A5" w:rsidRPr="00D258B5" w:rsidRDefault="004A02A5" w:rsidP="00D2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D258B5" w:rsidRPr="00D258B5" w:rsidRDefault="00C807E5" w:rsidP="00D258B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7E5">
        <w:rPr>
          <w:rFonts w:ascii="Times New Roman" w:eastAsia="Times New Roman" w:hAnsi="Times New Roman" w:cs="Times New Roman"/>
          <w:bCs/>
          <w:sz w:val="28"/>
          <w:szCs w:val="28"/>
        </w:rPr>
        <w:t>№ 1 от «29» августа 2022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0243" w:rsidRDefault="00D258B5" w:rsidP="00725627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proofErr w:type="spellStart"/>
      <w:r w:rsidR="00D34E81">
        <w:rPr>
          <w:rFonts w:ascii="Times New Roman" w:eastAsia="Times New Roman" w:hAnsi="Times New Roman" w:cs="Times New Roman"/>
          <w:bCs/>
          <w:sz w:val="28"/>
          <w:szCs w:val="28"/>
        </w:rPr>
        <w:t>Н.А.Мельникова</w:t>
      </w:r>
      <w:proofErr w:type="spellEnd"/>
    </w:p>
    <w:p w:rsidR="0058057C" w:rsidRPr="00DB410C" w:rsidRDefault="0058057C" w:rsidP="00D258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B410C">
        <w:rPr>
          <w:b/>
          <w:sz w:val="28"/>
          <w:szCs w:val="28"/>
        </w:rPr>
        <w:lastRenderedPageBreak/>
        <w:t>СОДЕРЖАНИЕ</w:t>
      </w:r>
    </w:p>
    <w:p w:rsidR="0058057C" w:rsidRPr="00DB410C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057C" w:rsidRPr="00DB410C" w:rsidTr="000B1042">
        <w:tc>
          <w:tcPr>
            <w:tcW w:w="7668" w:type="dxa"/>
          </w:tcPr>
          <w:p w:rsidR="0058057C" w:rsidRPr="00DB410C" w:rsidRDefault="0058057C" w:rsidP="000B104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8057C" w:rsidRPr="00DB410C" w:rsidRDefault="0058057C" w:rsidP="000B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0C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58057C" w:rsidRPr="00DB410C" w:rsidRDefault="0058057C" w:rsidP="000B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57C" w:rsidRPr="00DB410C" w:rsidTr="000B1042">
        <w:trPr>
          <w:trHeight w:val="577"/>
        </w:trPr>
        <w:tc>
          <w:tcPr>
            <w:tcW w:w="7668" w:type="dxa"/>
          </w:tcPr>
          <w:p w:rsidR="0058057C" w:rsidRPr="005F7611" w:rsidRDefault="0058057C" w:rsidP="000B10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  <w:r w:rsidRPr="005F7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58057C" w:rsidRPr="00DB410C" w:rsidRDefault="00C32171" w:rsidP="000B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8057C" w:rsidRPr="00DB410C" w:rsidTr="000B1042">
        <w:trPr>
          <w:trHeight w:val="588"/>
        </w:trPr>
        <w:tc>
          <w:tcPr>
            <w:tcW w:w="7668" w:type="dxa"/>
          </w:tcPr>
          <w:p w:rsidR="0058057C" w:rsidRPr="005F7611" w:rsidRDefault="0058057C" w:rsidP="000B104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F761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8057C" w:rsidRPr="00DB410C" w:rsidRDefault="00C32171" w:rsidP="000B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8057C" w:rsidRPr="00DB410C" w:rsidTr="000B1042">
        <w:trPr>
          <w:trHeight w:val="670"/>
        </w:trPr>
        <w:tc>
          <w:tcPr>
            <w:tcW w:w="7668" w:type="dxa"/>
          </w:tcPr>
          <w:p w:rsidR="0058057C" w:rsidRPr="005F7611" w:rsidRDefault="0058057C" w:rsidP="000B104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F7611">
              <w:rPr>
                <w:b/>
                <w:bC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58057C" w:rsidRPr="00DB410C" w:rsidRDefault="00C32171" w:rsidP="000B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8057C" w:rsidRPr="00DB410C" w:rsidTr="000B1042">
        <w:tc>
          <w:tcPr>
            <w:tcW w:w="7668" w:type="dxa"/>
          </w:tcPr>
          <w:p w:rsidR="0058057C" w:rsidRPr="005F7611" w:rsidRDefault="0058057C" w:rsidP="000B10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8057C" w:rsidRPr="005F7611" w:rsidRDefault="0058057C" w:rsidP="000B104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8057C" w:rsidRPr="00DB410C" w:rsidRDefault="00C32171" w:rsidP="000B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58057C" w:rsidRPr="00DB410C" w:rsidRDefault="0058057C" w:rsidP="000B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725627" w:rsidRDefault="00725627" w:rsidP="0058057C"/>
    <w:p w:rsidR="00725627" w:rsidRDefault="00725627" w:rsidP="0058057C"/>
    <w:p w:rsidR="00CD1007" w:rsidRDefault="00CD1007" w:rsidP="0058057C"/>
    <w:p w:rsidR="000B1042" w:rsidRDefault="000B1042" w:rsidP="0058057C"/>
    <w:p w:rsidR="000B1042" w:rsidRDefault="000B1042" w:rsidP="0058057C"/>
    <w:p w:rsidR="000B1042" w:rsidRDefault="000B1042" w:rsidP="0058057C"/>
    <w:p w:rsidR="000B1042" w:rsidRDefault="000B1042" w:rsidP="0058057C"/>
    <w:p w:rsidR="00E93A0B" w:rsidRPr="00CD1007" w:rsidRDefault="0058057C" w:rsidP="00CD10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</w:t>
      </w:r>
      <w:r w:rsidR="004C75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УЧЕБНОЙ ДИСЦИПЛИНЫ ОП.15 </w:t>
      </w:r>
      <w:r w:rsidR="001C1362">
        <w:rPr>
          <w:rFonts w:ascii="Times New Roman" w:eastAsia="Times New Roman" w:hAnsi="Times New Roman" w:cs="Times New Roman"/>
          <w:b/>
          <w:sz w:val="28"/>
          <w:szCs w:val="28"/>
        </w:rPr>
        <w:t>ОСНОВЫ БАНКОВСКОГО ДЕЛА</w:t>
      </w:r>
    </w:p>
    <w:p w:rsidR="00E93A0B" w:rsidRPr="00E93A0B" w:rsidRDefault="00E93A0B" w:rsidP="00CD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b/>
          <w:sz w:val="28"/>
          <w:szCs w:val="28"/>
        </w:rPr>
        <w:t>1.1. Место дисциплины в структуре основно</w:t>
      </w:r>
      <w:r w:rsidR="00CD1007">
        <w:rPr>
          <w:rFonts w:ascii="Times New Roman" w:eastAsia="Times New Roman" w:hAnsi="Times New Roman" w:cs="Times New Roman"/>
          <w:b/>
          <w:sz w:val="28"/>
          <w:szCs w:val="28"/>
        </w:rPr>
        <w:t>й образовательной программы</w:t>
      </w:r>
    </w:p>
    <w:p w:rsidR="00E93A0B" w:rsidRPr="009D595C" w:rsidRDefault="00E93A0B" w:rsidP="008A35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5C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4C75B7">
        <w:rPr>
          <w:rFonts w:ascii="Times New Roman" w:eastAsia="Times New Roman" w:hAnsi="Times New Roman" w:cs="Times New Roman"/>
          <w:sz w:val="28"/>
          <w:szCs w:val="28"/>
        </w:rPr>
        <w:t xml:space="preserve">ОП.15 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банковского дела</w:t>
      </w:r>
      <w:r w:rsidRPr="009D595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8E33F3">
        <w:rPr>
          <w:rFonts w:ascii="Times New Roman" w:eastAsia="Times New Roman" w:hAnsi="Times New Roman" w:cs="Times New Roman"/>
          <w:sz w:val="28"/>
          <w:szCs w:val="28"/>
        </w:rPr>
        <w:t xml:space="preserve">вариативной </w:t>
      </w:r>
      <w:r w:rsidR="004C75B7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5F7611" w:rsidRPr="005F7611">
        <w:rPr>
          <w:rFonts w:ascii="Times New Roman" w:eastAsia="Times New Roman" w:hAnsi="Times New Roman" w:cs="Times New Roman"/>
          <w:sz w:val="28"/>
          <w:szCs w:val="28"/>
        </w:rPr>
        <w:t>общепрофессионального цикла основной образовательной программы в со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 xml:space="preserve">ответствии  с  ФГОС  38.02.01  </w:t>
      </w:r>
      <w:r w:rsidR="005F7611" w:rsidRPr="005F7611">
        <w:rPr>
          <w:rFonts w:ascii="Times New Roman" w:eastAsia="Times New Roman" w:hAnsi="Times New Roman" w:cs="Times New Roman"/>
          <w:sz w:val="28"/>
          <w:szCs w:val="28"/>
        </w:rPr>
        <w:t>Экономика  и  бухг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>алтерский  учет  (по  отраслям).</w:t>
      </w:r>
    </w:p>
    <w:p w:rsidR="00E93A0B" w:rsidRDefault="00E93A0B" w:rsidP="008A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sz w:val="28"/>
          <w:szCs w:val="28"/>
        </w:rPr>
        <w:t>Учебная  дисциплина  ОП.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банковского дела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 формирование  общих  компетенций  по  всем  видам деятельности  ФГОС  по  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   38.02.01  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>Экономика  и  бух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>галтерский  учет  (по отраслям)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 xml:space="preserve">. Особое значение дисциплина имеет при формировании и развитии </w:t>
      </w:r>
      <w:proofErr w:type="gramStart"/>
      <w:r w:rsidRPr="00E93A0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93A0B">
        <w:rPr>
          <w:rFonts w:ascii="Times New Roman" w:eastAsia="Times New Roman" w:hAnsi="Times New Roman" w:cs="Times New Roman"/>
          <w:sz w:val="28"/>
          <w:szCs w:val="28"/>
        </w:rPr>
        <w:t xml:space="preserve"> 01; ОК 02; ОК 03; ОК</w:t>
      </w:r>
      <w:r w:rsidR="005F7611">
        <w:rPr>
          <w:rFonts w:ascii="Times New Roman" w:eastAsia="Times New Roman" w:hAnsi="Times New Roman" w:cs="Times New Roman"/>
          <w:sz w:val="28"/>
          <w:szCs w:val="28"/>
        </w:rPr>
        <w:t xml:space="preserve"> 04; ОК 05; ОК 09.</w:t>
      </w:r>
    </w:p>
    <w:p w:rsidR="00E93A0B" w:rsidRPr="004C0780" w:rsidRDefault="00E93A0B" w:rsidP="008A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780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дисциплины:    </w:t>
      </w:r>
    </w:p>
    <w:p w:rsidR="00E93A0B" w:rsidRDefault="00E93A0B" w:rsidP="008A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sz w:val="28"/>
          <w:szCs w:val="28"/>
        </w:rPr>
        <w:t xml:space="preserve">В  рамках  программы  учебной  дисциплины  </w:t>
      </w:r>
      <w:proofErr w:type="gramStart"/>
      <w:r w:rsidRPr="00E93A0B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4C0780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="004C0780">
        <w:rPr>
          <w:rFonts w:ascii="Times New Roman" w:eastAsia="Times New Roman" w:hAnsi="Times New Roman" w:cs="Times New Roman"/>
          <w:sz w:val="28"/>
          <w:szCs w:val="28"/>
        </w:rPr>
        <w:t xml:space="preserve">  осваиваются  умения  и 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>знания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58057C" w:rsidRPr="00AA7F5B" w:rsidTr="00142236">
        <w:trPr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 xml:space="preserve">Код 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 xml:space="preserve">ПК, </w:t>
            </w:r>
            <w:proofErr w:type="gramStart"/>
            <w:r w:rsidRPr="00AA7F5B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Знания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Распознавать задачу и/или проблему; анализировать задачу и/или проблему и выделять е</w:t>
            </w:r>
            <w:r w:rsidR="00D239E5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AA7F5B">
              <w:rPr>
                <w:rFonts w:ascii="Times New Roman" w:eastAsia="Times New Roman" w:hAnsi="Times New Roman" w:cs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A7F5B">
              <w:rPr>
                <w:rFonts w:ascii="Times New Roman" w:eastAsia="Times New Roman" w:hAnsi="Times New Roman" w:cs="Times New Roman"/>
                <w:iCs/>
              </w:rPr>
              <w:t>значимое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</w:t>
            </w:r>
            <w:r w:rsidRPr="00AA7F5B">
              <w:rPr>
                <w:rFonts w:ascii="Times New Roman" w:eastAsia="Times New Roman" w:hAnsi="Times New Roman" w:cs="Times New Roman"/>
                <w:iCs/>
              </w:rPr>
              <w:lastRenderedPageBreak/>
              <w:t>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b/>
              </w:rPr>
              <w:lastRenderedPageBreak/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58057C" w:rsidRPr="001D16BC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b/>
          <w:sz w:val="28"/>
          <w:szCs w:val="28"/>
          <w:highlight w:val="yellow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11" w:rsidRDefault="005F7611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11" w:rsidRDefault="005F7611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834" w:rsidRDefault="00E66834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C82" w:rsidRDefault="009E5C82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Pr="00085D3E" w:rsidRDefault="0058057C" w:rsidP="007059EF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F0CBA" w:rsidRPr="009273F4" w:rsidRDefault="0058057C" w:rsidP="007059EF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58057C" w:rsidRPr="009273F4" w:rsidTr="00142236">
        <w:trPr>
          <w:trHeight w:val="490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0B1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8057C" w:rsidRPr="009273F4" w:rsidTr="00142236">
        <w:trPr>
          <w:trHeight w:val="490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0B1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58057C" w:rsidRPr="009273F4" w:rsidTr="00142236">
        <w:trPr>
          <w:trHeight w:val="198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0B1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14223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8057C" w:rsidRPr="009273F4" w:rsidTr="00142236">
        <w:trPr>
          <w:trHeight w:val="378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0B1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F0CBA" w:rsidRPr="009273F4" w:rsidTr="00142236">
        <w:trPr>
          <w:trHeight w:val="378"/>
        </w:trPr>
        <w:tc>
          <w:tcPr>
            <w:tcW w:w="4073" w:type="pct"/>
            <w:vAlign w:val="center"/>
          </w:tcPr>
          <w:p w:rsidR="00DF0CBA" w:rsidRPr="00D00D4F" w:rsidRDefault="00DF0CBA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и лабораторные занятия</w:t>
            </w:r>
          </w:p>
        </w:tc>
        <w:tc>
          <w:tcPr>
            <w:tcW w:w="927" w:type="pct"/>
            <w:vAlign w:val="center"/>
          </w:tcPr>
          <w:p w:rsidR="00DF0CBA" w:rsidRPr="00D00D4F" w:rsidRDefault="00142236" w:rsidP="000B1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58057C" w:rsidRPr="009273F4" w:rsidTr="00142236">
        <w:trPr>
          <w:trHeight w:val="219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0B1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8057C" w:rsidRPr="009273F4" w:rsidTr="00142236">
        <w:trPr>
          <w:trHeight w:val="257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8057C" w:rsidRPr="00D00D4F" w:rsidRDefault="008E33F3" w:rsidP="000B1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8057C" w:rsidRPr="009273F4" w:rsidTr="00142236">
        <w:trPr>
          <w:trHeight w:val="332"/>
        </w:trPr>
        <w:tc>
          <w:tcPr>
            <w:tcW w:w="4073" w:type="pct"/>
            <w:vAlign w:val="center"/>
          </w:tcPr>
          <w:p w:rsidR="0058057C" w:rsidRPr="00D00D4F" w:rsidRDefault="00DF0CBA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58057C" w:rsidRPr="00D00D4F" w:rsidRDefault="00DF0CBA" w:rsidP="000B1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>
      <w:pPr>
        <w:sectPr w:rsidR="0058057C" w:rsidSect="000B1042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057C" w:rsidRDefault="0058057C" w:rsidP="00580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1933AF">
        <w:rPr>
          <w:rFonts w:ascii="Times New Roman" w:eastAsia="Times New Roman" w:hAnsi="Times New Roman" w:cs="Times New Roman"/>
          <w:b/>
          <w:sz w:val="28"/>
          <w:szCs w:val="28"/>
        </w:rPr>
        <w:t xml:space="preserve"> ОП.15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банковского дела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806"/>
        <w:gridCol w:w="985"/>
        <w:gridCol w:w="1760"/>
      </w:tblGrid>
      <w:tr w:rsidR="0058057C" w:rsidRPr="00AD3D5A" w:rsidTr="00B20CA7">
        <w:trPr>
          <w:trHeight w:val="2055"/>
        </w:trPr>
        <w:tc>
          <w:tcPr>
            <w:tcW w:w="756" w:type="pct"/>
            <w:shd w:val="clear" w:color="auto" w:fill="FFFFFF" w:themeFill="background1"/>
          </w:tcPr>
          <w:p w:rsidR="0058057C" w:rsidRPr="00B20CA7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3" w:type="pct"/>
          </w:tcPr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5" w:type="pct"/>
          </w:tcPr>
          <w:p w:rsidR="0058057C" w:rsidRPr="007C1226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8057C" w:rsidRPr="00AD3D5A" w:rsidTr="00B20CA7">
        <w:trPr>
          <w:trHeight w:val="200"/>
        </w:trPr>
        <w:tc>
          <w:tcPr>
            <w:tcW w:w="756" w:type="pct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58057C" w:rsidRPr="00AD3D5A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58057C" w:rsidRPr="00AF0AA0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8057C" w:rsidRPr="00AD3D5A" w:rsidTr="00B20CA7">
        <w:trPr>
          <w:trHeight w:val="303"/>
        </w:trPr>
        <w:tc>
          <w:tcPr>
            <w:tcW w:w="5000" w:type="pct"/>
            <w:gridSpan w:val="4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B20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shd w:val="clear" w:color="auto" w:fill="FFFFFF" w:themeFill="background1"/>
              </w:rPr>
              <w:t>Банки – центры управления финансово-кредитными процессами в условиях рынка</w:t>
            </w:r>
          </w:p>
        </w:tc>
      </w:tr>
      <w:tr w:rsidR="0058057C" w:rsidRPr="00AD3D5A" w:rsidTr="00B20CA7">
        <w:trPr>
          <w:trHeight w:val="295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 w:themeFill="background1"/>
              </w:rPr>
              <w:t>История развития банковского дела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Pr="00AA7F5B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Pr="00AD3D5A" w:rsidRDefault="0058057C" w:rsidP="00142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банковского дела как самостоятельной отрасли. Пути развития и реформирования банковского дела России. Изменение его структуры в зависимости от социально-экономических предпосылок.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8057C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Роль кредита в развитии экономики, его формы и функции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функции кредита. Механизмы формирования ссудного капитала банка. Кредит как форма движения ссудного капитала. Принципы: Возвратность, срочность, платность, обеспеченность. Функции: Распределительная, эмиссионная, контрольная. Кредит – механизм перелива капитала из одних отраслей в другие. Основные формы и виды кредита. Источники ссудного капитала. Ссудный счет. 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8057C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Законодательные основы деятельности современного банка 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методы правового регулирования деятельности современного банка. Федеральный закон РФ «О банках и банковской деятельности», закон РФ «О центральном банке РФ» - основные документы для банковской деятельности в современных условиях. Нормативные акты ЦБ РФ и иные федеральные законы в области денежного обращения, как законодательные основы банковской деятельности.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</w:tcPr>
          <w:p w:rsidR="0058057C" w:rsidRPr="00B20CA7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Современная банковская система и ее деятельность</w:t>
            </w: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20CA7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Понятие банковской системы, ее </w:t>
            </w: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и взаимосвязи. Сущность и функции Центрального банка РФ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="00B2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0CA7" w:rsidRPr="00B20CA7">
              <w:rPr>
                <w:rFonts w:ascii="Times New Roman" w:hAnsi="Times New Roman" w:cs="Times New Roman"/>
                <w:bCs/>
                <w:sz w:val="24"/>
                <w:szCs w:val="24"/>
              </w:rPr>
              <w:t>(лекция)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кредитной системы, принципы взаимодействия элементов. Виды банков и их деятельность. Сущность и функции банков различных форм собственности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специализации. Кредитные организации.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деятельность. Центральный банк РФ: роль и функции в управлении банковской системой, реализация денежно-кредитной политики. Проблемы формирования устойчивой банковской системы. Становление системы регулирования и контроля банковской деятельности. Этапы реорганизации банковской системы в механизме управления экономикой.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 Коммерческий банк как основное звено банковской системы РФ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устройство коммерческого банка, его функции. Активные и пассивные операции банков. Понятие и принципы деятельности коммерческих банков. Характеристика бухгалтерского баланса банка. Доходы и расходы коммерческого банка.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3C4250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</w:p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процентных ставок с использованием формулы простых и сложных процентов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071937" w:rsidRPr="00B20CA7" w:rsidRDefault="00071937" w:rsidP="00BF2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Формирование денежных активов и пассивов банка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071937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071937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Pr="007A1BD5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Порядок открытия и круг операций на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тных счет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CB08B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клиентов. Виды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тных счетов.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Осуществлять платежей и</w:t>
            </w:r>
            <w:r w:rsidRPr="007A1BD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" w:tooltip="Взнос" w:history="1">
              <w:r w:rsidRPr="007A1BD5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взносов</w:t>
              </w:r>
            </w:hyperlink>
            <w:r w:rsidRPr="007A1BD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юридическими и физическими лицами в рублях и в валюте. </w:t>
            </w:r>
            <w:proofErr w:type="gramStart"/>
            <w:r w:rsidRPr="007A1BD5">
              <w:rPr>
                <w:rFonts w:ascii="Times New Roman" w:hAnsi="Times New Roman" w:cs="Times New Roman"/>
                <w:shd w:val="clear" w:color="auto" w:fill="FFFFFF"/>
              </w:rPr>
              <w:t>Контроль за</w:t>
            </w:r>
            <w:proofErr w:type="gramEnd"/>
            <w:r w:rsidRPr="007A1BD5">
              <w:rPr>
                <w:rFonts w:ascii="Times New Roman" w:hAnsi="Times New Roman" w:cs="Times New Roman"/>
                <w:shd w:val="clear" w:color="auto" w:fill="FFFFFF"/>
              </w:rPr>
              <w:t xml:space="preserve"> исполнением клиентами представленных кассовых планов, контроль ведения кассовых операций 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дельного размера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тов наличными деньгами. Внутри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банковская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тная сис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тема. Безналичные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ты. Конфи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денциальность информации о хозяйственной деятельности юридического лица и операциях проводимых по его 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ту.</w:t>
            </w:r>
          </w:p>
        </w:tc>
        <w:tc>
          <w:tcPr>
            <w:tcW w:w="333" w:type="pct"/>
            <w:vMerge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Pr="00AD3D5A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561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Default="0007193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1937" w:rsidRPr="00AD3D5A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документов, используемых в банковской сфере</w:t>
            </w:r>
          </w:p>
        </w:tc>
        <w:tc>
          <w:tcPr>
            <w:tcW w:w="333" w:type="pct"/>
            <w:vMerge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326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B20CA7" w:rsidRDefault="0007193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</w:t>
            </w:r>
          </w:p>
          <w:p w:rsidR="00071937" w:rsidRPr="00B20CA7" w:rsidRDefault="00B20CA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2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расч</w:t>
            </w:r>
            <w:r w:rsidR="00D23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как метод коммерческого банка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2.4. </w:t>
            </w:r>
            <w:r w:rsidR="009A5724"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Нетрадиционные операции коммерческого банка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7A1BD5" w:rsidRDefault="009A5724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B">
              <w:rPr>
                <w:rFonts w:ascii="Times New Roman" w:hAnsi="Times New Roman" w:cs="Times New Roman"/>
                <w:sz w:val="24"/>
                <w:shd w:val="clear" w:color="auto" w:fill="FFFFFF"/>
              </w:rPr>
              <w:t>Сущность нетрадиционных операций КБ их особенности. Повышение устойчивости банка на рынке денег, капиталов,</w:t>
            </w:r>
            <w:r w:rsidRPr="008B70FB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hyperlink r:id="rId12" w:tooltip="Ценные бумаги" w:history="1">
              <w:r w:rsidRPr="008B70FB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  <w:bdr w:val="none" w:sz="0" w:space="0" w:color="auto" w:frame="1"/>
                  <w:shd w:val="clear" w:color="auto" w:fill="FFFFFF"/>
                </w:rPr>
                <w:t>ценных бумаг</w:t>
              </w:r>
            </w:hyperlink>
            <w:r w:rsidRPr="008B70FB">
              <w:rPr>
                <w:rFonts w:ascii="Times New Roman" w:hAnsi="Times New Roman" w:cs="Times New Roman"/>
                <w:sz w:val="24"/>
                <w:shd w:val="clear" w:color="auto" w:fill="FFFFFF"/>
              </w:rPr>
              <w:t>. Увеличение доходов и его конкурентоспособности.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3.</w:t>
            </w:r>
            <w:r w:rsid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Определение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hyperlink r:id="rId13" w:tooltip="Кредитоспособность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 w:themeFill="background1"/>
                </w:rPr>
                <w:t>кредитоспособности</w:t>
              </w:r>
            </w:hyperlink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</w:t>
            </w:r>
            <w:r w:rsidR="00D239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мщика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 w:val="restart"/>
            <w:shd w:val="clear" w:color="auto" w:fill="FFFFFF" w:themeFill="background1"/>
            <w:vAlign w:val="center"/>
          </w:tcPr>
          <w:p w:rsidR="0058057C" w:rsidRPr="00B20CA7" w:rsidRDefault="0058057C" w:rsidP="00B20C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Тема 2.5.</w:t>
            </w:r>
          </w:p>
          <w:p w:rsidR="0058057C" w:rsidRPr="00B20CA7" w:rsidRDefault="009A5724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Ликвидность коммерческого банка</w:t>
            </w: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71AF" w:rsidRPr="001C1362" w:rsidRDefault="00FF71AF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1AF" w:rsidRPr="001C1362" w:rsidRDefault="00FF71AF" w:rsidP="001C1362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9A5724" w:rsidRPr="00071937" w:rsidRDefault="009A5724" w:rsidP="009A57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ликвидности банка. Факторы ликвидности банка. </w:t>
            </w:r>
          </w:p>
          <w:p w:rsidR="0058057C" w:rsidRPr="00691047" w:rsidRDefault="009A5724" w:rsidP="0007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ликвидность банка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20C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lastRenderedPageBreak/>
              <w:t>Тема 2.6.</w:t>
            </w:r>
          </w:p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Управление рисками в банковской деятельности</w:t>
            </w: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F5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sz w:val="24"/>
              </w:rPr>
              <w:t xml:space="preserve"> 1-5, 9</w:t>
            </w:r>
          </w:p>
        </w:tc>
      </w:tr>
      <w:tr w:rsidR="0058057C" w:rsidRPr="00AD3D5A" w:rsidTr="00B20CA7">
        <w:trPr>
          <w:trHeight w:val="1627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риска. Внешние и внутренние риски. Шкала рисков. Полный умеренный и низкий риск. Методы регулирования. Риски прошлые, текущие, и низкий риск. Методы регулирования. Риски прошлые, текущие и будущие. Виды рисков в зависимости от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Банковские операции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банковских операций</w:t>
              </w:r>
            </w:hyperlink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кредитный, процентный, депозитный, валютный и др. Мероприятия по снижению риска по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Виды деятельности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видам деятельности</w:t>
              </w:r>
            </w:hyperlink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банка (по операциям). Группы риска ссудной задолженности.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047" w:rsidRPr="00AD3D5A" w:rsidTr="00B20CA7">
        <w:trPr>
          <w:trHeight w:val="193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691047" w:rsidRDefault="0069104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691047" w:rsidRPr="00071937" w:rsidRDefault="00691047" w:rsidP="0069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Банковские риски. Нормативы банковской деятельности</w:t>
            </w:r>
          </w:p>
        </w:tc>
        <w:tc>
          <w:tcPr>
            <w:tcW w:w="333" w:type="pct"/>
          </w:tcPr>
          <w:p w:rsidR="00691047" w:rsidRPr="001C1362" w:rsidRDefault="0069104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91047" w:rsidRDefault="0069104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175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071937" w:rsidRPr="00071937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Консультация</w:t>
            </w:r>
            <w:r w:rsidR="00B20C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20CA7" w:rsidRPr="00B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подготовке к дифференцированному зачету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85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071937" w:rsidRPr="00071937" w:rsidRDefault="00071937" w:rsidP="00CB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Дифференцированный зач</w:t>
            </w:r>
            <w:r w:rsidR="00D239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>
      <w:pPr>
        <w:sectPr w:rsidR="0058057C" w:rsidSect="00142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057C" w:rsidRPr="009273F4" w:rsidRDefault="0058057C" w:rsidP="0058057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58057C" w:rsidRPr="00AA7F5B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AA0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</w:t>
      </w:r>
      <w:r>
        <w:rPr>
          <w:rFonts w:ascii="Times New Roman" w:eastAsia="Calibri" w:hAnsi="Times New Roman" w:cs="Times New Roman"/>
          <w:sz w:val="28"/>
          <w:szCs w:val="28"/>
        </w:rPr>
        <w:t>ОП.1</w:t>
      </w:r>
      <w:r w:rsidR="007C1226">
        <w:rPr>
          <w:rFonts w:ascii="Times New Roman" w:eastAsia="Calibri" w:hAnsi="Times New Roman" w:cs="Times New Roman"/>
          <w:sz w:val="28"/>
          <w:szCs w:val="28"/>
        </w:rPr>
        <w:t>5</w:t>
      </w:r>
      <w:r w:rsidR="00B20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банковск</w:t>
      </w:r>
      <w:r w:rsidR="004C75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 требует наличия </w:t>
      </w:r>
      <w:r w:rsidRPr="00AA7F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учебного кабинета «</w:t>
      </w:r>
      <w:r w:rsidRPr="00AA7F5B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дело</w:t>
      </w:r>
      <w:r w:rsidRPr="00AA7F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</w:t>
      </w:r>
    </w:p>
    <w:p w:rsidR="0058057C" w:rsidRPr="00085D3E" w:rsidRDefault="0058057C" w:rsidP="0058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58057C" w:rsidRPr="00085D3E" w:rsidRDefault="0058057C" w:rsidP="0058057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Основы банковского дела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58057C" w:rsidRPr="00AF0AA0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58057C" w:rsidRPr="00085D3E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58057C" w:rsidRPr="00085D3E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58057C" w:rsidRPr="00085D3E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58057C" w:rsidRPr="00085D3E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58057C" w:rsidRPr="006A0460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58057C" w:rsidRPr="009273F4" w:rsidRDefault="0058057C" w:rsidP="006A04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58057C" w:rsidRPr="006A0460" w:rsidRDefault="0058057C" w:rsidP="006A0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9273F4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proofErr w:type="gramEnd"/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образовательном процесс</w:t>
      </w:r>
      <w:r w:rsidRPr="00D00D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58057C" w:rsidRPr="00D00D4F" w:rsidRDefault="0058057C" w:rsidP="006A0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4F">
        <w:rPr>
          <w:rFonts w:ascii="Times New Roman" w:hAnsi="Times New Roman" w:cs="Times New Roman"/>
          <w:b/>
          <w:sz w:val="28"/>
          <w:szCs w:val="28"/>
        </w:rPr>
        <w:t>3.2.1 Печатные издания</w:t>
      </w:r>
    </w:p>
    <w:p w:rsidR="0058057C" w:rsidRPr="004C75B7" w:rsidRDefault="0058057C" w:rsidP="006A0460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Федеральный закон от 2 декабря 1990г №395-1 «О банках и банковской деятельности» (</w:t>
      </w:r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00D4F"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C75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 w:rsidRPr="004C7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изм. и доп.</w:t>
      </w: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</w:p>
    <w:p w:rsidR="0058057C" w:rsidRPr="004C75B7" w:rsidRDefault="0058057C" w:rsidP="006A0460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Федеральный закон РФ от 31.07.1998г №151-ФЗ «О центральном банке РФ» (</w:t>
      </w:r>
      <w:proofErr w:type="gramStart"/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5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 изм. и доп.</w:t>
      </w: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</w:p>
    <w:p w:rsidR="007C2910" w:rsidRPr="00D00D4F" w:rsidRDefault="007C2910" w:rsidP="006A0460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00D4F">
        <w:rPr>
          <w:color w:val="000000" w:themeColor="text1"/>
          <w:sz w:val="28"/>
          <w:szCs w:val="28"/>
        </w:rPr>
        <w:t>Банковское дело: Учебник / под ред. Колесникова В.И. – М.: Финансы и статистика, 201</w:t>
      </w:r>
      <w:r>
        <w:rPr>
          <w:color w:val="000000" w:themeColor="text1"/>
          <w:sz w:val="28"/>
          <w:szCs w:val="28"/>
        </w:rPr>
        <w:t>8</w:t>
      </w:r>
      <w:r w:rsidRPr="00D00D4F">
        <w:rPr>
          <w:color w:val="000000" w:themeColor="text1"/>
          <w:sz w:val="28"/>
          <w:szCs w:val="28"/>
        </w:rPr>
        <w:t>.</w:t>
      </w:r>
    </w:p>
    <w:p w:rsidR="007C2910" w:rsidRPr="007C2910" w:rsidRDefault="007C2910" w:rsidP="006A0460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Галанов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В.А. Основы банковского дела – М., Форум, 2018</w:t>
      </w:r>
    </w:p>
    <w:p w:rsidR="007C2910" w:rsidRPr="007C2910" w:rsidRDefault="007C2910" w:rsidP="006A0460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C291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Кузнецова, В.В.</w:t>
      </w:r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Банковское дело. Практикум</w:t>
      </w:r>
      <w:proofErr w:type="gramStart"/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Кузнецова В.В., Ларина О.И., Бычков В.П. — Москва : </w:t>
      </w:r>
      <w:proofErr w:type="spellStart"/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2016. — 264 с. — ISBN 978-5-406-04974-7. </w:t>
      </w:r>
    </w:p>
    <w:p w:rsidR="0058057C" w:rsidRPr="00725627" w:rsidRDefault="007C2910" w:rsidP="00725627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D3A30">
        <w:rPr>
          <w:color w:val="000000" w:themeColor="text1"/>
          <w:sz w:val="28"/>
          <w:szCs w:val="28"/>
        </w:rPr>
        <w:t>Основы банковского дела</w:t>
      </w:r>
      <w:proofErr w:type="gramStart"/>
      <w:r w:rsidRPr="008D3A30">
        <w:rPr>
          <w:color w:val="000000" w:themeColor="text1"/>
          <w:sz w:val="28"/>
          <w:szCs w:val="28"/>
        </w:rPr>
        <w:t xml:space="preserve"> :</w:t>
      </w:r>
      <w:proofErr w:type="gramEnd"/>
      <w:r w:rsidRPr="008D3A30">
        <w:rPr>
          <w:color w:val="000000" w:themeColor="text1"/>
          <w:sz w:val="28"/>
          <w:szCs w:val="28"/>
        </w:rPr>
        <w:t xml:space="preserve"> учебное пособие / Лаврушин О.И., под ред. и др. — Москва : </w:t>
      </w:r>
      <w:proofErr w:type="spellStart"/>
      <w:r w:rsidRPr="008D3A30">
        <w:rPr>
          <w:color w:val="000000" w:themeColor="text1"/>
          <w:sz w:val="28"/>
          <w:szCs w:val="28"/>
        </w:rPr>
        <w:t>КноРус</w:t>
      </w:r>
      <w:proofErr w:type="spellEnd"/>
      <w:r w:rsidRPr="008D3A30">
        <w:rPr>
          <w:color w:val="000000" w:themeColor="text1"/>
          <w:sz w:val="28"/>
          <w:szCs w:val="28"/>
        </w:rPr>
        <w:t>, 2020. — 386 с. — ISBN 978-5-406-07436-7.</w:t>
      </w:r>
    </w:p>
    <w:p w:rsidR="0058057C" w:rsidRPr="00D00D4F" w:rsidRDefault="0058057C" w:rsidP="006A0460">
      <w:pPr>
        <w:tabs>
          <w:tab w:val="left" w:pos="993"/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4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 w:rsidRPr="00D00D4F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58057C" w:rsidRPr="004C75B7" w:rsidRDefault="00725627" w:rsidP="0072562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25627">
        <w:rPr>
          <w:rFonts w:ascii="Times New Roman" w:hAnsi="Times New Roman" w:cs="Times New Roman"/>
          <w:sz w:val="28"/>
        </w:rPr>
        <w:t xml:space="preserve">Консультант плюс </w:t>
      </w:r>
      <w:r w:rsidRPr="00725627">
        <w:rPr>
          <w:rFonts w:ascii="Times New Roman" w:hAnsi="Times New Roman" w:cs="Times New Roman"/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hyperlink r:id="rId16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www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konsultantplus</w:t>
        </w:r>
        <w:proofErr w:type="spellEnd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8057C" w:rsidRPr="004C75B7" w:rsidRDefault="00CB207B" w:rsidP="0072562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hyperlink r:id="rId17" w:tgtFrame="_blank" w:history="1">
        <w:r w:rsidR="00725627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Федеральная налоговая служба</w:t>
        </w:r>
      </w:hyperlink>
      <w:r w:rsidR="00725627" w:rsidRPr="00741A2D">
        <w:rPr>
          <w:sz w:val="28"/>
          <w:szCs w:val="28"/>
          <w:lang w:bidi="en-US"/>
        </w:rPr>
        <w:t xml:space="preserve">- </w:t>
      </w:r>
      <w:r w:rsidR="00725627" w:rsidRPr="00725627">
        <w:rPr>
          <w:rFonts w:ascii="Times New Roman" w:hAnsi="Times New Roman" w:cs="Times New Roman"/>
          <w:sz w:val="28"/>
          <w:szCs w:val="28"/>
          <w:lang w:bidi="en-US"/>
        </w:rPr>
        <w:t xml:space="preserve">[Электронный ресурс]. – Режим доступа: </w:t>
      </w:r>
      <w:r w:rsidR="00725627" w:rsidRPr="0072562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18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www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nalog</w:t>
        </w:r>
        <w:proofErr w:type="spellEnd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 w:rsidR="0072562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8057C" w:rsidRPr="004C75B7" w:rsidRDefault="00725627" w:rsidP="006A0460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Валютный контроль в банке</w:t>
      </w:r>
      <w:r>
        <w:t xml:space="preserve">  </w:t>
      </w:r>
      <w:r w:rsidRPr="00741A2D">
        <w:rPr>
          <w:sz w:val="28"/>
          <w:szCs w:val="28"/>
          <w:lang w:bidi="en-US"/>
        </w:rPr>
        <w:t xml:space="preserve">- </w:t>
      </w:r>
      <w:r w:rsidRPr="00725627">
        <w:rPr>
          <w:rFonts w:ascii="Times New Roman" w:hAnsi="Times New Roman" w:cs="Times New Roman"/>
          <w:sz w:val="28"/>
          <w:szCs w:val="28"/>
          <w:lang w:bidi="en-US"/>
        </w:rPr>
        <w:t xml:space="preserve">[Электронный ресурс]. – Режим доступа: </w:t>
      </w:r>
      <w:hyperlink r:id="rId19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www.bale.nm.ru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57C" w:rsidRPr="006A0460" w:rsidRDefault="00725627" w:rsidP="0072562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2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Навигатор - Банковское дело - [Электронный ресурс]. – Режим доступа: </w:t>
      </w:r>
      <w:r w:rsidR="0058057C"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hyperlink r:id="rId20" w:tgtFrame="_blank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Economicus.</w:t>
        </w:r>
        <w:proofErr w:type="spellStart"/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58057C" w:rsidRPr="004C75B7" w:rsidRDefault="0058057C" w:rsidP="006A046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B7">
        <w:rPr>
          <w:rFonts w:ascii="Times New Roman" w:hAnsi="Times New Roman" w:cs="Times New Roman"/>
          <w:b/>
          <w:sz w:val="28"/>
          <w:szCs w:val="28"/>
        </w:rPr>
        <w:t>3.2.3 Дополнительные источники</w:t>
      </w:r>
    </w:p>
    <w:p w:rsidR="0058057C" w:rsidRDefault="0058057C" w:rsidP="006A0460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Белотелова Н.П., Белотелова Ж.С. Деньги. Кредит. Банки: Учебник, 2-е изд. - М.: ИТК «Дашков и К», 201</w:t>
      </w:r>
      <w:r w:rsidR="00B20CA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8057C" w:rsidRDefault="0058057C" w:rsidP="006A0460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Жарковская</w:t>
      </w:r>
      <w:proofErr w:type="spellEnd"/>
      <w:r>
        <w:rPr>
          <w:sz w:val="28"/>
          <w:szCs w:val="28"/>
        </w:rPr>
        <w:t xml:space="preserve"> Е.П. Банковское дело: Учебник. – М.: Омега-Л, 201</w:t>
      </w:r>
      <w:r w:rsidR="00B20CA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8057C" w:rsidRDefault="0058057C" w:rsidP="006A0460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Коробова Г.Г. Банковское дело: Учебник. – М.: </w:t>
      </w:r>
      <w:proofErr w:type="spellStart"/>
      <w:r>
        <w:rPr>
          <w:sz w:val="28"/>
          <w:szCs w:val="28"/>
        </w:rPr>
        <w:t>Экономистъ</w:t>
      </w:r>
      <w:proofErr w:type="spellEnd"/>
      <w:r>
        <w:rPr>
          <w:sz w:val="28"/>
          <w:szCs w:val="28"/>
        </w:rPr>
        <w:t>, 201</w:t>
      </w:r>
      <w:r w:rsidR="00B20CA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8057C" w:rsidRDefault="0058057C" w:rsidP="006A0460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Савина О.В. Регулирование финансовых рынков: учебное пособие. - М.: ИТК «Дашков и К», 201</w:t>
      </w:r>
      <w:r w:rsidR="00B20CA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8057C" w:rsidRPr="006A0460" w:rsidRDefault="0058057C" w:rsidP="006A0460">
      <w:pPr>
        <w:pStyle w:val="a5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C75B7">
        <w:rPr>
          <w:rFonts w:ascii="Times New Roman" w:hAnsi="Times New Roman" w:cs="Times New Roman"/>
          <w:spacing w:val="1"/>
          <w:sz w:val="28"/>
          <w:szCs w:val="28"/>
        </w:rPr>
        <w:t>Стародубцева Е.Б. Основы банковского дела – М., Форум, 201</w:t>
      </w:r>
      <w:r w:rsidR="00D239E5" w:rsidRPr="004C75B7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4C75B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8057C" w:rsidRPr="00085D3E" w:rsidRDefault="0065631A" w:rsidP="005805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58057C" w:rsidRPr="00085D3E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ОП.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0CA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Основы банковского дела</w:t>
      </w:r>
      <w:r w:rsidRPr="00085D3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3E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85D3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85D3E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085D3E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85D3E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85D3E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8057C" w:rsidRPr="009273F4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8057C" w:rsidRPr="00B31FD3" w:rsidRDefault="0058057C" w:rsidP="0058057C">
      <w:pPr>
        <w:rPr>
          <w:color w:val="000000" w:themeColor="text1"/>
        </w:rPr>
      </w:pPr>
    </w:p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Pr="00F421FD" w:rsidRDefault="0058057C" w:rsidP="00F42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D3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403"/>
        <w:gridCol w:w="2232"/>
      </w:tblGrid>
      <w:tr w:rsidR="0058057C" w:rsidRPr="00AA7F5B" w:rsidTr="00F421FD">
        <w:tc>
          <w:tcPr>
            <w:tcW w:w="2056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78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6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8057C" w:rsidRPr="00AA7F5B" w:rsidTr="00F421FD">
        <w:tc>
          <w:tcPr>
            <w:tcW w:w="2056" w:type="pct"/>
          </w:tcPr>
          <w:p w:rsidR="0058057C" w:rsidRP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BF1FD3">
              <w:rPr>
                <w:rFonts w:ascii="Times New Roman" w:eastAsia="Times New Roman" w:hAnsi="Times New Roman" w:cs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  <w:r w:rsidRPr="00BF1F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1FD3">
              <w:rPr>
                <w:rFonts w:ascii="Times New Roman" w:eastAsia="Times New Roman" w:hAnsi="Times New Roman" w:cs="Times New Roman"/>
                <w:bCs/>
              </w:rPr>
              <w:t>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>при</w:t>
            </w:r>
            <w:r>
              <w:rPr>
                <w:rFonts w:ascii="Times New Roman" w:eastAsia="Times New Roman" w:hAnsi="Times New Roman" w:cs="Times New Roman"/>
                <w:iCs/>
              </w:rPr>
              <w:t>емы структурирования информации;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начимость коллективных решений, работать в группе для решения с</w:t>
            </w:r>
            <w:r>
              <w:rPr>
                <w:rFonts w:ascii="Times New Roman" w:eastAsia="Times New Roman" w:hAnsi="Times New Roman" w:cs="Times New Roman"/>
                <w:iCs/>
              </w:rPr>
              <w:t>итуационных заданий;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собенности социального и культурного контекста; правила оформления документов и построения устных сообщений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58057C" w:rsidRPr="00BF1FD3" w:rsidRDefault="00BF1FD3" w:rsidP="00BF1FD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с</w:t>
            </w: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.</w:t>
            </w:r>
          </w:p>
        </w:tc>
        <w:tc>
          <w:tcPr>
            <w:tcW w:w="1778" w:type="pct"/>
          </w:tcPr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F1FD3">
              <w:rPr>
                <w:rFonts w:ascii="Times New Roman" w:eastAsia="Times New Roman" w:hAnsi="Times New Roman" w:cs="Times New Roman"/>
                <w:i/>
              </w:rPr>
              <w:t>оценка «отлично»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«хорошо»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8057C" w:rsidRPr="00AA7F5B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«неудовлетворительно»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</w:t>
            </w:r>
            <w:proofErr w:type="gramStart"/>
            <w:r w:rsidRPr="00B20CA7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B20CA7">
              <w:rPr>
                <w:rFonts w:ascii="Times New Roman" w:eastAsia="Times New Roman" w:hAnsi="Times New Roman" w:cs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66" w:type="pct"/>
          </w:tcPr>
          <w:p w:rsidR="0058057C" w:rsidRPr="00B20CA7" w:rsidRDefault="00B20CA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</w:rPr>
              <w:t>Экспертная оценка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58057C" w:rsidRPr="00AA7F5B" w:rsidTr="00F421FD">
        <w:trPr>
          <w:trHeight w:val="1549"/>
        </w:trPr>
        <w:tc>
          <w:tcPr>
            <w:tcW w:w="2056" w:type="pct"/>
          </w:tcPr>
          <w:p w:rsidR="0058057C" w:rsidRP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аспознавать задачу и/или проблему;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>составить план действия и реализовывать его; определить необходимые ресурсы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выделять наиболее </w:t>
            </w:r>
            <w:proofErr w:type="gramStart"/>
            <w:r w:rsidRPr="00BF1FD3">
              <w:rPr>
                <w:rFonts w:ascii="Times New Roman" w:eastAsia="Times New Roman" w:hAnsi="Times New Roman" w:cs="Times New Roman"/>
                <w:iCs/>
              </w:rPr>
              <w:t>значимое</w:t>
            </w:r>
            <w:proofErr w:type="gramEnd"/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</w:t>
            </w:r>
            <w:r>
              <w:rPr>
                <w:rFonts w:ascii="Times New Roman" w:eastAsia="Times New Roman" w:hAnsi="Times New Roman" w:cs="Times New Roman"/>
                <w:iCs/>
              </w:rPr>
              <w:t>ка; оформлять результаты поиска;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развития и самообразования;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г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</w:t>
            </w: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58057C" w:rsidRPr="00BF1FD3" w:rsidRDefault="00BF1FD3" w:rsidP="00BF1FD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использовать современное программное обеспечение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.</w:t>
            </w:r>
          </w:p>
        </w:tc>
        <w:tc>
          <w:tcPr>
            <w:tcW w:w="1778" w:type="pct"/>
          </w:tcPr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F1FD3">
              <w:rPr>
                <w:rFonts w:ascii="Times New Roman" w:eastAsia="Times New Roman" w:hAnsi="Times New Roman" w:cs="Times New Roman"/>
                <w:i/>
              </w:rPr>
              <w:t>оценка «отлично»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«хорошо»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 xml:space="preserve">оценка «удовлетворительно» </w:t>
            </w:r>
            <w:r w:rsidRPr="00B20CA7">
              <w:rPr>
                <w:rFonts w:ascii="Times New Roman" w:eastAsia="Times New Roman" w:hAnsi="Times New Roman" w:cs="Times New Roman"/>
              </w:rPr>
              <w:t>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8057C" w:rsidRPr="00AA7F5B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«неудовлетворительно»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</w:t>
            </w:r>
            <w:proofErr w:type="gramStart"/>
            <w:r w:rsidRPr="00B20CA7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B20CA7">
              <w:rPr>
                <w:rFonts w:ascii="Times New Roman" w:eastAsia="Times New Roman" w:hAnsi="Times New Roman" w:cs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66" w:type="pct"/>
          </w:tcPr>
          <w:p w:rsidR="0058057C" w:rsidRPr="00AA7F5B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7EA8" w:rsidRDefault="00797EA8" w:rsidP="00F416E8"/>
    <w:sectPr w:rsidR="00797EA8" w:rsidSect="00142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34" w:rsidRDefault="00E66834" w:rsidP="00C32171">
      <w:pPr>
        <w:spacing w:after="0" w:line="240" w:lineRule="auto"/>
      </w:pPr>
      <w:r>
        <w:separator/>
      </w:r>
    </w:p>
  </w:endnote>
  <w:endnote w:type="continuationSeparator" w:id="0">
    <w:p w:rsidR="00E66834" w:rsidRDefault="00E66834" w:rsidP="00C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828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2EA3" w:rsidRPr="00372EA3" w:rsidRDefault="00372EA3">
        <w:pPr>
          <w:pStyle w:val="ab"/>
          <w:jc w:val="right"/>
          <w:rPr>
            <w:rFonts w:ascii="Times New Roman" w:hAnsi="Times New Roman" w:cs="Times New Roman"/>
          </w:rPr>
        </w:pPr>
        <w:r w:rsidRPr="00372EA3">
          <w:rPr>
            <w:rFonts w:ascii="Times New Roman" w:hAnsi="Times New Roman" w:cs="Times New Roman"/>
          </w:rPr>
          <w:fldChar w:fldCharType="begin"/>
        </w:r>
        <w:r w:rsidRPr="00372EA3">
          <w:rPr>
            <w:rFonts w:ascii="Times New Roman" w:hAnsi="Times New Roman" w:cs="Times New Roman"/>
          </w:rPr>
          <w:instrText>PAGE   \* MERGEFORMAT</w:instrText>
        </w:r>
        <w:r w:rsidRPr="00372EA3">
          <w:rPr>
            <w:rFonts w:ascii="Times New Roman" w:hAnsi="Times New Roman" w:cs="Times New Roman"/>
          </w:rPr>
          <w:fldChar w:fldCharType="separate"/>
        </w:r>
        <w:r w:rsidR="00CB207B">
          <w:rPr>
            <w:rFonts w:ascii="Times New Roman" w:hAnsi="Times New Roman" w:cs="Times New Roman"/>
            <w:noProof/>
          </w:rPr>
          <w:t>1</w:t>
        </w:r>
        <w:r w:rsidRPr="00372EA3">
          <w:rPr>
            <w:rFonts w:ascii="Times New Roman" w:hAnsi="Times New Roman" w:cs="Times New Roman"/>
          </w:rPr>
          <w:fldChar w:fldCharType="end"/>
        </w:r>
      </w:p>
    </w:sdtContent>
  </w:sdt>
  <w:p w:rsidR="00372EA3" w:rsidRDefault="00372E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34" w:rsidRDefault="00E66834" w:rsidP="00C32171">
      <w:pPr>
        <w:spacing w:after="0" w:line="240" w:lineRule="auto"/>
      </w:pPr>
      <w:r>
        <w:separator/>
      </w:r>
    </w:p>
  </w:footnote>
  <w:footnote w:type="continuationSeparator" w:id="0">
    <w:p w:rsidR="00E66834" w:rsidRDefault="00E66834" w:rsidP="00C3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89"/>
    <w:multiLevelType w:val="hybridMultilevel"/>
    <w:tmpl w:val="9E20A57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24C"/>
    <w:multiLevelType w:val="hybridMultilevel"/>
    <w:tmpl w:val="843A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6E28"/>
    <w:multiLevelType w:val="multilevel"/>
    <w:tmpl w:val="906AC5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85578B0"/>
    <w:multiLevelType w:val="hybridMultilevel"/>
    <w:tmpl w:val="8F0406F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5B47"/>
    <w:multiLevelType w:val="hybridMultilevel"/>
    <w:tmpl w:val="B81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561D"/>
    <w:multiLevelType w:val="hybridMultilevel"/>
    <w:tmpl w:val="AF780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24A86"/>
    <w:multiLevelType w:val="hybridMultilevel"/>
    <w:tmpl w:val="FA82FFB2"/>
    <w:lvl w:ilvl="0" w:tplc="CF4AC0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4215"/>
    <w:multiLevelType w:val="hybridMultilevel"/>
    <w:tmpl w:val="B0B6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179F1"/>
    <w:multiLevelType w:val="hybridMultilevel"/>
    <w:tmpl w:val="C634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A06"/>
    <w:multiLevelType w:val="hybridMultilevel"/>
    <w:tmpl w:val="08AA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3209"/>
    <w:multiLevelType w:val="hybridMultilevel"/>
    <w:tmpl w:val="8432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45C5B"/>
    <w:multiLevelType w:val="hybridMultilevel"/>
    <w:tmpl w:val="A22263B8"/>
    <w:lvl w:ilvl="0" w:tplc="DDEC5C6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F0706"/>
    <w:multiLevelType w:val="hybridMultilevel"/>
    <w:tmpl w:val="B8BA680E"/>
    <w:lvl w:ilvl="0" w:tplc="BA5E2564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57C"/>
    <w:rsid w:val="00065E4B"/>
    <w:rsid w:val="00071937"/>
    <w:rsid w:val="000B1042"/>
    <w:rsid w:val="0010228D"/>
    <w:rsid w:val="001162AF"/>
    <w:rsid w:val="00140EBE"/>
    <w:rsid w:val="00142236"/>
    <w:rsid w:val="001512E6"/>
    <w:rsid w:val="001933AF"/>
    <w:rsid w:val="001C1362"/>
    <w:rsid w:val="00226D30"/>
    <w:rsid w:val="0026079B"/>
    <w:rsid w:val="002B5FDA"/>
    <w:rsid w:val="002E3F36"/>
    <w:rsid w:val="00311154"/>
    <w:rsid w:val="00372EA3"/>
    <w:rsid w:val="003802A4"/>
    <w:rsid w:val="003C4250"/>
    <w:rsid w:val="00423362"/>
    <w:rsid w:val="004A02A5"/>
    <w:rsid w:val="004B423E"/>
    <w:rsid w:val="004C0780"/>
    <w:rsid w:val="004C75B7"/>
    <w:rsid w:val="0054343D"/>
    <w:rsid w:val="0058057C"/>
    <w:rsid w:val="005F7611"/>
    <w:rsid w:val="00655FDA"/>
    <w:rsid w:val="0065631A"/>
    <w:rsid w:val="00691047"/>
    <w:rsid w:val="006A0460"/>
    <w:rsid w:val="006C0243"/>
    <w:rsid w:val="007059EF"/>
    <w:rsid w:val="00725627"/>
    <w:rsid w:val="00743F70"/>
    <w:rsid w:val="007670FC"/>
    <w:rsid w:val="00797EA8"/>
    <w:rsid w:val="007C1226"/>
    <w:rsid w:val="007C2910"/>
    <w:rsid w:val="007C553C"/>
    <w:rsid w:val="008027D0"/>
    <w:rsid w:val="0086637C"/>
    <w:rsid w:val="008A3538"/>
    <w:rsid w:val="008D3A30"/>
    <w:rsid w:val="008E33F3"/>
    <w:rsid w:val="009A5724"/>
    <w:rsid w:val="009E5C82"/>
    <w:rsid w:val="009F455B"/>
    <w:rsid w:val="00A405E7"/>
    <w:rsid w:val="00B20CA7"/>
    <w:rsid w:val="00BE320D"/>
    <w:rsid w:val="00BE4A32"/>
    <w:rsid w:val="00BF1FD3"/>
    <w:rsid w:val="00BF2559"/>
    <w:rsid w:val="00C3194E"/>
    <w:rsid w:val="00C32171"/>
    <w:rsid w:val="00C807E5"/>
    <w:rsid w:val="00CB08B5"/>
    <w:rsid w:val="00CB207B"/>
    <w:rsid w:val="00CB5AAD"/>
    <w:rsid w:val="00CD1007"/>
    <w:rsid w:val="00CF3B3C"/>
    <w:rsid w:val="00D00D4F"/>
    <w:rsid w:val="00D239E5"/>
    <w:rsid w:val="00D258B5"/>
    <w:rsid w:val="00D34E81"/>
    <w:rsid w:val="00D9518D"/>
    <w:rsid w:val="00DB10FC"/>
    <w:rsid w:val="00DF0CBA"/>
    <w:rsid w:val="00E253F2"/>
    <w:rsid w:val="00E66834"/>
    <w:rsid w:val="00E93A0B"/>
    <w:rsid w:val="00F416E8"/>
    <w:rsid w:val="00F421FD"/>
    <w:rsid w:val="00FA0679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32"/>
  </w:style>
  <w:style w:type="paragraph" w:styleId="1">
    <w:name w:val="heading 1"/>
    <w:basedOn w:val="a"/>
    <w:next w:val="a"/>
    <w:link w:val="10"/>
    <w:qFormat/>
    <w:rsid w:val="0058057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57C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805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57C"/>
    <w:pPr>
      <w:ind w:left="720"/>
      <w:contextualSpacing/>
    </w:pPr>
  </w:style>
  <w:style w:type="character" w:customStyle="1" w:styleId="apple-converted-space">
    <w:name w:val="apple-converted-space"/>
    <w:basedOn w:val="a0"/>
    <w:rsid w:val="0058057C"/>
  </w:style>
  <w:style w:type="character" w:styleId="a6">
    <w:name w:val="Hyperlink"/>
    <w:basedOn w:val="a0"/>
    <w:uiPriority w:val="99"/>
    <w:semiHidden/>
    <w:unhideWhenUsed/>
    <w:rsid w:val="0058057C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58057C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58057C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C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1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171"/>
  </w:style>
  <w:style w:type="paragraph" w:styleId="ab">
    <w:name w:val="footer"/>
    <w:basedOn w:val="a"/>
    <w:link w:val="ac"/>
    <w:uiPriority w:val="99"/>
    <w:unhideWhenUsed/>
    <w:rsid w:val="00C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171"/>
  </w:style>
  <w:style w:type="character" w:customStyle="1" w:styleId="40">
    <w:name w:val="Заголовок 4 Знак"/>
    <w:basedOn w:val="a0"/>
    <w:link w:val="4"/>
    <w:uiPriority w:val="9"/>
    <w:semiHidden/>
    <w:rsid w:val="00725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kreditosposobnostmz/" TargetMode="External"/><Relationship Id="rId1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tcennie_bumagi/" TargetMode="External"/><Relationship Id="rId17" Type="http://schemas.openxmlformats.org/officeDocument/2006/relationships/hyperlink" Target="http://yandex.ru/clck/jsredir?from=yandex.ru%3Byandsearch%3Bweb%3B%3B&amp;text=&amp;etext=616.UPDbDk2-2cjctwNqMOcKtcNWEjf-XNjMuHcJIUXuVXKnNlR-gXnQqpoBOv-IF-9o.3709ca8519d2ae974561b9f3c42ee8d52ecd6a47&amp;uuid=&amp;state=AiuY0DBWFJ4ePaEse6rgeAjgs2pI3DW9GQoIVjtsoO5klpnZS81mKw7HuBEtfb6pvJ6wXLYNb60w2leoyoGbJ8eVW3xVGRCCm2WG305vdJWhSbJTNnp06218OdWBC-sD-cTnNwxjm5vvP2zlMZBipvP7NMbAUeegrqoYFrUhvNYJk3a68TfNULLi-zDl__RtD9mXqOqSyrv_CitY_B9M7ZF6H9QmKr2VzPJYWSOVLhZWnE7Y4EDqOPT0-BAmLQj1FKRQrXmSM6r5q0tbMHQrdijrhdO0KrLinrqpAY95mO0y_XrbI81O1FgzzmggswYk&amp;data=UlNrNmk5WktYejR0eWJFYk1Ldmtxb2NVdmkwMC14UkFDSnAzSGR2cWlPTXI1b0pHQnBqOGpVVlpWV0c1NlY1UUNINGtfS3B5MTN1by1PMm9lcVFPT2NoXzdTMHdoaXlE&amp;b64e=2&amp;sign=b9a93d06ddceff0d04f84cfadcf847f3&amp;keyno=0&amp;ref=cM777e4sMOAycdZhdUbYHtkusEOiLu3mPj5yLlG5ovgdYK6-hCU2PslMJxA3myLgJoSFYmAsItdOWN0HJTjr4nrig8FhsGxGlKaBKAteEpqHT44NqzPJOFgkdJtCQoibkhhp9y6xqC5u3OoU7x60YLAtddRsD5tdVjSz688yT-kTi8ikO66bAQ&amp;l10n=ru&amp;cts=1425388109993&amp;mc=1.91829583405448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sultantplus.ru" TargetMode="External"/><Relationship Id="rId20" Type="http://schemas.openxmlformats.org/officeDocument/2006/relationships/hyperlink" Target="http://yandex.ru/clck/jsredir?from=yandex.ru%3Byandsearch%3Bweb%3B%3B&amp;text=&amp;etext=616.Vms1lkkoyJPljkH524bgqHf79hsrkVwaJ-5AT8NxF8veG8X9cF2x36kQ7Dk-FIKoSazZLuX2eKEboXq2qZpFDwJmPNKLRoijM-VTJgQEsj0.9aedb1802957a36aaadf51107b6a977079164d31&amp;uuid=&amp;state=AiuY0DBWFJ4ePaEse6rgeAjgs2pI3DW99KUdgowt9XsGes-COYeAtjuEaMUoBSHPmSAtnX-FpOmLTEHXGXCi8oDS99wtUcGxpOX529I2sK7a7h_zEJ5SnB_hu90lcpoB0z1TrhqbnbCp_FXHqdwVcRC-kSr-qJrLweV5tPvEBMfk1w49G36znP6kz7dxskq4EcSUMUmGE1ty4TsO2AEsGFPJOGKouNAk-DKz5y-wMmpiAecwtERsUymhxk75zCqcqU10QPlXR6U&amp;data=UlNrNmk5WktYejR0eWJFYk1LdmtxbEdqTk9DSUdSV1I4alp2aWNYZmN2dDJ5S25TTUFybVd5MjI1c0F3Y0V1Z0xYM2JGMGx1NGpBZEJWTFRENjRzNXg1SHpxMHFWY0FOelFnMjVKaE53SVpGRlJIWWpwRnN5WEFCaWlGZEZvTnlwMTJ4d0Z0UF9lMTBxbUVmXzNsTUg2MlRKNEZ0U1dQd1JMLTlXbXd3Zi00ZzZJZGdFM19HOFhVemRwTWxfUmltdzZBSllYVHIwNU9QV3lWaFB1VHFTRTlxQlhTcG5LSkp0RDZiMWR3VjBXVDhVU0QtWUtBYVZMdE15QmVvU0RmX1JWZDJCbENNWFNEU09RMEdVSE0yeHEycEp2WHd1OHVJ&amp;b64e=2&amp;sign=3a8cab54330f2d7ac787b214d03677b9&amp;keyno=0&amp;ref=cM777e4sMOAycdZhdUbYHtkusEOiLu3mdB1NJZzO2O71p2JNVB5tdvZdUZM2_zz3Es4GJIwqBHhG5saiIrSQPEybBjVBh2g6dorYkMx61iirYxf7OakH86alduQLSwX6DCcuM44HK9FGX4GY-9QPEIBLK0e7zrP_odwx3AsbKyiFjrhoI8_f5CgmpmKnfBEEIvLukKSOKtY3g_M46yfwdmpeCmy9qeyOkO2befkC3g8U1GSwnlxQOAKQhKQ9CTxBGAP_5lzMnwKU_MKnnDDBIKz3y9nSyVuDzLmgAIL56Ew&amp;l10n=ru&amp;cts=1425388425985&amp;mc=3.6178096843744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zn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idi_deyatelmznosti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ale.n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andia.ru/text/category/bankovskie_operatc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wgKNGxT1lBGwbhU+a1sUy1h+7oc=</DigestValue>
    </Reference>
    <Reference URI="#idOfficeObject" Type="http://www.w3.org/2000/09/xmldsig#Object">
      <DigestMethod Algorithm="http://www.w3.org/2000/09/xmldsig#sha1"/>
      <DigestValue>zNGEpmjyNJOW3JNReoi7gUH84Os=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WV4+Eh+TbtninZ4pRwH5S9xjEk4=</DigestValue>
    </Reference>
    <Reference URI="#idValidSigLnImg" Type="http://www.w3.org/2000/09/xmldsig#Object">
      <DigestMethod Algorithm="http://www.w3.org/2000/09/xmldsig#sha1"/>
      <DigestValue>3xehWNDOM7XOoOvur0k6CHLy990=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fckvDbaFyagbxT9hgm48W3n4FkhBQGdmHeLHBe/tHGw1KLbugHQM0/LG27Qyb4Bx1hboki0wkxCs
QFE9Z9nlxGHEnC4l/KhiqIZRCfQV4RinN6GhtU0IYqT4AUbVbANPK7662/I2BDbBbQxtJ+ttBNjY
ZH+JQXwb6MqvhlgO8/k=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FiBVFCJMFVsj08zJeQQ41busutw=</DigestValue>
      </Reference>
      <Reference URI="/word/styles.xml?ContentType=application/vnd.openxmlformats-officedocument.wordprocessingml.styles+xml">
        <DigestMethod Algorithm="http://www.w3.org/2000/09/xmldsig#sha1"/>
        <DigestValue>7eghLHyRlQn2LfXIUuwGha1dV4Y=</DigestValue>
      </Reference>
      <Reference URI="/word/numbering.xml?ContentType=application/vnd.openxmlformats-officedocument.wordprocessingml.numbering+xml">
        <DigestMethod Algorithm="http://www.w3.org/2000/09/xmldsig#sha1"/>
        <DigestValue>7jQNWHZQb1hBMmyTTHCGWeRvxLc=</DigestValue>
      </Reference>
      <Reference URI="/word/fontTable.xml?ContentType=application/vnd.openxmlformats-officedocument.wordprocessingml.fontTable+xml">
        <DigestMethod Algorithm="http://www.w3.org/2000/09/xmldsig#sha1"/>
        <DigestValue>bT9VZ1ORec2xja/O6BzWDiQLpHA=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r3yIhr0Ab5BdwsjaE+bewAToaCo=</DigestValue>
      </Reference>
      <Reference URI="/word/footer1.xml?ContentType=application/vnd.openxmlformats-officedocument.wordprocessingml.footer+xml">
        <DigestMethod Algorithm="http://www.w3.org/2000/09/xmldsig#sha1"/>
        <DigestValue>WIKLpTKFMz875GOQFEE7lO45LgI=</DigestValue>
      </Reference>
      <Reference URI="/word/document.xml?ContentType=application/vnd.openxmlformats-officedocument.wordprocessingml.document.main+xml">
        <DigestMethod Algorithm="http://www.w3.org/2000/09/xmldsig#sha1"/>
        <DigestValue>3pdShn/cEGFxFo8Fvam51V6pK8E=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8KR6tE3p1zlCHGf0Jgl3ATof1ZM=</DigestValue>
      </Reference>
      <Reference URI="/word/endnotes.xml?ContentType=application/vnd.openxmlformats-officedocument.wordprocessingml.endnotes+xml">
        <DigestMethod Algorithm="http://www.w3.org/2000/09/xmldsig#sha1"/>
        <DigestValue>kcwTcwtT7FR+KQGQLoDfz3LtpUk=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jXJsbMUKYMO7fhXvxlVfly0wz8I=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2022-09-01T07:26:32Z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{2A6D5891-E5D4-4515-9BF4-6926DB140A17}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2022-09-01T07:26:32Z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Bk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824A-16ED-4670-8C51-3E3F1417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2022-09-17T05:48:00Z</cp:lastPrinted>
  <dcterms:created xsi:type="dcterms:W3CDTF">2018-12-19T09:59:00Z</dcterms:created>
  <dcterms:modified xsi:type="dcterms:W3CDTF">2022-09-01T07:26:00Z</dcterms:modified>
</cp:coreProperties>
</file>