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6C" w:rsidRPr="00517B6C" w:rsidRDefault="00517B6C" w:rsidP="00397BE7">
      <w:pPr>
        <w:keepNext/>
        <w:spacing w:after="0" w:line="240" w:lineRule="auto"/>
        <w:jc w:val="center"/>
        <w:outlineLvl w:val="3"/>
        <w:rPr>
          <w:rFonts w:ascii="Times New Roman" w:hAnsi="Times New Roman"/>
          <w:b/>
          <w:bCs/>
          <w:color w:val="000000"/>
          <w:sz w:val="28"/>
          <w:szCs w:val="28"/>
        </w:rPr>
      </w:pPr>
      <w:r w:rsidRPr="00517B6C">
        <w:rPr>
          <w:rFonts w:ascii="Times New Roman" w:hAnsi="Times New Roman"/>
          <w:b/>
          <w:bCs/>
          <w:color w:val="000000"/>
          <w:sz w:val="28"/>
          <w:szCs w:val="28"/>
        </w:rPr>
        <w:t xml:space="preserve">Федеральное казенное профессиональное образовательное учреждение </w:t>
      </w:r>
    </w:p>
    <w:p w:rsidR="00517B6C" w:rsidRPr="00517B6C" w:rsidRDefault="00517B6C" w:rsidP="00397BE7">
      <w:pPr>
        <w:keepNext/>
        <w:spacing w:after="0" w:line="240" w:lineRule="auto"/>
        <w:jc w:val="center"/>
        <w:outlineLvl w:val="3"/>
        <w:rPr>
          <w:rFonts w:ascii="Times New Roman" w:hAnsi="Times New Roman"/>
          <w:b/>
          <w:bCs/>
          <w:i/>
          <w:color w:val="000000"/>
          <w:sz w:val="28"/>
          <w:szCs w:val="28"/>
        </w:rPr>
      </w:pPr>
      <w:r w:rsidRPr="00517B6C">
        <w:rPr>
          <w:rFonts w:ascii="Times New Roman" w:hAnsi="Times New Roman"/>
          <w:b/>
          <w:bCs/>
          <w:color w:val="000000"/>
          <w:sz w:val="28"/>
          <w:szCs w:val="28"/>
        </w:rPr>
        <w:t>«Оренбургский государственный экономический колледж-интернат»</w:t>
      </w:r>
      <w:r w:rsidRPr="00517B6C">
        <w:rPr>
          <w:rFonts w:ascii="Times New Roman" w:hAnsi="Times New Roman"/>
          <w:b/>
          <w:bCs/>
          <w:i/>
          <w:color w:val="000000"/>
          <w:sz w:val="28"/>
          <w:szCs w:val="28"/>
        </w:rPr>
        <w:t xml:space="preserve"> </w:t>
      </w:r>
      <w:r w:rsidRPr="00517B6C">
        <w:rPr>
          <w:rFonts w:ascii="Times New Roman" w:hAnsi="Times New Roman"/>
          <w:b/>
          <w:bCs/>
          <w:color w:val="000000"/>
          <w:sz w:val="28"/>
          <w:szCs w:val="28"/>
        </w:rPr>
        <w:t>Министерства труда и социальной защиты Российской Федерации</w:t>
      </w:r>
    </w:p>
    <w:p w:rsidR="00517B6C" w:rsidRPr="00517B6C" w:rsidRDefault="00517B6C" w:rsidP="00397BE7">
      <w:pPr>
        <w:keepNext/>
        <w:autoSpaceDE w:val="0"/>
        <w:autoSpaceDN w:val="0"/>
        <w:spacing w:after="0" w:line="240" w:lineRule="auto"/>
        <w:ind w:firstLine="284"/>
        <w:outlineLvl w:val="0"/>
        <w:rPr>
          <w:rFonts w:ascii="Times New Roman" w:hAnsi="Times New Roman"/>
          <w:color w:val="000000"/>
          <w:sz w:val="24"/>
          <w:szCs w:val="24"/>
        </w:rPr>
      </w:pPr>
      <w:r w:rsidRPr="00517B6C">
        <w:rPr>
          <w:rFonts w:ascii="Times New Roman" w:hAnsi="Times New Roman"/>
          <w:color w:val="000000"/>
          <w:sz w:val="24"/>
          <w:szCs w:val="24"/>
        </w:rPr>
        <w:t xml:space="preserve">                                                                                                         </w:t>
      </w:r>
    </w:p>
    <w:tbl>
      <w:tblPr>
        <w:tblW w:w="9606" w:type="dxa"/>
        <w:tblLook w:val="04A0" w:firstRow="1" w:lastRow="0" w:firstColumn="1" w:lastColumn="0" w:noHBand="0" w:noVBand="1"/>
      </w:tblPr>
      <w:tblGrid>
        <w:gridCol w:w="9606"/>
      </w:tblGrid>
      <w:tr w:rsidR="00517B6C" w:rsidRPr="00517B6C" w:rsidTr="00A778EF">
        <w:tc>
          <w:tcPr>
            <w:tcW w:w="4111" w:type="dxa"/>
            <w:hideMark/>
          </w:tcPr>
          <w:p w:rsidR="00640A2B" w:rsidRDefault="00640A2B" w:rsidP="00397BE7">
            <w:pPr>
              <w:spacing w:after="0" w:line="240" w:lineRule="auto"/>
              <w:jc w:val="right"/>
              <w:rPr>
                <w:rFonts w:ascii="Times New Roman" w:hAnsi="Times New Roman"/>
                <w:b/>
                <w:color w:val="000000"/>
                <w:sz w:val="28"/>
                <w:szCs w:val="28"/>
              </w:rPr>
            </w:pPr>
          </w:p>
          <w:p w:rsidR="00640A2B" w:rsidRDefault="00640A2B" w:rsidP="00397BE7">
            <w:pPr>
              <w:spacing w:after="0" w:line="240" w:lineRule="auto"/>
              <w:jc w:val="right"/>
              <w:rPr>
                <w:rFonts w:ascii="Times New Roman" w:hAnsi="Times New Roman"/>
                <w:b/>
                <w:color w:val="000000"/>
                <w:sz w:val="28"/>
                <w:szCs w:val="28"/>
              </w:rPr>
            </w:pPr>
          </w:p>
          <w:p w:rsidR="00640A2B" w:rsidRDefault="00640A2B" w:rsidP="00D568B0">
            <w:pPr>
              <w:spacing w:after="0" w:line="240" w:lineRule="auto"/>
              <w:rPr>
                <w:rFonts w:ascii="Times New Roman" w:hAnsi="Times New Roman"/>
                <w:b/>
                <w:color w:val="000000"/>
                <w:sz w:val="28"/>
                <w:szCs w:val="28"/>
              </w:rPr>
            </w:pPr>
          </w:p>
          <w:p w:rsidR="00517B6C" w:rsidRPr="00517B6C" w:rsidRDefault="00517B6C" w:rsidP="00397BE7">
            <w:pPr>
              <w:spacing w:after="0" w:line="240" w:lineRule="auto"/>
              <w:jc w:val="right"/>
              <w:rPr>
                <w:rFonts w:ascii="Times New Roman" w:hAnsi="Times New Roman"/>
                <w:b/>
                <w:color w:val="000000"/>
                <w:sz w:val="28"/>
                <w:szCs w:val="28"/>
              </w:rPr>
            </w:pPr>
            <w:r w:rsidRPr="00517B6C">
              <w:rPr>
                <w:rFonts w:ascii="Times New Roman" w:hAnsi="Times New Roman"/>
                <w:b/>
                <w:color w:val="000000"/>
                <w:sz w:val="28"/>
                <w:szCs w:val="28"/>
              </w:rPr>
              <w:t>СОГЛАСОВАНО</w:t>
            </w:r>
          </w:p>
          <w:p w:rsidR="00517B6C" w:rsidRPr="00517B6C" w:rsidRDefault="00517B6C" w:rsidP="00397BE7">
            <w:pPr>
              <w:spacing w:after="0" w:line="240" w:lineRule="auto"/>
              <w:jc w:val="right"/>
              <w:rPr>
                <w:rFonts w:ascii="Times New Roman" w:hAnsi="Times New Roman"/>
                <w:color w:val="000000"/>
                <w:sz w:val="28"/>
                <w:szCs w:val="28"/>
              </w:rPr>
            </w:pPr>
            <w:r w:rsidRPr="00517B6C">
              <w:rPr>
                <w:rFonts w:ascii="Times New Roman" w:hAnsi="Times New Roman"/>
                <w:color w:val="000000"/>
                <w:sz w:val="28"/>
                <w:szCs w:val="28"/>
              </w:rPr>
              <w:t>Зам. директора по УР</w:t>
            </w:r>
          </w:p>
          <w:p w:rsidR="00517B6C" w:rsidRPr="00517B6C" w:rsidRDefault="00517B6C" w:rsidP="00397BE7">
            <w:pPr>
              <w:spacing w:after="0" w:line="240" w:lineRule="auto"/>
              <w:jc w:val="right"/>
              <w:rPr>
                <w:rFonts w:ascii="Times New Roman" w:hAnsi="Times New Roman"/>
                <w:color w:val="000000"/>
                <w:sz w:val="28"/>
                <w:szCs w:val="28"/>
              </w:rPr>
            </w:pPr>
            <w:r w:rsidRPr="00517B6C">
              <w:rPr>
                <w:rFonts w:ascii="Times New Roman" w:hAnsi="Times New Roman"/>
                <w:color w:val="000000"/>
                <w:sz w:val="28"/>
                <w:szCs w:val="28"/>
              </w:rPr>
              <w:t>__________</w:t>
            </w:r>
            <w:r w:rsidR="005D25D3">
              <w:rPr>
                <w:rFonts w:ascii="Times New Roman" w:hAnsi="Times New Roman"/>
                <w:color w:val="000000"/>
                <w:sz w:val="28"/>
                <w:szCs w:val="28"/>
              </w:rPr>
              <w:t xml:space="preserve">О.В. </w:t>
            </w:r>
            <w:r w:rsidRPr="00517B6C">
              <w:rPr>
                <w:rFonts w:ascii="Times New Roman" w:hAnsi="Times New Roman"/>
                <w:color w:val="000000"/>
                <w:sz w:val="28"/>
                <w:szCs w:val="28"/>
              </w:rPr>
              <w:t xml:space="preserve">Гузаревич  </w:t>
            </w:r>
          </w:p>
          <w:p w:rsidR="00517B6C" w:rsidRPr="00517B6C" w:rsidRDefault="00517B6C" w:rsidP="00D816B7">
            <w:pPr>
              <w:spacing w:after="0" w:line="240" w:lineRule="auto"/>
              <w:jc w:val="right"/>
              <w:rPr>
                <w:rFonts w:ascii="Times New Roman" w:hAnsi="Times New Roman"/>
                <w:b/>
                <w:color w:val="000000"/>
                <w:sz w:val="28"/>
                <w:szCs w:val="28"/>
              </w:rPr>
            </w:pPr>
            <w:r w:rsidRPr="00517B6C">
              <w:rPr>
                <w:rFonts w:ascii="Times New Roman" w:hAnsi="Times New Roman"/>
                <w:color w:val="000000"/>
                <w:sz w:val="28"/>
                <w:szCs w:val="28"/>
              </w:rPr>
              <w:t>«____»___________202</w:t>
            </w:r>
            <w:r w:rsidR="00D816B7">
              <w:rPr>
                <w:rFonts w:ascii="Times New Roman" w:hAnsi="Times New Roman"/>
                <w:color w:val="000000"/>
                <w:sz w:val="28"/>
                <w:szCs w:val="28"/>
              </w:rPr>
              <w:t>2</w:t>
            </w:r>
            <w:r w:rsidRPr="00517B6C">
              <w:rPr>
                <w:rFonts w:ascii="Times New Roman" w:hAnsi="Times New Roman"/>
                <w:color w:val="000000"/>
                <w:sz w:val="28"/>
                <w:szCs w:val="28"/>
              </w:rPr>
              <w:t xml:space="preserve"> г.</w:t>
            </w:r>
          </w:p>
        </w:tc>
      </w:tr>
    </w:tbl>
    <w:p w:rsidR="00517B6C" w:rsidRPr="00517B6C" w:rsidRDefault="00517B6C" w:rsidP="00397BE7">
      <w:pPr>
        <w:keepNext/>
        <w:autoSpaceDE w:val="0"/>
        <w:autoSpaceDN w:val="0"/>
        <w:spacing w:after="0" w:line="240" w:lineRule="auto"/>
        <w:ind w:firstLine="284"/>
        <w:jc w:val="right"/>
        <w:outlineLvl w:val="0"/>
        <w:rPr>
          <w:rFonts w:ascii="Times New Roman" w:hAnsi="Times New Roman"/>
          <w:color w:val="000000"/>
          <w:sz w:val="24"/>
          <w:szCs w:val="24"/>
        </w:rPr>
      </w:pPr>
    </w:p>
    <w:p w:rsidR="00517B6C" w:rsidRDefault="00034DBD" w:rsidP="00034DBD">
      <w:pPr>
        <w:keepNext/>
        <w:suppressLineNumbers/>
        <w:tabs>
          <w:tab w:val="left" w:pos="403"/>
        </w:tabs>
        <w:spacing w:after="0" w:line="240" w:lineRule="auto"/>
        <w:outlineLvl w:val="0"/>
        <w:rPr>
          <w:rFonts w:ascii="Times New Roman" w:hAnsi="Times New Roman"/>
          <w:b/>
          <w:color w:val="000000"/>
          <w:sz w:val="52"/>
          <w:szCs w:val="52"/>
        </w:rPr>
      </w:pPr>
      <w:r>
        <w:rPr>
          <w:rFonts w:ascii="Times New Roman" w:hAnsi="Times New Roman"/>
          <w:b/>
          <w:color w:val="000000"/>
          <w:sz w:val="52"/>
          <w:szCs w:val="52"/>
        </w:rPr>
        <w:tab/>
      </w:r>
      <w:bookmarkStart w:id="0" w:name="_GoBack"/>
      <w:r>
        <w:rPr>
          <w:rFonts w:ascii="Times New Roman" w:hAnsi="Times New Roman"/>
          <w:b/>
          <w:color w:val="00000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9BB31FA1-A118-4271-B9C5-995C7237258A}" provid="{00000000-0000-0000-0000-000000000000}" o:suggestedsigner="Некс О.В." o:suggestedsigner2="Директор" o:suggestedsigneremail="ogeki@ogek-i.ru" issignatureline="t"/>
          </v:shape>
        </w:pict>
      </w:r>
      <w:bookmarkEnd w:id="0"/>
    </w:p>
    <w:p w:rsidR="00517B6C" w:rsidRPr="00517B6C" w:rsidRDefault="00517B6C" w:rsidP="00397BE7">
      <w:pPr>
        <w:keepNext/>
        <w:suppressLineNumbers/>
        <w:spacing w:after="0" w:line="360" w:lineRule="auto"/>
        <w:jc w:val="center"/>
        <w:outlineLvl w:val="0"/>
        <w:rPr>
          <w:rFonts w:ascii="Times New Roman" w:hAnsi="Times New Roman"/>
          <w:b/>
          <w:color w:val="000000"/>
          <w:sz w:val="32"/>
          <w:szCs w:val="32"/>
        </w:rPr>
      </w:pPr>
      <w:r w:rsidRPr="00517B6C">
        <w:rPr>
          <w:rFonts w:ascii="Times New Roman" w:hAnsi="Times New Roman"/>
          <w:b/>
          <w:color w:val="000000"/>
          <w:sz w:val="32"/>
          <w:szCs w:val="32"/>
        </w:rPr>
        <w:t xml:space="preserve">РАБОЧАЯ ПРОГРАММА </w:t>
      </w:r>
    </w:p>
    <w:p w:rsidR="00517B6C" w:rsidRPr="00517B6C" w:rsidRDefault="00517B6C" w:rsidP="00397BE7">
      <w:pPr>
        <w:keepNext/>
        <w:suppressLineNumbers/>
        <w:spacing w:after="0" w:line="360" w:lineRule="auto"/>
        <w:jc w:val="center"/>
        <w:outlineLvl w:val="3"/>
        <w:rPr>
          <w:rFonts w:ascii="Times New Roman" w:hAnsi="Times New Roman"/>
          <w:b/>
          <w:color w:val="000000"/>
          <w:sz w:val="28"/>
          <w:szCs w:val="28"/>
        </w:rPr>
      </w:pPr>
      <w:r w:rsidRPr="00517B6C">
        <w:rPr>
          <w:rFonts w:ascii="Times New Roman" w:hAnsi="Times New Roman"/>
          <w:b/>
          <w:color w:val="000000"/>
          <w:sz w:val="28"/>
          <w:szCs w:val="28"/>
        </w:rPr>
        <w:t xml:space="preserve">учебной дисциплины </w:t>
      </w:r>
    </w:p>
    <w:p w:rsidR="00517B6C" w:rsidRPr="00517B6C" w:rsidRDefault="00517B6C" w:rsidP="00397BE7">
      <w:pPr>
        <w:spacing w:after="0" w:line="360" w:lineRule="auto"/>
        <w:jc w:val="center"/>
        <w:rPr>
          <w:rFonts w:ascii="Times New Roman" w:hAnsi="Times New Roman"/>
          <w:b/>
          <w:color w:val="000000"/>
          <w:sz w:val="28"/>
          <w:szCs w:val="28"/>
        </w:rPr>
      </w:pPr>
      <w:r w:rsidRPr="00517B6C">
        <w:rPr>
          <w:rFonts w:ascii="Times New Roman" w:hAnsi="Times New Roman"/>
          <w:b/>
          <w:iCs/>
          <w:color w:val="000000"/>
          <w:sz w:val="28"/>
          <w:szCs w:val="28"/>
        </w:rPr>
        <w:t>ОП.0</w:t>
      </w:r>
      <w:r>
        <w:rPr>
          <w:rFonts w:ascii="Times New Roman" w:hAnsi="Times New Roman"/>
          <w:b/>
          <w:iCs/>
          <w:color w:val="000000"/>
          <w:sz w:val="28"/>
          <w:szCs w:val="28"/>
        </w:rPr>
        <w:t>4</w:t>
      </w:r>
      <w:r w:rsidRPr="00517B6C">
        <w:rPr>
          <w:rFonts w:ascii="Times New Roman" w:hAnsi="Times New Roman"/>
          <w:b/>
          <w:iCs/>
          <w:color w:val="000000"/>
          <w:sz w:val="28"/>
          <w:szCs w:val="28"/>
        </w:rPr>
        <w:t xml:space="preserve"> </w:t>
      </w:r>
      <w:r>
        <w:rPr>
          <w:rFonts w:ascii="Times New Roman" w:hAnsi="Times New Roman"/>
          <w:b/>
          <w:iCs/>
          <w:color w:val="000000"/>
          <w:sz w:val="28"/>
          <w:szCs w:val="28"/>
        </w:rPr>
        <w:t xml:space="preserve">Основы </w:t>
      </w:r>
      <w:r w:rsidR="00D816B7">
        <w:rPr>
          <w:rFonts w:ascii="Times New Roman" w:hAnsi="Times New Roman"/>
          <w:b/>
          <w:iCs/>
          <w:color w:val="000000"/>
          <w:sz w:val="28"/>
          <w:szCs w:val="28"/>
        </w:rPr>
        <w:t xml:space="preserve">экологического </w:t>
      </w:r>
      <w:r w:rsidR="00D816B7" w:rsidRPr="00517B6C">
        <w:rPr>
          <w:rFonts w:ascii="Times New Roman" w:hAnsi="Times New Roman"/>
          <w:b/>
          <w:iCs/>
          <w:color w:val="000000"/>
          <w:sz w:val="28"/>
          <w:szCs w:val="28"/>
        </w:rPr>
        <w:t>права</w:t>
      </w:r>
    </w:p>
    <w:p w:rsidR="00517B6C" w:rsidRPr="00517B6C" w:rsidRDefault="00517B6C" w:rsidP="00397BE7">
      <w:pPr>
        <w:spacing w:after="0" w:line="360" w:lineRule="auto"/>
        <w:jc w:val="center"/>
        <w:rPr>
          <w:rFonts w:ascii="Times New Roman" w:hAnsi="Times New Roman"/>
          <w:color w:val="000000"/>
          <w:sz w:val="28"/>
          <w:szCs w:val="28"/>
        </w:rPr>
      </w:pPr>
      <w:r w:rsidRPr="00517B6C">
        <w:rPr>
          <w:rFonts w:ascii="Times New Roman" w:hAnsi="Times New Roman"/>
          <w:color w:val="000000"/>
          <w:sz w:val="28"/>
          <w:szCs w:val="28"/>
        </w:rPr>
        <w:t>по специальности</w:t>
      </w:r>
    </w:p>
    <w:p w:rsidR="00517B6C" w:rsidRPr="00517B6C" w:rsidRDefault="00517B6C" w:rsidP="00397BE7">
      <w:pPr>
        <w:spacing w:after="0" w:line="360" w:lineRule="auto"/>
        <w:jc w:val="center"/>
        <w:rPr>
          <w:rFonts w:ascii="Times New Roman" w:hAnsi="Times New Roman"/>
          <w:b/>
          <w:color w:val="000000"/>
          <w:sz w:val="28"/>
          <w:szCs w:val="28"/>
        </w:rPr>
      </w:pPr>
      <w:r w:rsidRPr="00517B6C">
        <w:rPr>
          <w:rFonts w:ascii="Times New Roman" w:hAnsi="Times New Roman"/>
          <w:b/>
          <w:color w:val="000000"/>
          <w:sz w:val="28"/>
          <w:szCs w:val="28"/>
        </w:rPr>
        <w:t xml:space="preserve">40.02.01 Право и организация социального обеспечения </w:t>
      </w:r>
    </w:p>
    <w:p w:rsidR="00517B6C" w:rsidRPr="00517B6C" w:rsidRDefault="00517B6C" w:rsidP="00397BE7">
      <w:pPr>
        <w:spacing w:after="0" w:line="360" w:lineRule="auto"/>
        <w:jc w:val="center"/>
        <w:rPr>
          <w:rFonts w:ascii="Times New Roman" w:hAnsi="Times New Roman"/>
          <w:color w:val="000000"/>
          <w:sz w:val="28"/>
          <w:szCs w:val="28"/>
        </w:rPr>
      </w:pPr>
      <w:r w:rsidRPr="00517B6C">
        <w:rPr>
          <w:rFonts w:ascii="Times New Roman" w:hAnsi="Times New Roman"/>
          <w:color w:val="000000"/>
          <w:sz w:val="28"/>
          <w:szCs w:val="28"/>
        </w:rPr>
        <w:t xml:space="preserve">Наименование квалификации: </w:t>
      </w:r>
      <w:r w:rsidRPr="00517B6C">
        <w:rPr>
          <w:rFonts w:ascii="Times New Roman" w:hAnsi="Times New Roman"/>
          <w:b/>
          <w:color w:val="000000"/>
          <w:sz w:val="28"/>
          <w:szCs w:val="28"/>
        </w:rPr>
        <w:t>юрист</w:t>
      </w:r>
    </w:p>
    <w:p w:rsidR="00517B6C" w:rsidRPr="00517B6C" w:rsidRDefault="00517B6C" w:rsidP="00397BE7">
      <w:pPr>
        <w:suppressLineNumbers/>
        <w:spacing w:after="0" w:line="360" w:lineRule="auto"/>
        <w:jc w:val="center"/>
        <w:rPr>
          <w:rFonts w:ascii="Times New Roman" w:hAnsi="Times New Roman"/>
          <w:color w:val="000000"/>
          <w:sz w:val="28"/>
          <w:szCs w:val="28"/>
        </w:rPr>
      </w:pPr>
      <w:r w:rsidRPr="00517B6C">
        <w:rPr>
          <w:rFonts w:ascii="Times New Roman" w:hAnsi="Times New Roman"/>
          <w:color w:val="000000"/>
          <w:sz w:val="28"/>
          <w:szCs w:val="28"/>
        </w:rPr>
        <w:t xml:space="preserve">Форма обучения: </w:t>
      </w:r>
      <w:r w:rsidRPr="00517B6C">
        <w:rPr>
          <w:rFonts w:ascii="Times New Roman" w:hAnsi="Times New Roman"/>
          <w:b/>
          <w:color w:val="000000"/>
          <w:sz w:val="28"/>
          <w:szCs w:val="28"/>
        </w:rPr>
        <w:t xml:space="preserve">очная </w:t>
      </w:r>
    </w:p>
    <w:p w:rsidR="00517B6C" w:rsidRPr="00517B6C" w:rsidRDefault="00517B6C" w:rsidP="00397BE7">
      <w:pPr>
        <w:suppressLineNumbers/>
        <w:spacing w:after="0" w:line="360" w:lineRule="auto"/>
        <w:rPr>
          <w:rFonts w:ascii="Times New Roman" w:hAnsi="Times New Roman"/>
          <w:color w:val="000000"/>
          <w:sz w:val="28"/>
          <w:szCs w:val="28"/>
        </w:rPr>
      </w:pPr>
    </w:p>
    <w:p w:rsidR="00517B6C" w:rsidRPr="00517B6C" w:rsidRDefault="00517B6C" w:rsidP="00397BE7">
      <w:pPr>
        <w:spacing w:after="0" w:line="240" w:lineRule="auto"/>
        <w:jc w:val="center"/>
        <w:rPr>
          <w:rFonts w:ascii="Times New Roman" w:eastAsia="Calibri" w:hAnsi="Times New Roman"/>
          <w:color w:val="000000"/>
          <w:sz w:val="32"/>
          <w:szCs w:val="32"/>
        </w:rPr>
      </w:pPr>
    </w:p>
    <w:p w:rsidR="00517B6C" w:rsidRPr="00517B6C" w:rsidRDefault="00517B6C"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397BE7" w:rsidRDefault="00397BE7"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397BE7" w:rsidRDefault="00397BE7"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D568B0" w:rsidRDefault="00D568B0"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640A2B" w:rsidRDefault="00640A2B"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517B6C">
        <w:rPr>
          <w:rFonts w:ascii="Times New Roman" w:hAnsi="Times New Roman"/>
          <w:bCs/>
          <w:sz w:val="28"/>
          <w:szCs w:val="28"/>
        </w:rPr>
        <w:t>г. Оренбург, 202</w:t>
      </w:r>
      <w:r w:rsidR="00D816B7">
        <w:rPr>
          <w:rFonts w:ascii="Times New Roman" w:hAnsi="Times New Roman"/>
          <w:bCs/>
          <w:sz w:val="28"/>
          <w:szCs w:val="28"/>
        </w:rPr>
        <w:t>2</w:t>
      </w:r>
    </w:p>
    <w:p w:rsidR="000C475D" w:rsidRDefault="000C475D" w:rsidP="00397BE7">
      <w:pPr>
        <w:suppressLineNumbers/>
        <w:spacing w:after="0" w:line="240" w:lineRule="auto"/>
        <w:ind w:firstLine="709"/>
        <w:jc w:val="both"/>
        <w:rPr>
          <w:rFonts w:ascii="Times New Roman" w:hAnsi="Times New Roman"/>
          <w:b/>
          <w:color w:val="0D0D0D"/>
          <w:sz w:val="28"/>
          <w:szCs w:val="28"/>
        </w:rPr>
      </w:pPr>
      <w:r w:rsidRPr="000C475D">
        <w:rPr>
          <w:rFonts w:ascii="Times New Roman" w:hAnsi="Times New Roman"/>
          <w:b/>
          <w:color w:val="0D0D0D"/>
          <w:sz w:val="28"/>
          <w:szCs w:val="28"/>
        </w:rPr>
        <w:lastRenderedPageBreak/>
        <w:t xml:space="preserve">Рабочая программа </w:t>
      </w:r>
      <w:r w:rsidR="00B320EC">
        <w:rPr>
          <w:rFonts w:ascii="Times New Roman" w:hAnsi="Times New Roman"/>
          <w:b/>
          <w:color w:val="0D0D0D"/>
          <w:sz w:val="28"/>
          <w:szCs w:val="28"/>
        </w:rPr>
        <w:t xml:space="preserve">учебной </w:t>
      </w:r>
      <w:r w:rsidRPr="000C475D">
        <w:rPr>
          <w:rFonts w:ascii="Times New Roman" w:hAnsi="Times New Roman"/>
          <w:b/>
          <w:color w:val="0D0D0D"/>
          <w:sz w:val="28"/>
          <w:szCs w:val="28"/>
        </w:rPr>
        <w:t>дисциплины ОП.0</w:t>
      </w:r>
      <w:r>
        <w:rPr>
          <w:rFonts w:ascii="Times New Roman" w:hAnsi="Times New Roman"/>
          <w:b/>
          <w:color w:val="0D0D0D"/>
          <w:sz w:val="28"/>
          <w:szCs w:val="28"/>
        </w:rPr>
        <w:t>4</w:t>
      </w:r>
      <w:r w:rsidRPr="000C475D">
        <w:rPr>
          <w:rFonts w:ascii="Times New Roman" w:hAnsi="Times New Roman"/>
          <w:b/>
          <w:color w:val="0D0D0D"/>
          <w:sz w:val="28"/>
          <w:szCs w:val="28"/>
        </w:rPr>
        <w:t xml:space="preserve"> </w:t>
      </w:r>
      <w:r>
        <w:rPr>
          <w:rFonts w:ascii="Times New Roman" w:hAnsi="Times New Roman"/>
          <w:b/>
          <w:color w:val="0D0D0D"/>
          <w:sz w:val="28"/>
          <w:szCs w:val="28"/>
        </w:rPr>
        <w:t>Основы экологического</w:t>
      </w:r>
      <w:r w:rsidRPr="000C475D">
        <w:rPr>
          <w:rFonts w:ascii="Times New Roman" w:hAnsi="Times New Roman"/>
          <w:b/>
          <w:color w:val="0D0D0D"/>
          <w:sz w:val="28"/>
          <w:szCs w:val="28"/>
        </w:rPr>
        <w:t xml:space="preserve"> права / сост. Л.Л. Максимова - Оренбург: ФКПОУ «ОГ</w:t>
      </w:r>
      <w:r w:rsidR="00011A93">
        <w:rPr>
          <w:rFonts w:ascii="Times New Roman" w:hAnsi="Times New Roman"/>
          <w:b/>
          <w:color w:val="0D0D0D"/>
          <w:sz w:val="28"/>
          <w:szCs w:val="28"/>
        </w:rPr>
        <w:t>ЭКИ» Минтруда России, 202</w:t>
      </w:r>
      <w:r w:rsidR="00D816B7">
        <w:rPr>
          <w:rFonts w:ascii="Times New Roman" w:hAnsi="Times New Roman"/>
          <w:b/>
          <w:color w:val="0D0D0D"/>
          <w:sz w:val="28"/>
          <w:szCs w:val="28"/>
        </w:rPr>
        <w:t>2</w:t>
      </w:r>
      <w:r w:rsidR="00011A93">
        <w:rPr>
          <w:rFonts w:ascii="Times New Roman" w:hAnsi="Times New Roman"/>
          <w:b/>
          <w:color w:val="0D0D0D"/>
          <w:sz w:val="28"/>
          <w:szCs w:val="28"/>
        </w:rPr>
        <w:t>. - 19</w:t>
      </w:r>
      <w:r w:rsidRPr="000C475D">
        <w:rPr>
          <w:rFonts w:ascii="Times New Roman" w:hAnsi="Times New Roman"/>
          <w:b/>
          <w:color w:val="0D0D0D"/>
          <w:sz w:val="28"/>
          <w:szCs w:val="28"/>
        </w:rPr>
        <w:t xml:space="preserve"> с.</w:t>
      </w:r>
    </w:p>
    <w:p w:rsidR="00B320EC" w:rsidRPr="000C475D" w:rsidRDefault="00B320EC" w:rsidP="00397BE7">
      <w:pPr>
        <w:suppressLineNumbers/>
        <w:spacing w:after="0" w:line="240" w:lineRule="auto"/>
        <w:ind w:firstLine="709"/>
        <w:jc w:val="both"/>
        <w:rPr>
          <w:rFonts w:ascii="Times New Roman" w:hAnsi="Times New Roman"/>
          <w:b/>
          <w:color w:val="0D0D0D"/>
          <w:sz w:val="28"/>
          <w:szCs w:val="28"/>
        </w:rPr>
      </w:pPr>
    </w:p>
    <w:p w:rsidR="000C475D" w:rsidRPr="000C475D" w:rsidRDefault="000C475D" w:rsidP="00397BE7">
      <w:pPr>
        <w:suppressLineNumbers/>
        <w:spacing w:after="0" w:line="240" w:lineRule="auto"/>
        <w:ind w:firstLine="709"/>
        <w:jc w:val="both"/>
        <w:rPr>
          <w:rFonts w:ascii="Times New Roman" w:hAnsi="Times New Roman"/>
          <w:color w:val="0D0D0D"/>
          <w:sz w:val="28"/>
          <w:szCs w:val="28"/>
        </w:rPr>
      </w:pPr>
      <w:r w:rsidRPr="000C475D">
        <w:rPr>
          <w:rFonts w:ascii="Times New Roman" w:hAnsi="Times New Roman"/>
          <w:color w:val="0D0D0D"/>
          <w:sz w:val="28"/>
          <w:szCs w:val="28"/>
        </w:rPr>
        <w:t>Рабочая программа предназначена для преподавания дисциплины общепрофессионального цикла студентам очной формы обучения по специальности 40.02.01 Право и организация социального обеспечения.</w:t>
      </w: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color w:val="0D0D0D"/>
          <w:sz w:val="28"/>
          <w:szCs w:val="28"/>
        </w:rPr>
        <w:t xml:space="preserve">          Рабочая программа учебной дисциплины разработана на основе Приказа Минобрнауки России от 12 мая 2014 г. № 508 </w:t>
      </w:r>
      <w:r w:rsidR="00640A2B">
        <w:rPr>
          <w:rFonts w:ascii="Times New Roman" w:hAnsi="Times New Roman"/>
          <w:color w:val="0D0D0D"/>
          <w:sz w:val="28"/>
          <w:szCs w:val="28"/>
        </w:rPr>
        <w:t>«</w:t>
      </w:r>
      <w:r w:rsidRPr="000C475D">
        <w:rPr>
          <w:rFonts w:ascii="Times New Roman" w:hAnsi="Times New Roman"/>
          <w:color w:val="0D0D0D"/>
          <w:sz w:val="28"/>
          <w:szCs w:val="28"/>
        </w:rPr>
        <w:t>Об утверждении Федерального государственного</w:t>
      </w:r>
      <w:r w:rsidRPr="000C475D">
        <w:rPr>
          <w:rFonts w:ascii="Times New Roman" w:hAnsi="Times New Roman"/>
          <w:sz w:val="28"/>
          <w:szCs w:val="28"/>
        </w:rPr>
        <w:t xml:space="preserve"> образовательного стандарта среднего профессионального образов</w:t>
      </w:r>
      <w:r w:rsidR="00640A2B">
        <w:rPr>
          <w:rFonts w:ascii="Times New Roman" w:hAnsi="Times New Roman"/>
          <w:sz w:val="28"/>
          <w:szCs w:val="28"/>
        </w:rPr>
        <w:t>ания по специальности 40.02.01 П</w:t>
      </w:r>
      <w:r w:rsidRPr="000C475D">
        <w:rPr>
          <w:rFonts w:ascii="Times New Roman" w:hAnsi="Times New Roman"/>
          <w:sz w:val="28"/>
          <w:szCs w:val="28"/>
        </w:rPr>
        <w:t>раво и организация социального обеспечения</w:t>
      </w:r>
      <w:r w:rsidR="00640A2B">
        <w:rPr>
          <w:rFonts w:ascii="Times New Roman" w:hAnsi="Times New Roman"/>
          <w:sz w:val="28"/>
          <w:szCs w:val="28"/>
        </w:rPr>
        <w:t>»</w:t>
      </w:r>
      <w:r w:rsidRPr="000C475D">
        <w:rPr>
          <w:rFonts w:ascii="Times New Roman" w:hAnsi="Times New Roman"/>
          <w:sz w:val="28"/>
          <w:szCs w:val="28"/>
        </w:rPr>
        <w:t>, зарегистрированного в Министерстве юстиции РФ 29 июля 2014 г. (регистрационный № 33324)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2015г. № 06-443)</w:t>
      </w:r>
    </w:p>
    <w:p w:rsidR="000C475D" w:rsidRPr="000C475D" w:rsidRDefault="000C475D" w:rsidP="00397BE7">
      <w:pPr>
        <w:spacing w:after="0" w:line="240" w:lineRule="auto"/>
        <w:jc w:val="both"/>
        <w:rPr>
          <w:rFonts w:ascii="Times New Roman" w:hAnsi="Times New Roman"/>
          <w:sz w:val="28"/>
          <w:szCs w:val="28"/>
        </w:rPr>
      </w:pPr>
    </w:p>
    <w:p w:rsidR="000C475D" w:rsidRPr="000C475D" w:rsidRDefault="000C475D" w:rsidP="00397BE7">
      <w:pPr>
        <w:suppressLineNumbers/>
        <w:spacing w:after="0" w:line="240" w:lineRule="auto"/>
        <w:ind w:firstLine="709"/>
        <w:jc w:val="both"/>
        <w:rPr>
          <w:rFonts w:ascii="Times New Roman" w:hAnsi="Times New Roman"/>
          <w:b/>
          <w:sz w:val="28"/>
          <w:szCs w:val="28"/>
        </w:rPr>
      </w:pPr>
    </w:p>
    <w:p w:rsidR="000C475D" w:rsidRPr="000C475D" w:rsidRDefault="000C475D"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C475D" w:rsidRPr="000C475D" w:rsidRDefault="000C475D"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C475D" w:rsidRPr="000C475D" w:rsidRDefault="000C475D"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C475D" w:rsidRPr="000C475D" w:rsidRDefault="000C475D" w:rsidP="00397BE7">
      <w:pPr>
        <w:spacing w:after="0" w:line="240" w:lineRule="auto"/>
        <w:jc w:val="both"/>
        <w:rPr>
          <w:rFonts w:ascii="Times New Roman" w:hAnsi="Times New Roman"/>
          <w:sz w:val="28"/>
          <w:szCs w:val="28"/>
        </w:rPr>
      </w:pPr>
    </w:p>
    <w:p w:rsidR="000C475D" w:rsidRPr="000C475D" w:rsidRDefault="000C475D" w:rsidP="00397BE7">
      <w:pPr>
        <w:spacing w:after="0" w:line="240" w:lineRule="auto"/>
        <w:jc w:val="both"/>
        <w:rPr>
          <w:rFonts w:ascii="Times New Roman" w:hAnsi="Times New Roman"/>
          <w:sz w:val="28"/>
          <w:szCs w:val="28"/>
        </w:rPr>
      </w:pPr>
    </w:p>
    <w:p w:rsidR="000C475D" w:rsidRPr="000C475D" w:rsidRDefault="000C475D" w:rsidP="00397BE7">
      <w:pPr>
        <w:spacing w:after="0" w:line="240" w:lineRule="auto"/>
        <w:jc w:val="both"/>
        <w:rPr>
          <w:rFonts w:ascii="Times New Roman" w:hAnsi="Times New Roman"/>
          <w:sz w:val="28"/>
          <w:szCs w:val="28"/>
        </w:rPr>
      </w:pPr>
    </w:p>
    <w:p w:rsidR="000C475D" w:rsidRDefault="000C475D" w:rsidP="00397BE7">
      <w:pPr>
        <w:spacing w:after="0" w:line="240" w:lineRule="auto"/>
        <w:jc w:val="both"/>
        <w:rPr>
          <w:rFonts w:ascii="Times New Roman" w:hAnsi="Times New Roman"/>
          <w:sz w:val="28"/>
          <w:szCs w:val="28"/>
        </w:rPr>
      </w:pPr>
    </w:p>
    <w:p w:rsidR="00B320EC" w:rsidRPr="000C475D" w:rsidRDefault="00B320EC" w:rsidP="00397BE7">
      <w:pPr>
        <w:spacing w:after="0" w:line="240" w:lineRule="auto"/>
        <w:jc w:val="both"/>
        <w:rPr>
          <w:rFonts w:ascii="Times New Roman" w:hAnsi="Times New Roman"/>
          <w:sz w:val="28"/>
          <w:szCs w:val="28"/>
        </w:rPr>
      </w:pPr>
    </w:p>
    <w:p w:rsidR="000C475D" w:rsidRPr="000C475D" w:rsidRDefault="00D74271" w:rsidP="00397BE7">
      <w:pPr>
        <w:spacing w:after="0" w:line="240" w:lineRule="auto"/>
        <w:jc w:val="both"/>
        <w:rPr>
          <w:rFonts w:ascii="Times New Roman" w:hAnsi="Times New Roman"/>
          <w:sz w:val="28"/>
          <w:szCs w:val="28"/>
        </w:rPr>
      </w:pPr>
      <w:r>
        <w:rPr>
          <w:rFonts w:ascii="Times New Roman" w:hAnsi="Times New Roman"/>
          <w:sz w:val="28"/>
          <w:szCs w:val="28"/>
        </w:rPr>
        <w:t xml:space="preserve">Составитель _____________ </w:t>
      </w:r>
      <w:r w:rsidR="000C475D" w:rsidRPr="000C475D">
        <w:rPr>
          <w:rFonts w:ascii="Times New Roman" w:hAnsi="Times New Roman"/>
          <w:sz w:val="28"/>
          <w:szCs w:val="28"/>
        </w:rPr>
        <w:t xml:space="preserve">Л.Л.Максимова </w:t>
      </w:r>
    </w:p>
    <w:p w:rsidR="00D74271" w:rsidRDefault="006434B2" w:rsidP="00397BE7">
      <w:pPr>
        <w:spacing w:after="0" w:line="240" w:lineRule="auto"/>
        <w:jc w:val="both"/>
        <w:rPr>
          <w:rFonts w:ascii="Times New Roman" w:hAnsi="Times New Roman"/>
          <w:sz w:val="28"/>
          <w:szCs w:val="28"/>
        </w:rPr>
      </w:pPr>
      <w:r>
        <w:rPr>
          <w:rFonts w:ascii="Times New Roman" w:hAnsi="Times New Roman"/>
          <w:sz w:val="28"/>
          <w:szCs w:val="28"/>
        </w:rPr>
        <w:t>28</w:t>
      </w:r>
      <w:r w:rsidR="00D74271">
        <w:rPr>
          <w:rFonts w:ascii="Times New Roman" w:hAnsi="Times New Roman"/>
          <w:sz w:val="28"/>
          <w:szCs w:val="28"/>
        </w:rPr>
        <w:t>.</w:t>
      </w:r>
      <w:r>
        <w:rPr>
          <w:rFonts w:ascii="Times New Roman" w:hAnsi="Times New Roman"/>
          <w:sz w:val="28"/>
          <w:szCs w:val="28"/>
        </w:rPr>
        <w:t>08</w:t>
      </w:r>
      <w:r w:rsidR="00D74271">
        <w:rPr>
          <w:rFonts w:ascii="Times New Roman" w:hAnsi="Times New Roman"/>
          <w:sz w:val="28"/>
          <w:szCs w:val="28"/>
        </w:rPr>
        <w:t>.202</w:t>
      </w:r>
      <w:r w:rsidR="00D816B7">
        <w:rPr>
          <w:rFonts w:ascii="Times New Roman" w:hAnsi="Times New Roman"/>
          <w:sz w:val="28"/>
          <w:szCs w:val="28"/>
        </w:rPr>
        <w:t>2</w:t>
      </w:r>
      <w:r w:rsidR="00D74271">
        <w:rPr>
          <w:rFonts w:ascii="Times New Roman" w:hAnsi="Times New Roman"/>
          <w:sz w:val="28"/>
          <w:szCs w:val="28"/>
        </w:rPr>
        <w:t xml:space="preserve"> </w:t>
      </w:r>
    </w:p>
    <w:p w:rsidR="00D74271" w:rsidRDefault="00D74271" w:rsidP="00397BE7">
      <w:pPr>
        <w:spacing w:after="0" w:line="240" w:lineRule="auto"/>
        <w:jc w:val="both"/>
        <w:rPr>
          <w:rFonts w:ascii="Times New Roman" w:hAnsi="Times New Roman"/>
          <w:sz w:val="28"/>
          <w:szCs w:val="28"/>
        </w:rPr>
      </w:pPr>
    </w:p>
    <w:p w:rsidR="00D74271" w:rsidRDefault="00D74271" w:rsidP="00397BE7">
      <w:pPr>
        <w:spacing w:after="0" w:line="240" w:lineRule="auto"/>
        <w:jc w:val="both"/>
        <w:rPr>
          <w:rFonts w:ascii="Times New Roman" w:hAnsi="Times New Roman"/>
          <w:sz w:val="28"/>
          <w:szCs w:val="28"/>
        </w:rPr>
      </w:pP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sz w:val="28"/>
          <w:szCs w:val="28"/>
        </w:rPr>
        <w:t>Рассмотрено</w:t>
      </w:r>
      <w:r w:rsidR="00D74271">
        <w:rPr>
          <w:rFonts w:ascii="Times New Roman" w:hAnsi="Times New Roman"/>
          <w:sz w:val="28"/>
          <w:szCs w:val="28"/>
        </w:rPr>
        <w:t xml:space="preserve"> </w:t>
      </w:r>
      <w:r w:rsidRPr="000C475D">
        <w:rPr>
          <w:rFonts w:ascii="Times New Roman" w:hAnsi="Times New Roman"/>
          <w:sz w:val="28"/>
          <w:szCs w:val="28"/>
        </w:rPr>
        <w:t xml:space="preserve">на заседании ПЦК юридических дисциплин </w:t>
      </w: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sz w:val="28"/>
          <w:szCs w:val="28"/>
        </w:rPr>
        <w:t>протокол № 1 от «___»</w:t>
      </w:r>
      <w:r w:rsidR="004C110E">
        <w:rPr>
          <w:rFonts w:ascii="Times New Roman" w:hAnsi="Times New Roman"/>
          <w:sz w:val="28"/>
          <w:szCs w:val="28"/>
        </w:rPr>
        <w:t xml:space="preserve"> </w:t>
      </w:r>
      <w:r w:rsidRPr="000C475D">
        <w:rPr>
          <w:rFonts w:ascii="Times New Roman" w:hAnsi="Times New Roman"/>
          <w:sz w:val="28"/>
          <w:szCs w:val="28"/>
        </w:rPr>
        <w:t>_________202</w:t>
      </w:r>
      <w:r w:rsidR="00D816B7">
        <w:rPr>
          <w:rFonts w:ascii="Times New Roman" w:hAnsi="Times New Roman"/>
          <w:sz w:val="28"/>
          <w:szCs w:val="28"/>
        </w:rPr>
        <w:t>2</w:t>
      </w:r>
      <w:r w:rsidRPr="000C475D">
        <w:rPr>
          <w:rFonts w:ascii="Times New Roman" w:hAnsi="Times New Roman"/>
          <w:sz w:val="28"/>
          <w:szCs w:val="28"/>
        </w:rPr>
        <w:t xml:space="preserve"> г. </w:t>
      </w: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sz w:val="28"/>
          <w:szCs w:val="28"/>
        </w:rPr>
        <w:t>Председатель ПЦК _____________ Н.В.</w:t>
      </w:r>
      <w:r w:rsidR="00D74271">
        <w:rPr>
          <w:rFonts w:ascii="Times New Roman" w:hAnsi="Times New Roman"/>
          <w:sz w:val="28"/>
          <w:szCs w:val="28"/>
        </w:rPr>
        <w:t xml:space="preserve"> </w:t>
      </w:r>
      <w:r w:rsidRPr="000C475D">
        <w:rPr>
          <w:rFonts w:ascii="Times New Roman" w:hAnsi="Times New Roman"/>
          <w:sz w:val="28"/>
          <w:szCs w:val="28"/>
        </w:rPr>
        <w:t xml:space="preserve">Резепкина </w:t>
      </w:r>
    </w:p>
    <w:p w:rsidR="0030138C" w:rsidRPr="000C475D" w:rsidRDefault="000C475D" w:rsidP="00397BE7">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A7788" w:rsidRPr="00677678">
        <w:rPr>
          <w:rFonts w:ascii="Times New Roman" w:hAnsi="Times New Roman"/>
          <w:b/>
          <w:color w:val="000000" w:themeColor="text1"/>
          <w:sz w:val="28"/>
          <w:szCs w:val="28"/>
        </w:rPr>
        <w:t xml:space="preserve">      </w:t>
      </w:r>
      <w:r w:rsidR="00DE5D72">
        <w:rPr>
          <w:rFonts w:ascii="Times New Roman" w:hAnsi="Times New Roman"/>
          <w:b/>
          <w:color w:val="000000" w:themeColor="text1"/>
          <w:sz w:val="28"/>
          <w:szCs w:val="28"/>
        </w:rPr>
        <w:t xml:space="preserve">                               </w:t>
      </w:r>
    </w:p>
    <w:p w:rsidR="00D74271" w:rsidRDefault="00D74271"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D74271" w:rsidRDefault="00D74271"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EA7788" w:rsidRPr="00677678" w:rsidRDefault="00EA7788"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themeColor="text1"/>
          <w:sz w:val="28"/>
          <w:szCs w:val="28"/>
        </w:rPr>
      </w:pPr>
      <w:r w:rsidRPr="00677678">
        <w:rPr>
          <w:rFonts w:ascii="Times New Roman" w:hAnsi="Times New Roman"/>
          <w:b/>
          <w:color w:val="000000" w:themeColor="text1"/>
          <w:sz w:val="28"/>
          <w:szCs w:val="28"/>
        </w:rPr>
        <w:lastRenderedPageBreak/>
        <w:t>СОДЕРЖАНИЕ</w:t>
      </w:r>
    </w:p>
    <w:tbl>
      <w:tblPr>
        <w:tblW w:w="0" w:type="auto"/>
        <w:tblLook w:val="01E0" w:firstRow="1" w:lastRow="1" w:firstColumn="1" w:lastColumn="1" w:noHBand="0" w:noVBand="0"/>
      </w:tblPr>
      <w:tblGrid>
        <w:gridCol w:w="8364"/>
        <w:gridCol w:w="991"/>
      </w:tblGrid>
      <w:tr w:rsidR="00EA7788" w:rsidRPr="00677678" w:rsidTr="00B06888">
        <w:tc>
          <w:tcPr>
            <w:tcW w:w="8364" w:type="dxa"/>
          </w:tcPr>
          <w:p w:rsidR="00EA7788" w:rsidRPr="00677678" w:rsidRDefault="00EA7788" w:rsidP="00397BE7">
            <w:pPr>
              <w:pStyle w:val="1"/>
              <w:ind w:firstLine="0"/>
              <w:jc w:val="both"/>
              <w:rPr>
                <w:b/>
                <w:caps/>
                <w:color w:val="000000" w:themeColor="text1"/>
                <w:sz w:val="28"/>
                <w:szCs w:val="28"/>
              </w:rPr>
            </w:pPr>
          </w:p>
        </w:tc>
        <w:tc>
          <w:tcPr>
            <w:tcW w:w="991" w:type="dxa"/>
          </w:tcPr>
          <w:p w:rsidR="00EA7788" w:rsidRPr="00677678" w:rsidRDefault="00EA7788" w:rsidP="00397BE7">
            <w:pPr>
              <w:spacing w:after="0" w:line="240" w:lineRule="auto"/>
              <w:jc w:val="center"/>
              <w:rPr>
                <w:rFonts w:ascii="Times New Roman" w:hAnsi="Times New Roman"/>
                <w:color w:val="000000" w:themeColor="text1"/>
                <w:sz w:val="28"/>
                <w:szCs w:val="28"/>
              </w:rPr>
            </w:pPr>
            <w:r w:rsidRPr="00677678">
              <w:rPr>
                <w:rFonts w:ascii="Times New Roman" w:hAnsi="Times New Roman"/>
                <w:color w:val="000000" w:themeColor="text1"/>
                <w:sz w:val="28"/>
                <w:szCs w:val="28"/>
              </w:rPr>
              <w:t>стр.</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olor w:val="000000" w:themeColor="text1"/>
                <w:sz w:val="28"/>
                <w:szCs w:val="28"/>
              </w:rPr>
            </w:pPr>
            <w:r>
              <w:rPr>
                <w:caps/>
                <w:color w:val="000000" w:themeColor="text1"/>
                <w:sz w:val="28"/>
                <w:szCs w:val="28"/>
              </w:rPr>
              <w:t xml:space="preserve">1 </w:t>
            </w:r>
            <w:r w:rsidR="00EA7788" w:rsidRPr="000C475D">
              <w:rPr>
                <w:caps/>
                <w:color w:val="000000" w:themeColor="text1"/>
                <w:sz w:val="28"/>
                <w:szCs w:val="28"/>
              </w:rPr>
              <w:t xml:space="preserve">ПАСПОРТ </w:t>
            </w:r>
            <w:r w:rsidR="000C475D" w:rsidRPr="000C475D">
              <w:rPr>
                <w:caps/>
                <w:color w:val="000000" w:themeColor="text1"/>
                <w:sz w:val="28"/>
                <w:szCs w:val="28"/>
              </w:rPr>
              <w:t xml:space="preserve">Рабочей </w:t>
            </w:r>
            <w:r w:rsidR="00EA7788" w:rsidRPr="000C475D">
              <w:rPr>
                <w:caps/>
                <w:color w:val="000000" w:themeColor="text1"/>
                <w:sz w:val="28"/>
                <w:szCs w:val="28"/>
              </w:rPr>
              <w:t xml:space="preserve">ПРОГРАММЫ </w:t>
            </w:r>
            <w:r w:rsidR="00D74271">
              <w:rPr>
                <w:caps/>
                <w:color w:val="000000" w:themeColor="text1"/>
                <w:sz w:val="28"/>
                <w:szCs w:val="28"/>
              </w:rPr>
              <w:t>УЧЕБНОЙ ДИСЦИПЛИНЫ</w:t>
            </w: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EA7788" w:rsidP="00397BE7">
            <w:pPr>
              <w:spacing w:after="0" w:line="240" w:lineRule="auto"/>
              <w:jc w:val="center"/>
              <w:rPr>
                <w:rFonts w:ascii="Times New Roman" w:hAnsi="Times New Roman"/>
                <w:color w:val="000000" w:themeColor="text1"/>
                <w:sz w:val="28"/>
                <w:szCs w:val="28"/>
                <w:lang w:val="en-US"/>
              </w:rPr>
            </w:pPr>
            <w:r w:rsidRPr="00677678">
              <w:rPr>
                <w:rFonts w:ascii="Times New Roman" w:hAnsi="Times New Roman"/>
                <w:color w:val="000000" w:themeColor="text1"/>
                <w:sz w:val="28"/>
                <w:szCs w:val="28"/>
                <w:lang w:val="en-US"/>
              </w:rPr>
              <w:t>4</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aps/>
                <w:color w:val="000000" w:themeColor="text1"/>
                <w:sz w:val="28"/>
                <w:szCs w:val="28"/>
              </w:rPr>
            </w:pPr>
            <w:r>
              <w:rPr>
                <w:caps/>
                <w:color w:val="000000" w:themeColor="text1"/>
                <w:sz w:val="28"/>
                <w:szCs w:val="28"/>
              </w:rPr>
              <w:t xml:space="preserve">2 </w:t>
            </w:r>
            <w:r w:rsidR="00EA7788" w:rsidRPr="000C475D">
              <w:rPr>
                <w:caps/>
                <w:color w:val="000000" w:themeColor="text1"/>
                <w:sz w:val="28"/>
                <w:szCs w:val="28"/>
              </w:rPr>
              <w:t>СТРУКТУРА и содержание УЧЕБНОЙ ДИСЦИПЛИНЫ</w:t>
            </w: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B06888" w:rsidP="00397B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aps/>
                <w:color w:val="000000" w:themeColor="text1"/>
                <w:sz w:val="28"/>
                <w:szCs w:val="28"/>
              </w:rPr>
            </w:pPr>
            <w:r>
              <w:rPr>
                <w:caps/>
                <w:color w:val="000000" w:themeColor="text1"/>
                <w:sz w:val="28"/>
                <w:szCs w:val="28"/>
              </w:rPr>
              <w:t xml:space="preserve">3 </w:t>
            </w:r>
            <w:r w:rsidR="00EA7788" w:rsidRPr="000C475D">
              <w:rPr>
                <w:caps/>
                <w:color w:val="000000" w:themeColor="text1"/>
                <w:sz w:val="28"/>
                <w:szCs w:val="28"/>
              </w:rPr>
              <w:t>условия РЕАЛИЗАЦИИ учебной дисциплины</w:t>
            </w:r>
          </w:p>
          <w:p w:rsidR="00EA7788" w:rsidRPr="000C475D" w:rsidRDefault="00EA7788" w:rsidP="00397BE7">
            <w:pPr>
              <w:pStyle w:val="1"/>
              <w:tabs>
                <w:tab w:val="num" w:pos="0"/>
              </w:tabs>
              <w:rPr>
                <w:caps/>
                <w:color w:val="000000" w:themeColor="text1"/>
                <w:sz w:val="28"/>
                <w:szCs w:val="28"/>
              </w:rPr>
            </w:pP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EA7788" w:rsidP="00397BE7">
            <w:pPr>
              <w:spacing w:after="0" w:line="240" w:lineRule="auto"/>
              <w:jc w:val="center"/>
              <w:rPr>
                <w:rFonts w:ascii="Times New Roman" w:hAnsi="Times New Roman"/>
                <w:color w:val="000000" w:themeColor="text1"/>
                <w:sz w:val="28"/>
                <w:szCs w:val="28"/>
              </w:rPr>
            </w:pPr>
            <w:r w:rsidRPr="00677678">
              <w:rPr>
                <w:rFonts w:ascii="Times New Roman" w:hAnsi="Times New Roman"/>
                <w:color w:val="000000" w:themeColor="text1"/>
                <w:sz w:val="28"/>
                <w:szCs w:val="28"/>
                <w:lang w:val="en-US"/>
              </w:rPr>
              <w:t>1</w:t>
            </w:r>
            <w:r w:rsidR="00011A93">
              <w:rPr>
                <w:rFonts w:ascii="Times New Roman" w:hAnsi="Times New Roman"/>
                <w:color w:val="000000" w:themeColor="text1"/>
                <w:sz w:val="28"/>
                <w:szCs w:val="28"/>
              </w:rPr>
              <w:t>1</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aps/>
                <w:color w:val="000000" w:themeColor="text1"/>
                <w:sz w:val="28"/>
                <w:szCs w:val="28"/>
              </w:rPr>
            </w:pPr>
            <w:r>
              <w:rPr>
                <w:caps/>
                <w:color w:val="000000" w:themeColor="text1"/>
                <w:sz w:val="28"/>
                <w:szCs w:val="28"/>
              </w:rPr>
              <w:t xml:space="preserve">4 </w:t>
            </w:r>
            <w:r w:rsidR="00EA7788" w:rsidRPr="000C475D">
              <w:rPr>
                <w:caps/>
                <w:color w:val="000000" w:themeColor="text1"/>
                <w:sz w:val="28"/>
                <w:szCs w:val="28"/>
              </w:rPr>
              <w:t xml:space="preserve">Контроль и оценка результатов Освоения </w:t>
            </w:r>
            <w:r w:rsidR="00400706">
              <w:rPr>
                <w:caps/>
                <w:color w:val="000000" w:themeColor="text1"/>
                <w:sz w:val="28"/>
                <w:szCs w:val="28"/>
              </w:rPr>
              <w:t xml:space="preserve">УЧЕБНОЙ </w:t>
            </w:r>
            <w:r w:rsidR="00EA7788" w:rsidRPr="000C475D">
              <w:rPr>
                <w:caps/>
                <w:color w:val="000000" w:themeColor="text1"/>
                <w:sz w:val="28"/>
                <w:szCs w:val="28"/>
              </w:rPr>
              <w:t>дисциплины</w:t>
            </w:r>
          </w:p>
          <w:p w:rsidR="00EA7788" w:rsidRPr="000C475D" w:rsidRDefault="00EA7788" w:rsidP="00397BE7">
            <w:pPr>
              <w:pStyle w:val="1"/>
              <w:ind w:firstLine="0"/>
              <w:rPr>
                <w:caps/>
                <w:color w:val="000000" w:themeColor="text1"/>
                <w:sz w:val="28"/>
                <w:szCs w:val="28"/>
              </w:rPr>
            </w:pP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EA7788" w:rsidP="00397BE7">
            <w:pPr>
              <w:spacing w:after="0" w:line="240" w:lineRule="auto"/>
              <w:jc w:val="center"/>
              <w:rPr>
                <w:rFonts w:ascii="Times New Roman" w:hAnsi="Times New Roman"/>
                <w:color w:val="000000" w:themeColor="text1"/>
                <w:sz w:val="28"/>
                <w:szCs w:val="28"/>
              </w:rPr>
            </w:pPr>
            <w:r w:rsidRPr="00677678">
              <w:rPr>
                <w:rFonts w:ascii="Times New Roman" w:hAnsi="Times New Roman"/>
                <w:color w:val="000000" w:themeColor="text1"/>
                <w:sz w:val="28"/>
                <w:szCs w:val="28"/>
                <w:lang w:val="en-US"/>
              </w:rPr>
              <w:t>1</w:t>
            </w:r>
            <w:r w:rsidR="00A54BFA">
              <w:rPr>
                <w:rFonts w:ascii="Times New Roman" w:hAnsi="Times New Roman"/>
                <w:color w:val="000000" w:themeColor="text1"/>
                <w:sz w:val="28"/>
                <w:szCs w:val="28"/>
              </w:rPr>
              <w:t>6</w:t>
            </w:r>
          </w:p>
        </w:tc>
      </w:tr>
    </w:tbl>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themeColor="text1"/>
          <w:sz w:val="24"/>
          <w:szCs w:val="24"/>
        </w:rPr>
      </w:pPr>
    </w:p>
    <w:p w:rsidR="00BA0D4D" w:rsidRPr="00BB7BCE" w:rsidRDefault="00EA7788" w:rsidP="00BB7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color w:val="000000" w:themeColor="text1"/>
          <w:sz w:val="28"/>
          <w:szCs w:val="28"/>
        </w:rPr>
      </w:pPr>
      <w:r w:rsidRPr="00400706">
        <w:rPr>
          <w:rFonts w:ascii="Times New Roman" w:hAnsi="Times New Roman"/>
          <w:b/>
          <w:caps/>
          <w:color w:val="000000" w:themeColor="text1"/>
          <w:sz w:val="24"/>
          <w:szCs w:val="24"/>
          <w:u w:val="single"/>
        </w:rPr>
        <w:br w:type="page"/>
      </w:r>
      <w:r w:rsidR="00400706" w:rsidRPr="00400706">
        <w:rPr>
          <w:rFonts w:ascii="Times New Roman" w:hAnsi="Times New Roman"/>
          <w:b/>
          <w:caps/>
          <w:color w:val="000000" w:themeColor="text1"/>
          <w:sz w:val="24"/>
          <w:szCs w:val="24"/>
        </w:rPr>
        <w:lastRenderedPageBreak/>
        <w:t xml:space="preserve">      </w:t>
      </w:r>
      <w:r w:rsidR="00D816B7" w:rsidRPr="00400706">
        <w:rPr>
          <w:rFonts w:ascii="Times New Roman" w:hAnsi="Times New Roman"/>
          <w:b/>
          <w:caps/>
          <w:color w:val="000000" w:themeColor="text1"/>
          <w:sz w:val="28"/>
          <w:szCs w:val="28"/>
        </w:rPr>
        <w:t>1 ПАСПОРТ</w:t>
      </w:r>
      <w:r w:rsidRPr="00400706">
        <w:rPr>
          <w:rFonts w:ascii="Times New Roman" w:hAnsi="Times New Roman"/>
          <w:b/>
          <w:caps/>
          <w:color w:val="000000" w:themeColor="text1"/>
          <w:sz w:val="28"/>
          <w:szCs w:val="28"/>
        </w:rPr>
        <w:t xml:space="preserve"> РАБОЧЕЙ ПРОГРАММЫ</w:t>
      </w:r>
      <w:r w:rsidR="00400706" w:rsidRPr="00400706">
        <w:rPr>
          <w:rFonts w:ascii="Times New Roman" w:hAnsi="Times New Roman"/>
          <w:b/>
          <w:caps/>
          <w:color w:val="000000" w:themeColor="text1"/>
          <w:sz w:val="28"/>
          <w:szCs w:val="28"/>
        </w:rPr>
        <w:t xml:space="preserve"> УЧЕБНОЙ ДИСЦИПЛИНЫ</w:t>
      </w:r>
      <w:r w:rsidR="00BB7BCE" w:rsidRPr="00BB7BCE">
        <w:rPr>
          <w:rFonts w:ascii="Times New Roman" w:hAnsi="Times New Roman"/>
          <w:color w:val="000000" w:themeColor="text1"/>
          <w:sz w:val="28"/>
          <w:szCs w:val="28"/>
        </w:rPr>
        <w:t xml:space="preserve"> </w:t>
      </w:r>
      <w:r w:rsidR="00BB7BCE" w:rsidRPr="00BB7BCE">
        <w:rPr>
          <w:rFonts w:ascii="Times New Roman" w:hAnsi="Times New Roman"/>
          <w:b/>
          <w:color w:val="000000" w:themeColor="text1"/>
          <w:sz w:val="28"/>
          <w:szCs w:val="28"/>
        </w:rPr>
        <w:t>ОП.04 ОСНОВЫ ЭКОЛОГИЧЕСКОГО ПРАВА</w:t>
      </w: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1.1</w:t>
      </w:r>
      <w:r w:rsidR="00EA7788" w:rsidRPr="00677678">
        <w:rPr>
          <w:rFonts w:ascii="Times New Roman" w:hAnsi="Times New Roman"/>
          <w:b/>
          <w:color w:val="000000" w:themeColor="text1"/>
          <w:sz w:val="28"/>
          <w:szCs w:val="28"/>
        </w:rPr>
        <w:t> </w:t>
      </w:r>
      <w:r w:rsidR="000C475D" w:rsidRPr="00677678">
        <w:rPr>
          <w:rFonts w:ascii="Times New Roman" w:hAnsi="Times New Roman"/>
          <w:b/>
          <w:color w:val="000000" w:themeColor="text1"/>
          <w:sz w:val="28"/>
          <w:szCs w:val="28"/>
        </w:rPr>
        <w:t xml:space="preserve">Область </w:t>
      </w:r>
      <w:r>
        <w:rPr>
          <w:rFonts w:ascii="Times New Roman" w:hAnsi="Times New Roman"/>
          <w:b/>
          <w:color w:val="000000" w:themeColor="text1"/>
          <w:sz w:val="28"/>
          <w:szCs w:val="28"/>
        </w:rPr>
        <w:t xml:space="preserve">применения </w:t>
      </w:r>
      <w:r w:rsidR="000C475D" w:rsidRPr="00677678">
        <w:rPr>
          <w:rFonts w:ascii="Times New Roman" w:hAnsi="Times New Roman"/>
          <w:b/>
          <w:color w:val="000000" w:themeColor="text1"/>
          <w:sz w:val="28"/>
          <w:szCs w:val="28"/>
        </w:rPr>
        <w:t>программы</w:t>
      </w: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Рабочая п</w:t>
      </w:r>
      <w:r w:rsidR="00EA7788" w:rsidRPr="00677678">
        <w:rPr>
          <w:rFonts w:ascii="Times New Roman" w:hAnsi="Times New Roman"/>
          <w:color w:val="000000" w:themeColor="text1"/>
          <w:sz w:val="28"/>
          <w:szCs w:val="28"/>
        </w:rPr>
        <w:t xml:space="preserve">рограмма учебной дисциплины ОП.04 Основы экологического права является частью </w:t>
      </w:r>
      <w:r w:rsidR="00EA7788" w:rsidRPr="00677678">
        <w:rPr>
          <w:rFonts w:ascii="Times New Roman" w:hAnsi="Times New Roman"/>
          <w:bCs/>
          <w:color w:val="000000" w:themeColor="text1"/>
          <w:spacing w:val="-2"/>
          <w:sz w:val="28"/>
          <w:szCs w:val="28"/>
        </w:rPr>
        <w:t xml:space="preserve">адаптированной </w:t>
      </w:r>
      <w:r w:rsidR="00EA7788" w:rsidRPr="00677678">
        <w:rPr>
          <w:rFonts w:ascii="Times New Roman" w:hAnsi="Times New Roman"/>
          <w:color w:val="000000" w:themeColor="text1"/>
          <w:sz w:val="28"/>
          <w:szCs w:val="28"/>
        </w:rPr>
        <w:t>программы подготовки специалистов среднего звена в соответствии с ФГОС СПО по специальности СПО 40.02.01 Право и организация социального обеспечения.</w:t>
      </w:r>
    </w:p>
    <w:p w:rsidR="00EA7788" w:rsidRDefault="000C475D"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EA7788" w:rsidRPr="00677678">
        <w:rPr>
          <w:rFonts w:ascii="Times New Roman" w:hAnsi="Times New Roman"/>
          <w:color w:val="000000" w:themeColor="text1"/>
          <w:sz w:val="28"/>
          <w:szCs w:val="28"/>
        </w:rPr>
        <w:t>абочая программа разработана в отношении разнонозологической учебной группы обучающихся, имеющих документально подтвержденные нарушения слуха, зрения, опорно-двигательного аппарата, соматические заболевания и поддающиеся коррекции нервно-психические нарушения или сочетанные нарушения.</w:t>
      </w:r>
    </w:p>
    <w:p w:rsidR="00EA7788" w:rsidRPr="00397BE7" w:rsidRDefault="00955E6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955E63">
        <w:rPr>
          <w:rFonts w:ascii="Times New Roman" w:hAnsi="Times New Roman"/>
          <w:color w:val="000000" w:themeColor="text1"/>
          <w:sz w:val="28"/>
          <w:szCs w:val="28"/>
        </w:rPr>
        <w:t xml:space="preserve">Рабочая программа учебной дисциплины может быть использована в </w:t>
      </w:r>
      <w:r w:rsidRPr="00397BE7">
        <w:rPr>
          <w:rFonts w:ascii="Times New Roman" w:hAnsi="Times New Roman"/>
          <w:color w:val="000000" w:themeColor="text1"/>
          <w:sz w:val="28"/>
          <w:szCs w:val="28"/>
        </w:rPr>
        <w:t>дополнительном профессиональном образовании (в программах повышения квалификации и переподготовки) и профессиональной подготовке, где предусмотрен курс основ экологического права.</w:t>
      </w:r>
    </w:p>
    <w:p w:rsidR="00397BE7" w:rsidRPr="00397BE7" w:rsidRDefault="00397BE7" w:rsidP="00397BE7">
      <w:pPr>
        <w:spacing w:after="0" w:line="240" w:lineRule="auto"/>
        <w:ind w:firstLine="709"/>
        <w:jc w:val="both"/>
        <w:rPr>
          <w:rFonts w:ascii="Times New Roman" w:hAnsi="Times New Roman"/>
          <w:b/>
          <w:sz w:val="28"/>
          <w:szCs w:val="28"/>
        </w:rPr>
      </w:pPr>
      <w:r w:rsidRPr="00397BE7">
        <w:rPr>
          <w:rFonts w:ascii="Times New Roman" w:hAnsi="Times New Roman"/>
          <w:b/>
          <w:color w:val="000000" w:themeColor="text1"/>
          <w:sz w:val="28"/>
          <w:szCs w:val="28"/>
        </w:rPr>
        <w:t>1.2</w:t>
      </w:r>
      <w:r w:rsidR="00EA7788" w:rsidRPr="00397BE7">
        <w:rPr>
          <w:rFonts w:ascii="Times New Roman" w:hAnsi="Times New Roman"/>
          <w:b/>
          <w:color w:val="000000" w:themeColor="text1"/>
          <w:sz w:val="28"/>
          <w:szCs w:val="28"/>
        </w:rPr>
        <w:t xml:space="preserve"> Место </w:t>
      </w:r>
      <w:r w:rsidR="000C475D" w:rsidRPr="00397BE7">
        <w:rPr>
          <w:rFonts w:ascii="Times New Roman" w:hAnsi="Times New Roman"/>
          <w:b/>
          <w:color w:val="000000" w:themeColor="text1"/>
          <w:sz w:val="28"/>
          <w:szCs w:val="28"/>
        </w:rPr>
        <w:t xml:space="preserve">учебной </w:t>
      </w:r>
      <w:r w:rsidR="00EA7788" w:rsidRPr="00397BE7">
        <w:rPr>
          <w:rFonts w:ascii="Times New Roman" w:hAnsi="Times New Roman"/>
          <w:b/>
          <w:color w:val="000000" w:themeColor="text1"/>
          <w:sz w:val="28"/>
          <w:szCs w:val="28"/>
        </w:rPr>
        <w:t xml:space="preserve">дисциплины в структуре </w:t>
      </w:r>
      <w:r w:rsidRPr="00397BE7">
        <w:rPr>
          <w:rFonts w:ascii="Times New Roman" w:hAnsi="Times New Roman"/>
          <w:b/>
          <w:sz w:val="28"/>
          <w:szCs w:val="28"/>
        </w:rPr>
        <w:t>основной профессиональной образовательной программы</w:t>
      </w:r>
    </w:p>
    <w:p w:rsidR="00EA7788" w:rsidRPr="00397BE7" w:rsidRDefault="000C475D" w:rsidP="00397BE7">
      <w:pPr>
        <w:spacing w:after="0" w:line="240" w:lineRule="auto"/>
        <w:ind w:firstLine="709"/>
        <w:jc w:val="both"/>
        <w:rPr>
          <w:rFonts w:ascii="Times New Roman" w:hAnsi="Times New Roman"/>
          <w:color w:val="000000" w:themeColor="text1"/>
          <w:sz w:val="28"/>
          <w:szCs w:val="28"/>
        </w:rPr>
      </w:pPr>
      <w:r w:rsidRPr="00397BE7">
        <w:rPr>
          <w:rFonts w:ascii="Times New Roman" w:hAnsi="Times New Roman"/>
          <w:color w:val="000000" w:themeColor="text1"/>
          <w:sz w:val="28"/>
          <w:szCs w:val="28"/>
        </w:rPr>
        <w:t>Дисциплина ОП.04 Основы экологического права</w:t>
      </w:r>
      <w:r w:rsidR="00EA7788" w:rsidRPr="00397BE7">
        <w:rPr>
          <w:rFonts w:ascii="Times New Roman" w:hAnsi="Times New Roman"/>
          <w:color w:val="000000" w:themeColor="text1"/>
          <w:sz w:val="28"/>
          <w:szCs w:val="28"/>
        </w:rPr>
        <w:t xml:space="preserve"> является общеобразовательной дисциплиной профессионального цикла.</w:t>
      </w: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1.3</w:t>
      </w:r>
      <w:r w:rsidR="00EA7788" w:rsidRPr="00397BE7">
        <w:rPr>
          <w:rFonts w:ascii="Times New Roman" w:hAnsi="Times New Roman"/>
          <w:b/>
          <w:color w:val="000000" w:themeColor="text1"/>
          <w:sz w:val="28"/>
          <w:szCs w:val="28"/>
        </w:rPr>
        <w:t xml:space="preserve"> Цели и задачи </w:t>
      </w:r>
      <w:r w:rsidR="00154FB5" w:rsidRPr="00397BE7">
        <w:rPr>
          <w:rFonts w:ascii="Times New Roman" w:hAnsi="Times New Roman"/>
          <w:b/>
          <w:color w:val="000000" w:themeColor="text1"/>
          <w:sz w:val="28"/>
          <w:szCs w:val="28"/>
        </w:rPr>
        <w:t xml:space="preserve">учебной </w:t>
      </w:r>
      <w:r w:rsidR="00EA7788" w:rsidRPr="00397BE7">
        <w:rPr>
          <w:rFonts w:ascii="Times New Roman" w:hAnsi="Times New Roman"/>
          <w:b/>
          <w:color w:val="000000" w:themeColor="text1"/>
          <w:sz w:val="28"/>
          <w:szCs w:val="28"/>
        </w:rPr>
        <w:t>дисциплины – требования</w:t>
      </w:r>
      <w:r w:rsidR="00EA7788" w:rsidRPr="00677678">
        <w:rPr>
          <w:rFonts w:ascii="Times New Roman" w:hAnsi="Times New Roman"/>
          <w:b/>
          <w:color w:val="000000" w:themeColor="text1"/>
          <w:sz w:val="28"/>
          <w:szCs w:val="28"/>
        </w:rPr>
        <w:t xml:space="preserve"> к результатам освоения </w:t>
      </w:r>
      <w:r w:rsidR="00154FB5">
        <w:rPr>
          <w:rFonts w:ascii="Times New Roman" w:hAnsi="Times New Roman"/>
          <w:b/>
          <w:color w:val="000000" w:themeColor="text1"/>
          <w:sz w:val="28"/>
          <w:szCs w:val="28"/>
        </w:rPr>
        <w:t xml:space="preserve">учебной </w:t>
      </w:r>
      <w:r w:rsidR="00EA7788" w:rsidRPr="00677678">
        <w:rPr>
          <w:rFonts w:ascii="Times New Roman" w:hAnsi="Times New Roman"/>
          <w:b/>
          <w:color w:val="000000" w:themeColor="text1"/>
          <w:sz w:val="28"/>
          <w:szCs w:val="28"/>
        </w:rPr>
        <w:t>дисциплины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Изучение дисциплины ОП.04 Основы экологического права способствует формированию ОК:</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5</w:t>
      </w:r>
      <w:r w:rsidR="00EA7788" w:rsidRPr="00677678">
        <w:rPr>
          <w:rFonts w:ascii="Times New Roman" w:hAnsi="Times New Roman"/>
          <w:color w:val="000000" w:themeColor="text1"/>
          <w:sz w:val="28"/>
          <w:szCs w:val="28"/>
        </w:rPr>
        <w:t xml:space="preserve"> Использовать информационно-коммуникационные технологии в профессиональной деятельности.</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6</w:t>
      </w:r>
      <w:r w:rsidR="00EA7788" w:rsidRPr="00677678">
        <w:rPr>
          <w:rFonts w:ascii="Times New Roman" w:hAnsi="Times New Roman"/>
          <w:color w:val="000000" w:themeColor="text1"/>
          <w:sz w:val="28"/>
          <w:szCs w:val="28"/>
        </w:rPr>
        <w:t xml:space="preserve"> Работать в коллективе и команде, эффективно общаться с коллегами, руководством, потребителями.</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8</w:t>
      </w:r>
      <w:r w:rsidR="00EA7788" w:rsidRPr="00677678">
        <w:rPr>
          <w:rFonts w:ascii="Times New Roman" w:hAnsi="Times New Roman"/>
          <w:color w:val="000000" w:themeColor="text1"/>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9</w:t>
      </w:r>
      <w:r w:rsidR="00EA7788" w:rsidRPr="00677678">
        <w:rPr>
          <w:rFonts w:ascii="Times New Roman" w:hAnsi="Times New Roman"/>
          <w:color w:val="000000" w:themeColor="text1"/>
          <w:sz w:val="28"/>
          <w:szCs w:val="28"/>
        </w:rPr>
        <w:t xml:space="preserve"> Ориентироваться в условиях постоянного изменения правовой базы.</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10</w:t>
      </w:r>
      <w:r w:rsidR="00EA7788" w:rsidRPr="00677678">
        <w:rPr>
          <w:rFonts w:ascii="Times New Roman" w:hAnsi="Times New Roman"/>
          <w:color w:val="000000" w:themeColor="text1"/>
          <w:sz w:val="28"/>
          <w:szCs w:val="28"/>
        </w:rPr>
        <w:t xml:space="preserve"> Соблюдать основы здорового образа жизни, требования охраны труда.</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11</w:t>
      </w:r>
      <w:r w:rsidR="00EA7788" w:rsidRPr="00677678">
        <w:rPr>
          <w:rFonts w:ascii="Times New Roman" w:hAnsi="Times New Roman"/>
          <w:color w:val="000000" w:themeColor="text1"/>
          <w:sz w:val="28"/>
          <w:szCs w:val="28"/>
        </w:rPr>
        <w:t xml:space="preserve"> Соблюдать деловой этикет, культуру и психологические основы общения, нормы и правила поведения.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12</w:t>
      </w:r>
      <w:r w:rsidR="00EA7788" w:rsidRPr="00677678">
        <w:rPr>
          <w:rFonts w:ascii="Times New Roman" w:hAnsi="Times New Roman"/>
          <w:color w:val="000000" w:themeColor="text1"/>
          <w:sz w:val="28"/>
          <w:szCs w:val="28"/>
        </w:rPr>
        <w:t xml:space="preserve"> Проявлять нетерпимость к коррупционному поведению.</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lastRenderedPageBreak/>
        <w:t xml:space="preserve">В процессе изучения дисциплины ОП.04 Основы экологического права и при самостоятельной работе студентов формируются ПК: </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ПК 1.1</w:t>
      </w:r>
      <w:r w:rsidR="00EA7788" w:rsidRPr="00677678">
        <w:rPr>
          <w:rFonts w:ascii="Times New Roman" w:hAnsi="Times New Roman"/>
          <w:color w:val="000000" w:themeColor="text1"/>
          <w:sz w:val="28"/>
          <w:szCs w:val="28"/>
        </w:rPr>
        <w:t xml:space="preserve"> Осуществлять профессиональное толкование нормативно-правовых актов для реализации прав граждан в сфере пенсионного обеспечения и социальной защиты.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В результате освоения дисциплины обучающийся должен </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w:t>
      </w:r>
      <w:r w:rsidRPr="00677678">
        <w:rPr>
          <w:rFonts w:ascii="Times New Roman" w:hAnsi="Times New Roman"/>
          <w:b/>
          <w:color w:val="000000" w:themeColor="text1"/>
          <w:sz w:val="28"/>
          <w:szCs w:val="28"/>
        </w:rPr>
        <w:t>уметь:</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-толковать и применять нормы экологического права;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-анализировать, делать выводы и обосновывать свою точку зрения по экологическим правоотношениям;</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-применять правовые нормы для решения практических ситуаций;</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В результате освоения дисциплины обучающийся должен </w:t>
      </w:r>
      <w:r w:rsidRPr="00677678">
        <w:rPr>
          <w:rFonts w:ascii="Times New Roman" w:hAnsi="Times New Roman"/>
          <w:b/>
          <w:color w:val="000000" w:themeColor="text1"/>
          <w:sz w:val="28"/>
          <w:szCs w:val="28"/>
        </w:rPr>
        <w:t>знать:</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-понятие и источники экологического права;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-экологические права и обязанности граждан;</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 собственности на природные ресурсы, право природопользования;</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-правовой механизм охраны окружающей среды;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-виды экологических правонарушений и ответственность за них.</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rPr>
      </w:pPr>
      <w:r w:rsidRPr="00677678">
        <w:rPr>
          <w:rFonts w:ascii="Times New Roman" w:hAnsi="Times New Roman"/>
          <w:color w:val="000000" w:themeColor="text1"/>
          <w:sz w:val="28"/>
          <w:szCs w:val="28"/>
        </w:rPr>
        <w:t xml:space="preserve"> </w:t>
      </w:r>
    </w:p>
    <w:p w:rsidR="00154FB5"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1.4</w:t>
      </w:r>
      <w:r w:rsidR="00154FB5">
        <w:rPr>
          <w:rFonts w:ascii="Times New Roman" w:hAnsi="Times New Roman"/>
          <w:b/>
          <w:color w:val="000000" w:themeColor="text1"/>
          <w:sz w:val="28"/>
          <w:szCs w:val="28"/>
        </w:rPr>
        <w:t xml:space="preserve"> К</w:t>
      </w:r>
      <w:r w:rsidR="00EA7788" w:rsidRPr="00677678">
        <w:rPr>
          <w:rFonts w:ascii="Times New Roman" w:hAnsi="Times New Roman"/>
          <w:b/>
          <w:color w:val="000000" w:themeColor="text1"/>
          <w:sz w:val="28"/>
          <w:szCs w:val="28"/>
        </w:rPr>
        <w:t xml:space="preserve">оличество часов на освоение </w:t>
      </w:r>
      <w:r w:rsidR="00154FB5">
        <w:rPr>
          <w:rFonts w:ascii="Times New Roman" w:hAnsi="Times New Roman"/>
          <w:b/>
          <w:color w:val="000000" w:themeColor="text1"/>
          <w:sz w:val="28"/>
          <w:szCs w:val="28"/>
        </w:rPr>
        <w:t xml:space="preserve">содержания </w:t>
      </w:r>
      <w:r w:rsidR="00EA7788" w:rsidRPr="00677678">
        <w:rPr>
          <w:rFonts w:ascii="Times New Roman" w:hAnsi="Times New Roman"/>
          <w:b/>
          <w:color w:val="000000" w:themeColor="text1"/>
          <w:sz w:val="28"/>
          <w:szCs w:val="28"/>
        </w:rPr>
        <w:t xml:space="preserve">программы </w:t>
      </w:r>
      <w:r w:rsidR="00154FB5">
        <w:rPr>
          <w:rFonts w:ascii="Times New Roman" w:hAnsi="Times New Roman"/>
          <w:b/>
          <w:color w:val="000000" w:themeColor="text1"/>
          <w:sz w:val="28"/>
          <w:szCs w:val="28"/>
        </w:rPr>
        <w:t xml:space="preserve">учебной </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b/>
          <w:color w:val="000000" w:themeColor="text1"/>
          <w:sz w:val="28"/>
          <w:szCs w:val="28"/>
        </w:rPr>
        <w:t>дисциплины: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максимальной учебной нагрузки </w:t>
      </w:r>
      <w:r w:rsidR="00B06888" w:rsidRPr="00677678">
        <w:rPr>
          <w:rFonts w:ascii="Times New Roman" w:hAnsi="Times New Roman"/>
          <w:color w:val="000000" w:themeColor="text1"/>
          <w:sz w:val="28"/>
          <w:szCs w:val="28"/>
        </w:rPr>
        <w:t>обучающегося 49</w:t>
      </w:r>
      <w:r w:rsidRPr="00677678">
        <w:rPr>
          <w:rFonts w:ascii="Times New Roman" w:hAnsi="Times New Roman"/>
          <w:color w:val="000000" w:themeColor="text1"/>
          <w:sz w:val="28"/>
          <w:szCs w:val="28"/>
        </w:rPr>
        <w:t xml:space="preserve"> часов, в том числе:</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обязательной аудиторной учебной нагрузки </w:t>
      </w:r>
      <w:r w:rsidR="00B06888" w:rsidRPr="00677678">
        <w:rPr>
          <w:rFonts w:ascii="Times New Roman" w:hAnsi="Times New Roman"/>
          <w:color w:val="000000" w:themeColor="text1"/>
          <w:sz w:val="28"/>
          <w:szCs w:val="28"/>
        </w:rPr>
        <w:t>обучающегося 32</w:t>
      </w:r>
      <w:r w:rsidRPr="00677678">
        <w:rPr>
          <w:rFonts w:ascii="Times New Roman" w:hAnsi="Times New Roman"/>
          <w:color w:val="000000" w:themeColor="text1"/>
          <w:sz w:val="28"/>
          <w:szCs w:val="28"/>
        </w:rPr>
        <w:t xml:space="preserve"> часа;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самостоятельной работы </w:t>
      </w:r>
      <w:r w:rsidR="00B06888" w:rsidRPr="00677678">
        <w:rPr>
          <w:rFonts w:ascii="Times New Roman" w:hAnsi="Times New Roman"/>
          <w:color w:val="000000" w:themeColor="text1"/>
          <w:sz w:val="28"/>
          <w:szCs w:val="28"/>
        </w:rPr>
        <w:t>обучающегося 17</w:t>
      </w:r>
      <w:r w:rsidRPr="00677678">
        <w:rPr>
          <w:rFonts w:ascii="Times New Roman" w:hAnsi="Times New Roman"/>
          <w:color w:val="000000" w:themeColor="text1"/>
          <w:sz w:val="28"/>
          <w:szCs w:val="28"/>
        </w:rPr>
        <w:t xml:space="preserve"> часов.</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EA778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0138C"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lastRenderedPageBreak/>
        <w:t>2. СТРУКТУРА И СОДЕРЖАНИЕ УЧЕБНОЙ ДИСЦИПЛИНЫ</w:t>
      </w:r>
    </w:p>
    <w:p w:rsidR="00397BE7" w:rsidRPr="00154FB5"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rPr>
      </w:pP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u w:val="single"/>
        </w:rPr>
      </w:pPr>
      <w:r>
        <w:rPr>
          <w:rFonts w:ascii="Times New Roman" w:hAnsi="Times New Roman"/>
          <w:b/>
          <w:color w:val="000000" w:themeColor="text1"/>
          <w:sz w:val="28"/>
          <w:szCs w:val="28"/>
        </w:rPr>
        <w:t>2.1</w:t>
      </w:r>
      <w:r w:rsidR="00EA7788" w:rsidRPr="00677678">
        <w:rPr>
          <w:rFonts w:ascii="Times New Roman" w:hAnsi="Times New Roman"/>
          <w:b/>
          <w:color w:val="000000" w:themeColor="text1"/>
          <w:sz w:val="28"/>
          <w:szCs w:val="28"/>
        </w:rPr>
        <w:t xml:space="preserve">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7788" w:rsidRPr="00677678" w:rsidTr="00B06888">
        <w:trPr>
          <w:trHeight w:val="460"/>
        </w:trPr>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rPr>
            </w:pPr>
            <w:r w:rsidRPr="00677678">
              <w:rPr>
                <w:rFonts w:ascii="Times New Roman" w:hAnsi="Times New Roman"/>
                <w:b/>
                <w:color w:val="000000" w:themeColor="text1"/>
                <w:sz w:val="28"/>
                <w:szCs w:val="28"/>
              </w:rPr>
              <w:t>Вид учебной работы</w:t>
            </w:r>
          </w:p>
        </w:tc>
        <w:tc>
          <w:tcPr>
            <w:tcW w:w="1800"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r w:rsidRPr="00677678">
              <w:rPr>
                <w:rFonts w:ascii="Times New Roman" w:hAnsi="Times New Roman"/>
                <w:b/>
                <w:iCs/>
                <w:color w:val="000000" w:themeColor="text1"/>
                <w:sz w:val="28"/>
                <w:szCs w:val="28"/>
              </w:rPr>
              <w:t>Объем часов</w:t>
            </w:r>
          </w:p>
        </w:tc>
      </w:tr>
      <w:tr w:rsidR="00EA7788" w:rsidRPr="00677678" w:rsidTr="00B06888">
        <w:trPr>
          <w:trHeight w:val="285"/>
        </w:trPr>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r w:rsidRPr="00677678">
              <w:rPr>
                <w:rFonts w:ascii="Times New Roman" w:hAnsi="Times New Roman"/>
                <w:b/>
                <w:color w:val="000000" w:themeColor="text1"/>
                <w:sz w:val="28"/>
                <w:szCs w:val="28"/>
              </w:rPr>
              <w:t>Максимальная учебная нагрузка (всего)</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49</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b/>
                <w:color w:val="000000" w:themeColor="text1"/>
                <w:sz w:val="28"/>
                <w:szCs w:val="28"/>
              </w:rPr>
              <w:t xml:space="preserve">Обязательная аудиторная учебная нагрузка (всего) </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32</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в том числе:</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теоретические занятия</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r w:rsidRPr="00397BE7">
              <w:rPr>
                <w:rFonts w:ascii="Times New Roman" w:hAnsi="Times New Roman"/>
                <w:iCs/>
                <w:color w:val="000000" w:themeColor="text1"/>
                <w:sz w:val="28"/>
                <w:szCs w:val="28"/>
              </w:rPr>
              <w:t>20</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практические занятия</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r w:rsidRPr="00397BE7">
              <w:rPr>
                <w:rFonts w:ascii="Times New Roman" w:hAnsi="Times New Roman"/>
                <w:iCs/>
                <w:color w:val="000000" w:themeColor="text1"/>
                <w:sz w:val="28"/>
                <w:szCs w:val="28"/>
              </w:rPr>
              <w:t>10</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r w:rsidRPr="00677678">
              <w:rPr>
                <w:rFonts w:ascii="Times New Roman" w:hAnsi="Times New Roman"/>
                <w:b/>
                <w:color w:val="000000" w:themeColor="text1"/>
                <w:sz w:val="28"/>
                <w:szCs w:val="28"/>
              </w:rPr>
              <w:t>Самостоятельная работа обучающегося (всего)</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17</w:t>
            </w:r>
          </w:p>
        </w:tc>
      </w:tr>
      <w:tr w:rsidR="004C110E" w:rsidRPr="00677678" w:rsidTr="00B06888">
        <w:tc>
          <w:tcPr>
            <w:tcW w:w="7904" w:type="dxa"/>
          </w:tcPr>
          <w:p w:rsidR="004C110E" w:rsidRPr="00677678" w:rsidRDefault="002F0F7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Промежуточн</w:t>
            </w:r>
            <w:r w:rsidR="004C110E" w:rsidRPr="004C110E">
              <w:rPr>
                <w:rFonts w:ascii="Times New Roman" w:hAnsi="Times New Roman"/>
                <w:color w:val="000000" w:themeColor="text1"/>
                <w:sz w:val="28"/>
                <w:szCs w:val="28"/>
              </w:rPr>
              <w:t>ая аттестация в форме</w:t>
            </w:r>
            <w:r w:rsidR="004C110E">
              <w:rPr>
                <w:rFonts w:ascii="Times New Roman" w:hAnsi="Times New Roman"/>
                <w:b/>
                <w:color w:val="000000" w:themeColor="text1"/>
                <w:sz w:val="28"/>
                <w:szCs w:val="28"/>
              </w:rPr>
              <w:t xml:space="preserve"> зачета</w:t>
            </w:r>
          </w:p>
        </w:tc>
        <w:tc>
          <w:tcPr>
            <w:tcW w:w="1800" w:type="dxa"/>
          </w:tcPr>
          <w:p w:rsidR="004C110E" w:rsidRPr="00397BE7"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2</w:t>
            </w:r>
          </w:p>
        </w:tc>
      </w:tr>
    </w:tbl>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sectPr w:rsidR="00EA7788" w:rsidRPr="00677678" w:rsidSect="00602DFE">
          <w:footerReference w:type="even" r:id="rId10"/>
          <w:footerReference w:type="default" r:id="rId11"/>
          <w:pgSz w:w="11906" w:h="16838"/>
          <w:pgMar w:top="1134" w:right="850" w:bottom="1134" w:left="1701" w:header="708" w:footer="708" w:gutter="0"/>
          <w:cols w:space="720"/>
          <w:titlePg/>
        </w:sectPr>
      </w:pPr>
    </w:p>
    <w:p w:rsidR="004A5C2F" w:rsidRDefault="004A5C2F"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2E3492">
        <w:rPr>
          <w:rFonts w:ascii="Times New Roman" w:hAnsi="Times New Roman"/>
          <w:b/>
          <w:sz w:val="28"/>
          <w:szCs w:val="28"/>
        </w:rPr>
        <w:lastRenderedPageBreak/>
        <w:t xml:space="preserve">2.2. Тематический план и содержание учебной </w:t>
      </w:r>
      <w:r w:rsidR="00D5380C" w:rsidRPr="002E3492">
        <w:rPr>
          <w:rFonts w:ascii="Times New Roman" w:hAnsi="Times New Roman"/>
          <w:b/>
          <w:sz w:val="28"/>
          <w:szCs w:val="28"/>
        </w:rPr>
        <w:t>дисциплины ОП</w:t>
      </w:r>
      <w:r w:rsidR="00D5380C">
        <w:rPr>
          <w:rFonts w:ascii="Times New Roman" w:hAnsi="Times New Roman"/>
          <w:b/>
          <w:sz w:val="28"/>
          <w:szCs w:val="28"/>
        </w:rPr>
        <w:t xml:space="preserve">. </w:t>
      </w:r>
      <w:r w:rsidR="00B06888">
        <w:rPr>
          <w:rFonts w:ascii="Times New Roman" w:hAnsi="Times New Roman"/>
          <w:b/>
          <w:sz w:val="28"/>
          <w:szCs w:val="28"/>
        </w:rPr>
        <w:t>04</w:t>
      </w:r>
      <w:r w:rsidR="00B06888" w:rsidRPr="002E3492">
        <w:rPr>
          <w:rFonts w:ascii="Times New Roman" w:hAnsi="Times New Roman"/>
          <w:b/>
          <w:sz w:val="28"/>
          <w:szCs w:val="28"/>
        </w:rPr>
        <w:t xml:space="preserve"> Основы</w:t>
      </w:r>
      <w:r w:rsidRPr="002E3492">
        <w:rPr>
          <w:rFonts w:ascii="Times New Roman" w:hAnsi="Times New Roman"/>
          <w:b/>
          <w:sz w:val="28"/>
          <w:szCs w:val="28"/>
        </w:rPr>
        <w:t xml:space="preserve"> экологического права</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8"/>
        <w:gridCol w:w="8124"/>
        <w:gridCol w:w="24"/>
        <w:gridCol w:w="1676"/>
        <w:gridCol w:w="20"/>
        <w:gridCol w:w="1409"/>
      </w:tblGrid>
      <w:tr w:rsidR="00D15DE4" w:rsidRPr="00B320EC" w:rsidTr="00D15DE4">
        <w:trPr>
          <w:trHeight w:val="979"/>
        </w:trPr>
        <w:tc>
          <w:tcPr>
            <w:tcW w:w="3589" w:type="dxa"/>
            <w:gridSpan w:val="2"/>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Раздел 1.</w:t>
            </w:r>
          </w:p>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320EC">
              <w:rPr>
                <w:rFonts w:ascii="Times New Roman" w:hAnsi="Times New Roman"/>
                <w:b/>
                <w:bCs/>
                <w:sz w:val="24"/>
                <w:szCs w:val="24"/>
              </w:rPr>
              <w:t>Общая часть</w:t>
            </w:r>
          </w:p>
        </w:tc>
        <w:tc>
          <w:tcPr>
            <w:tcW w:w="8124" w:type="dxa"/>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20" w:type="dxa"/>
            <w:gridSpan w:val="3"/>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320EC">
              <w:rPr>
                <w:rFonts w:ascii="Times New Roman" w:hAnsi="Times New Roman"/>
                <w:b/>
                <w:sz w:val="24"/>
                <w:szCs w:val="24"/>
              </w:rPr>
              <w:t>29</w:t>
            </w:r>
          </w:p>
        </w:tc>
        <w:tc>
          <w:tcPr>
            <w:tcW w:w="1409" w:type="dxa"/>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2001A3" w:rsidRPr="00B320EC" w:rsidTr="00D15DE4">
        <w:tblPrEx>
          <w:tblLook w:val="01E0" w:firstRow="1" w:lastRow="1" w:firstColumn="1" w:lastColumn="1" w:noHBand="0" w:noVBand="0"/>
        </w:tblPrEx>
        <w:trPr>
          <w:trHeight w:val="711"/>
        </w:trPr>
        <w:tc>
          <w:tcPr>
            <w:tcW w:w="3561"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1.1.</w:t>
            </w:r>
            <w:r w:rsidRPr="00B320EC">
              <w:rPr>
                <w:rFonts w:ascii="Times New Roman" w:hAnsi="Times New Roman"/>
                <w:bCs/>
                <w:sz w:val="24"/>
                <w:szCs w:val="24"/>
              </w:rPr>
              <w:t>Экологическое право, как отрасль права.</w:t>
            </w: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2001A3" w:rsidRPr="00B320EC" w:rsidRDefault="002001A3"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Понятие и источники экологического права. Предмет, метод, система экологического права. Принципы экологического права. Экологическое право, как наука и учебная дисциплина. Конституция Российской Федерации как основа правового регулирования экологических отношений. Законы и подзаконные нормативные правовые акты в системе юридических источников экологического права. </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4</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2001A3" w:rsidRPr="00B320EC" w:rsidTr="00D15DE4">
        <w:tblPrEx>
          <w:tblLook w:val="01E0" w:firstRow="1" w:lastRow="1" w:firstColumn="1" w:lastColumn="1" w:noHBand="0" w:noVBand="0"/>
        </w:tblPrEx>
        <w:trPr>
          <w:trHeight w:val="790"/>
        </w:trPr>
        <w:tc>
          <w:tcPr>
            <w:tcW w:w="3561" w:type="dxa"/>
            <w:vMerge w:val="restart"/>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1.2.</w:t>
            </w:r>
            <w:r w:rsidRPr="00B320EC">
              <w:rPr>
                <w:rFonts w:ascii="Times New Roman" w:hAnsi="Times New Roman"/>
                <w:bCs/>
                <w:sz w:val="24"/>
                <w:szCs w:val="24"/>
              </w:rPr>
              <w:t>Экологические права и обязанности граждан.</w:t>
            </w: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2001A3" w:rsidRPr="00B320EC" w:rsidRDefault="002001A3"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Экологические права и обязанности граждан, общественных объединений. Характеристика юридических обязанностей субъектов экологических правоотношений. </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2001A3" w:rsidRPr="00B320EC" w:rsidTr="00D15DE4">
        <w:tblPrEx>
          <w:tblLook w:val="01E0" w:firstRow="1" w:lastRow="1" w:firstColumn="1" w:lastColumn="1" w:noHBand="0" w:noVBand="0"/>
        </w:tblPrEx>
        <w:trPr>
          <w:trHeight w:val="790"/>
        </w:trPr>
        <w:tc>
          <w:tcPr>
            <w:tcW w:w="3561" w:type="dxa"/>
            <w:vMerge/>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 xml:space="preserve">Самостоятельная работа 1. </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Cs/>
                <w:sz w:val="24"/>
                <w:szCs w:val="24"/>
              </w:rPr>
              <w:t xml:space="preserve"> Экологические права граждан в международных актах</w:t>
            </w:r>
            <w:r w:rsidRPr="00B320EC">
              <w:rPr>
                <w:rFonts w:ascii="Times New Roman" w:hAnsi="Times New Roman"/>
                <w:b/>
                <w:bCs/>
                <w:sz w:val="24"/>
                <w:szCs w:val="24"/>
              </w:rPr>
              <w:t>.</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 xml:space="preserve">3 </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2001A3" w:rsidRPr="00B320EC" w:rsidTr="00D15DE4">
        <w:tblPrEx>
          <w:tblLook w:val="01E0" w:firstRow="1" w:lastRow="1" w:firstColumn="1" w:lastColumn="1" w:noHBand="0" w:noVBand="0"/>
        </w:tblPrEx>
        <w:trPr>
          <w:trHeight w:val="1042"/>
        </w:trPr>
        <w:tc>
          <w:tcPr>
            <w:tcW w:w="3561" w:type="dxa"/>
            <w:vMerge/>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2001A3" w:rsidRPr="00B320EC" w:rsidRDefault="002001A3" w:rsidP="00E0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w:t>
            </w:r>
            <w:r w:rsidR="00E03031">
              <w:rPr>
                <w:rFonts w:ascii="Times New Roman" w:hAnsi="Times New Roman"/>
                <w:b/>
                <w:bCs/>
                <w:sz w:val="24"/>
                <w:szCs w:val="24"/>
              </w:rPr>
              <w:t>занятие</w:t>
            </w:r>
            <w:r w:rsidRPr="00B320EC">
              <w:rPr>
                <w:rFonts w:ascii="Times New Roman" w:hAnsi="Times New Roman"/>
                <w:b/>
                <w:bCs/>
                <w:sz w:val="24"/>
                <w:szCs w:val="24"/>
              </w:rPr>
              <w:t xml:space="preserve"> № 1: </w:t>
            </w:r>
            <w:r w:rsidRPr="00B320EC">
              <w:rPr>
                <w:rFonts w:ascii="Times New Roman" w:hAnsi="Times New Roman"/>
                <w:sz w:val="24"/>
                <w:szCs w:val="24"/>
              </w:rPr>
              <w:t>Анализ правовых ситуаций</w:t>
            </w:r>
            <w:r w:rsidRPr="00B320EC">
              <w:rPr>
                <w:rFonts w:ascii="Times New Roman" w:hAnsi="Times New Roman"/>
                <w:b/>
                <w:sz w:val="24"/>
                <w:szCs w:val="24"/>
              </w:rPr>
              <w:t xml:space="preserve"> с</w:t>
            </w:r>
            <w:r w:rsidRPr="00B320EC">
              <w:rPr>
                <w:rFonts w:ascii="Times New Roman" w:hAnsi="Times New Roman"/>
                <w:sz w:val="24"/>
                <w:szCs w:val="24"/>
              </w:rPr>
              <w:t xml:space="preserve"> использованием необходимых нормативных правовых актов</w:t>
            </w:r>
            <w:r w:rsidRPr="00B320EC">
              <w:rPr>
                <w:rFonts w:ascii="Times New Roman" w:hAnsi="Times New Roman"/>
                <w:b/>
                <w:sz w:val="24"/>
                <w:szCs w:val="24"/>
              </w:rPr>
              <w:t xml:space="preserve"> </w:t>
            </w:r>
            <w:r w:rsidRPr="00B320EC">
              <w:rPr>
                <w:rFonts w:ascii="Times New Roman" w:hAnsi="Times New Roman"/>
                <w:sz w:val="24"/>
                <w:szCs w:val="24"/>
              </w:rPr>
              <w:t>при определении</w:t>
            </w:r>
            <w:r w:rsidRPr="00B320EC">
              <w:rPr>
                <w:rFonts w:ascii="Times New Roman" w:hAnsi="Times New Roman"/>
                <w:b/>
                <w:sz w:val="24"/>
                <w:szCs w:val="24"/>
              </w:rPr>
              <w:t xml:space="preserve"> </w:t>
            </w:r>
            <w:r w:rsidRPr="00B320EC">
              <w:rPr>
                <w:rFonts w:ascii="Times New Roman" w:hAnsi="Times New Roman"/>
                <w:sz w:val="24"/>
                <w:szCs w:val="24"/>
              </w:rPr>
              <w:t>экологических прав граждан</w:t>
            </w:r>
            <w:r w:rsidRPr="00B320EC">
              <w:rPr>
                <w:sz w:val="24"/>
                <w:szCs w:val="24"/>
              </w:rPr>
              <w:t xml:space="preserve"> </w:t>
            </w:r>
            <w:r w:rsidRPr="00B320EC">
              <w:rPr>
                <w:rFonts w:ascii="Times New Roman" w:hAnsi="Times New Roman"/>
                <w:sz w:val="24"/>
                <w:szCs w:val="24"/>
              </w:rPr>
              <w:t>в соответствии с</w:t>
            </w:r>
            <w:r w:rsidRPr="00B320EC">
              <w:rPr>
                <w:sz w:val="24"/>
                <w:szCs w:val="24"/>
              </w:rPr>
              <w:t xml:space="preserve"> </w:t>
            </w:r>
            <w:r w:rsidRPr="00B320EC">
              <w:rPr>
                <w:rFonts w:ascii="Times New Roman" w:hAnsi="Times New Roman"/>
                <w:bCs/>
                <w:sz w:val="24"/>
                <w:szCs w:val="24"/>
              </w:rPr>
              <w:t>ФЗ «Об охране окружающей среды» и другим нормативным правовым актам.</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418"/>
        </w:trPr>
        <w:tc>
          <w:tcPr>
            <w:tcW w:w="3561" w:type="dxa"/>
            <w:vMerge w:val="restart"/>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 xml:space="preserve">Тема 1.3.  </w:t>
            </w:r>
            <w:r w:rsidRPr="00B320EC">
              <w:rPr>
                <w:rFonts w:ascii="Times New Roman" w:hAnsi="Times New Roman"/>
                <w:bCs/>
                <w:sz w:val="24"/>
                <w:szCs w:val="24"/>
              </w:rPr>
              <w:t>Право собственности на природные ресурсы.                                  Право природопользования.</w:t>
            </w: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30138C" w:rsidRPr="00B320EC" w:rsidRDefault="0030138C"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Право собственности на природные ресурсы. </w:t>
            </w:r>
            <w:r w:rsidRPr="00B320EC">
              <w:rPr>
                <w:rFonts w:ascii="Times New Roman" w:hAnsi="Times New Roman"/>
                <w:sz w:val="24"/>
                <w:szCs w:val="24"/>
              </w:rPr>
              <w:t xml:space="preserve">Объекты и субъекты права собственности на природные ресурсы. Право государственной, муниципальной и частной собственности на природные ресурсы. </w:t>
            </w:r>
            <w:r w:rsidRPr="00B320EC">
              <w:rPr>
                <w:rFonts w:ascii="Times New Roman" w:eastAsiaTheme="minorHAnsi" w:hAnsi="Times New Roman"/>
                <w:sz w:val="24"/>
                <w:szCs w:val="24"/>
                <w:lang w:eastAsia="en-US"/>
              </w:rPr>
              <w:t xml:space="preserve">Право природопользования: понятие, содержание, виды и принципы. </w:t>
            </w:r>
            <w:r w:rsidRPr="00B320EC">
              <w:rPr>
                <w:rFonts w:ascii="Times New Roman" w:hAnsi="Times New Roman"/>
                <w:sz w:val="24"/>
                <w:szCs w:val="24"/>
              </w:rPr>
              <w:t xml:space="preserve">Право общего природопользования. Субъекты права природопользования. </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30138C" w:rsidRPr="00B320EC" w:rsidTr="00D15DE4">
        <w:tblPrEx>
          <w:tblLook w:val="01E0" w:firstRow="1" w:lastRow="1" w:firstColumn="1" w:lastColumn="1" w:noHBand="0" w:noVBand="0"/>
        </w:tblPrEx>
        <w:trPr>
          <w:trHeight w:val="20"/>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E0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w:t>
            </w:r>
            <w:r w:rsidR="00E03031">
              <w:rPr>
                <w:rFonts w:ascii="Times New Roman" w:hAnsi="Times New Roman"/>
                <w:b/>
                <w:bCs/>
                <w:sz w:val="24"/>
                <w:szCs w:val="24"/>
              </w:rPr>
              <w:t>занятие</w:t>
            </w:r>
            <w:r w:rsidRPr="00B320EC">
              <w:rPr>
                <w:rFonts w:ascii="Times New Roman" w:hAnsi="Times New Roman"/>
                <w:b/>
                <w:bCs/>
                <w:sz w:val="24"/>
                <w:szCs w:val="24"/>
              </w:rPr>
              <w:t xml:space="preserve"> № 2: </w:t>
            </w:r>
            <w:r w:rsidRPr="00B320EC">
              <w:rPr>
                <w:rFonts w:ascii="Times New Roman" w:hAnsi="Times New Roman"/>
                <w:sz w:val="24"/>
                <w:szCs w:val="24"/>
              </w:rPr>
              <w:t>Толкование и применение норм экологического права</w:t>
            </w:r>
            <w:r w:rsidRPr="00B320EC">
              <w:rPr>
                <w:rFonts w:ascii="Times New Roman" w:hAnsi="Times New Roman"/>
                <w:bCs/>
                <w:sz w:val="24"/>
                <w:szCs w:val="24"/>
              </w:rPr>
              <w:t xml:space="preserve"> при решении профессиональных ситуаций по определению общего и специального права природопользования.</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20"/>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 xml:space="preserve">Самостоятельная работа 2. </w:t>
            </w:r>
            <w:r w:rsidRPr="00B320EC">
              <w:rPr>
                <w:rFonts w:ascii="Times New Roman" w:hAnsi="Times New Roman"/>
                <w:sz w:val="24"/>
                <w:szCs w:val="24"/>
              </w:rPr>
              <w:t xml:space="preserve"> Лимитирование и лицензирование природопользования.</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E5D72" w:rsidRPr="00B320EC" w:rsidTr="00D15DE4">
        <w:tblPrEx>
          <w:tblLook w:val="01E0" w:firstRow="1" w:lastRow="1" w:firstColumn="1" w:lastColumn="1" w:noHBand="0" w:noVBand="0"/>
        </w:tblPrEx>
        <w:trPr>
          <w:trHeight w:val="2267"/>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lastRenderedPageBreak/>
              <w:t xml:space="preserve">Тема 1.4. </w:t>
            </w:r>
            <w:r w:rsidRPr="00B320EC">
              <w:rPr>
                <w:rFonts w:ascii="Times New Roman" w:hAnsi="Times New Roman"/>
                <w:bCs/>
                <w:sz w:val="24"/>
                <w:szCs w:val="24"/>
              </w:rPr>
              <w:t>Эколого</w:t>
            </w:r>
            <w:r w:rsidRPr="00B320EC">
              <w:rPr>
                <w:rFonts w:ascii="Times New Roman" w:hAnsi="Times New Roman"/>
                <w:b/>
                <w:bCs/>
                <w:sz w:val="24"/>
                <w:szCs w:val="24"/>
              </w:rPr>
              <w:t>-</w:t>
            </w:r>
            <w:r w:rsidRPr="00B320EC">
              <w:rPr>
                <w:rFonts w:ascii="Times New Roman" w:hAnsi="Times New Roman"/>
                <w:bCs/>
                <w:sz w:val="24"/>
                <w:szCs w:val="24"/>
              </w:rPr>
              <w:t>правовой механизм охраны окружающей среды.</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Правовой механизм охраны окружающей среды. Система органов государственной власти РФ и органов местного самоуправления в сфере отношений, связанных с охраной окружающей среды.</w:t>
            </w:r>
          </w:p>
          <w:p w:rsidR="00DE5D72" w:rsidRPr="00B320EC" w:rsidRDefault="00DE5D72"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Понятие экологического нормирования. Система экологических нормативов. Нормативы предельно допустимого воздействия на окружающую среду. Оценка воздействия на окружающую среду. Государственная экологическая экспертиза. Общественная экологическая экспертиза. Правовое регулирование осуществления экологического контроля (надзора). Государственный экологический надзор. Общественный и производственный экологический контроль. Участие органов местного самоуправления в контроле в области охраны окружающей среды. Основы экономического регулирования в области охраны окружающей среды. Система методов экономического регулирования в области охраны окружающей среды. Плата за негативное воздействие на окружающую среду. Экологический аудит. Экологическое страхование.</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138C" w:rsidRPr="00B320EC" w:rsidTr="00D15DE4">
        <w:tblPrEx>
          <w:tblLook w:val="01E0" w:firstRow="1" w:lastRow="1" w:firstColumn="1" w:lastColumn="1" w:noHBand="0" w:noVBand="0"/>
        </w:tblPrEx>
        <w:trPr>
          <w:trHeight w:val="1693"/>
        </w:trPr>
        <w:tc>
          <w:tcPr>
            <w:tcW w:w="3561" w:type="dxa"/>
            <w:vMerge w:val="restart"/>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1.5.</w:t>
            </w:r>
            <w:r w:rsidRPr="00B320EC">
              <w:rPr>
                <w:rFonts w:ascii="Times New Roman" w:hAnsi="Times New Roman"/>
                <w:bCs/>
                <w:sz w:val="24"/>
                <w:szCs w:val="24"/>
              </w:rPr>
              <w:t>Юридическая ответственность за экологические правонарушения.</w:t>
            </w: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30138C" w:rsidRPr="00B320EC" w:rsidRDefault="0030138C"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Виды экологических правонарушений и ответственность за них. Дисциплинарная, гражданско-правовая, административно-правовая и уголовно-правовая ответственность за экологические правонарушения.</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446"/>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E0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w:t>
            </w:r>
            <w:r w:rsidR="00E03031">
              <w:rPr>
                <w:rFonts w:ascii="Times New Roman" w:hAnsi="Times New Roman"/>
                <w:b/>
                <w:bCs/>
                <w:sz w:val="24"/>
                <w:szCs w:val="24"/>
              </w:rPr>
              <w:t>занятие</w:t>
            </w:r>
            <w:r w:rsidRPr="00B320EC">
              <w:rPr>
                <w:rFonts w:ascii="Times New Roman" w:hAnsi="Times New Roman"/>
                <w:b/>
                <w:bCs/>
                <w:sz w:val="24"/>
                <w:szCs w:val="24"/>
              </w:rPr>
              <w:t xml:space="preserve"> № 3: </w:t>
            </w:r>
            <w:r w:rsidRPr="00B320EC">
              <w:rPr>
                <w:rFonts w:ascii="Times New Roman" w:hAnsi="Times New Roman"/>
                <w:sz w:val="24"/>
                <w:szCs w:val="24"/>
              </w:rPr>
              <w:t>Применение правовых норм для решения практических ситуаций</w:t>
            </w:r>
            <w:r w:rsidRPr="00B320EC">
              <w:rPr>
                <w:rFonts w:ascii="Times New Roman" w:hAnsi="Times New Roman"/>
                <w:bCs/>
                <w:sz w:val="24"/>
                <w:szCs w:val="24"/>
              </w:rPr>
              <w:t xml:space="preserve"> по определению ответственности граждан и организаций за нарушение экологического законодательства и возмещению вреда, причиненному окружающей среде.</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446"/>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bCs/>
                <w:color w:val="000000" w:themeColor="text1"/>
                <w:sz w:val="24"/>
                <w:szCs w:val="24"/>
              </w:rPr>
              <w:t xml:space="preserve">Самостоятельная работа 3.  </w:t>
            </w:r>
            <w:r w:rsidRPr="00B320EC">
              <w:rPr>
                <w:rFonts w:ascii="Times New Roman" w:hAnsi="Times New Roman"/>
                <w:sz w:val="24"/>
                <w:szCs w:val="24"/>
              </w:rPr>
              <w:t>Возмещение вреда, причиненного здоровью и имуществу граждан в результате нарушения законодательства в области охраны окружающей среды</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5</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DE5D72" w:rsidRPr="00B320EC" w:rsidTr="00D15DE4">
        <w:tblPrEx>
          <w:tblLook w:val="01E0" w:firstRow="1" w:lastRow="1" w:firstColumn="1" w:lastColumn="1" w:noHBand="0" w:noVBand="0"/>
        </w:tblPrEx>
        <w:trPr>
          <w:trHeight w:val="20"/>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Раздел 2.</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Особенная часть</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676" w:type="dxa"/>
            <w:vAlign w:val="center"/>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14</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E5D72" w:rsidRPr="00B320EC" w:rsidTr="00D15DE4">
        <w:tblPrEx>
          <w:tblLook w:val="01E0" w:firstRow="1" w:lastRow="1" w:firstColumn="1" w:lastColumn="1" w:noHBand="0" w:noVBand="0"/>
        </w:tblPrEx>
        <w:trPr>
          <w:trHeight w:val="701"/>
        </w:trPr>
        <w:tc>
          <w:tcPr>
            <w:tcW w:w="3561" w:type="dxa"/>
            <w:vMerge w:val="restart"/>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2.1.</w:t>
            </w:r>
            <w:r w:rsidRPr="00B320EC">
              <w:rPr>
                <w:rFonts w:ascii="Times New Roman" w:hAnsi="Times New Roman"/>
                <w:bCs/>
                <w:sz w:val="24"/>
                <w:szCs w:val="24"/>
              </w:rPr>
              <w:t>Правовое регулирование использования и охраны отдельных природных объектов.</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 Правовое регулирование охраны и рационального использования земель. Правовое регулирование охраны и использования земель в Российской Федерации.</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 xml:space="preserve">Правовое регулирование использования и охраны вод. Водное законодательство и право собственности на водные объекты. Право </w:t>
            </w:r>
            <w:r w:rsidRPr="00B320EC">
              <w:rPr>
                <w:rFonts w:ascii="Times New Roman" w:eastAsiaTheme="minorHAnsi" w:hAnsi="Times New Roman"/>
                <w:sz w:val="24"/>
                <w:szCs w:val="24"/>
                <w:lang w:eastAsia="en-US"/>
              </w:rPr>
              <w:lastRenderedPageBreak/>
              <w:t>водопользования: цели и виды. Правовая охрана вод.</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Правовое регулирование использования и охраны лесов.</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Право собственности на леса в условиях нового лесного законодательства. Право лесопользования.</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Охрана и защита лесного фонда Российской Федерации.</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Правовой режим охраны атмосферного воздуха. Права и обязанности субъектов правоотношений в области охраны атмосферного воздуха.</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Управление охраной атмосферного воздуха.</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Общие требования к хозяйственной и иной деятельности, оказывающей вредное воздействие на атмосферный воздух. Мониторинг и надзор в области охраны атмосферного воздуха. Правовое регулирование использования и охраны недр. Публичное управление недрами. Основные требования по рациональному использованию и охране недр. Правовое регулирование использования и охраны животного мира и водных биологических ресурсов. Право собственности на объекты животного мира и водные биологические ресурсы. Правовая охрана объектов животного мира и водных биологических ресурсов.</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lastRenderedPageBreak/>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20"/>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DE5D72" w:rsidRPr="00B320EC" w:rsidRDefault="00DE5D72" w:rsidP="00E0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w:t>
            </w:r>
            <w:r w:rsidR="00E03031">
              <w:rPr>
                <w:rFonts w:ascii="Times New Roman" w:hAnsi="Times New Roman"/>
                <w:b/>
                <w:bCs/>
                <w:sz w:val="24"/>
                <w:szCs w:val="24"/>
              </w:rPr>
              <w:t>занятие</w:t>
            </w:r>
            <w:r w:rsidRPr="00B320EC">
              <w:rPr>
                <w:rFonts w:ascii="Times New Roman" w:hAnsi="Times New Roman"/>
                <w:b/>
                <w:bCs/>
                <w:sz w:val="24"/>
                <w:szCs w:val="24"/>
              </w:rPr>
              <w:t xml:space="preserve"> № 4: </w:t>
            </w:r>
            <w:r w:rsidRPr="00B320EC">
              <w:rPr>
                <w:rFonts w:ascii="Times New Roman" w:hAnsi="Times New Roman"/>
                <w:sz w:val="24"/>
                <w:szCs w:val="24"/>
              </w:rPr>
              <w:t>применение правовых норм для решения практических ситуаций</w:t>
            </w:r>
            <w:r w:rsidRPr="00B320EC">
              <w:rPr>
                <w:rFonts w:ascii="Times New Roman" w:hAnsi="Times New Roman"/>
                <w:bCs/>
                <w:sz w:val="24"/>
                <w:szCs w:val="24"/>
              </w:rPr>
              <w:t xml:space="preserve"> по порядку использования природных ресурсов.</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DE5D72" w:rsidRPr="00B320EC" w:rsidTr="00D15DE4">
        <w:tblPrEx>
          <w:tblLook w:val="01E0" w:firstRow="1" w:lastRow="1" w:firstColumn="1" w:lastColumn="1" w:noHBand="0" w:noVBand="0"/>
        </w:tblPrEx>
        <w:trPr>
          <w:trHeight w:val="1529"/>
        </w:trPr>
        <w:tc>
          <w:tcPr>
            <w:tcW w:w="3561" w:type="dxa"/>
            <w:vMerge w:val="restart"/>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2.2.</w:t>
            </w:r>
            <w:r w:rsidRPr="00B320EC">
              <w:rPr>
                <w:rFonts w:ascii="Times New Roman" w:hAnsi="Times New Roman"/>
                <w:bCs/>
                <w:sz w:val="24"/>
                <w:szCs w:val="24"/>
              </w:rPr>
              <w:t>Правовой режим особо охраняемых природных территорий.</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Правовое регулирование охраны особо охраняемых природных территорий и объектов. Особенности правового режима отдельных видов особо охраняемых природных территорий.</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523"/>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bCs/>
                <w:color w:val="000000" w:themeColor="text1"/>
                <w:sz w:val="24"/>
                <w:szCs w:val="24"/>
              </w:rPr>
              <w:t xml:space="preserve">Самостоятельная работа 4.  </w:t>
            </w:r>
            <w:r w:rsidRPr="00B320EC">
              <w:rPr>
                <w:rFonts w:ascii="Times New Roman" w:hAnsi="Times New Roman"/>
                <w:bCs/>
                <w:color w:val="000000" w:themeColor="text1"/>
                <w:sz w:val="24"/>
                <w:szCs w:val="24"/>
              </w:rPr>
              <w:t>Земельное законодательство.</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4</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DE5D72" w:rsidRPr="00B320EC" w:rsidTr="00D15DE4">
        <w:tblPrEx>
          <w:tblLook w:val="01E0" w:firstRow="1" w:lastRow="1" w:firstColumn="1" w:lastColumn="1" w:noHBand="0" w:noVBand="0"/>
        </w:tblPrEx>
        <w:trPr>
          <w:trHeight w:val="20"/>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DE5D72" w:rsidRPr="00B320EC" w:rsidRDefault="00E03031" w:rsidP="00E03031">
            <w:pPr>
              <w:spacing w:after="0" w:line="240" w:lineRule="auto"/>
              <w:jc w:val="both"/>
              <w:rPr>
                <w:rFonts w:ascii="Times New Roman" w:hAnsi="Times New Roman"/>
                <w:b/>
                <w:bCs/>
                <w:sz w:val="24"/>
                <w:szCs w:val="24"/>
              </w:rPr>
            </w:pPr>
            <w:r>
              <w:rPr>
                <w:rFonts w:ascii="Times New Roman" w:hAnsi="Times New Roman"/>
                <w:b/>
                <w:bCs/>
                <w:sz w:val="24"/>
                <w:szCs w:val="24"/>
              </w:rPr>
              <w:t>Практическая занятие</w:t>
            </w:r>
            <w:r w:rsidR="00DE5D72" w:rsidRPr="00B320EC">
              <w:rPr>
                <w:rFonts w:ascii="Times New Roman" w:hAnsi="Times New Roman"/>
                <w:b/>
                <w:bCs/>
                <w:sz w:val="24"/>
                <w:szCs w:val="24"/>
              </w:rPr>
              <w:t xml:space="preserve"> № 5: </w:t>
            </w:r>
            <w:r w:rsidR="00DE5D72" w:rsidRPr="00B320EC">
              <w:rPr>
                <w:rFonts w:ascii="Times New Roman" w:hAnsi="Times New Roman"/>
                <w:sz w:val="24"/>
                <w:szCs w:val="24"/>
              </w:rPr>
              <w:t>Анализ правовых ситуаций</w:t>
            </w:r>
            <w:r w:rsidR="00DE5D72" w:rsidRPr="00B320EC">
              <w:rPr>
                <w:rFonts w:ascii="Times New Roman" w:hAnsi="Times New Roman"/>
                <w:b/>
                <w:sz w:val="24"/>
                <w:szCs w:val="24"/>
              </w:rPr>
              <w:t xml:space="preserve"> с</w:t>
            </w:r>
            <w:r w:rsidR="00DE5D72" w:rsidRPr="00B320EC">
              <w:rPr>
                <w:rFonts w:ascii="Times New Roman" w:hAnsi="Times New Roman"/>
                <w:sz w:val="24"/>
                <w:szCs w:val="24"/>
              </w:rPr>
              <w:t xml:space="preserve"> использованием необходимых нормативных правовых актов</w:t>
            </w:r>
            <w:r w:rsidR="00DE5D72" w:rsidRPr="00B320EC">
              <w:rPr>
                <w:rFonts w:ascii="Times New Roman" w:hAnsi="Times New Roman"/>
                <w:bCs/>
                <w:sz w:val="24"/>
                <w:szCs w:val="24"/>
              </w:rPr>
              <w:t xml:space="preserve"> по определению порядка использования и охраны особо охраняемых природных территорий.</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1552"/>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2.3.</w:t>
            </w:r>
            <w:r w:rsidRPr="00B320EC">
              <w:rPr>
                <w:rFonts w:ascii="Times New Roman" w:hAnsi="Times New Roman"/>
                <w:bCs/>
                <w:sz w:val="24"/>
                <w:szCs w:val="24"/>
              </w:rPr>
              <w:t>Правовой режим экологически неблагополучных территорий.</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Зоны экологического неблагополучия. Правовой режим зон экологического бедствия. Правовой режим зон чрезвычайных ситуаций природного и техногенного характера.</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353"/>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Раздел 3.</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Специальная часть</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76" w:type="dxa"/>
            <w:vAlign w:val="center"/>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6</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E5D72" w:rsidRPr="00B320EC" w:rsidTr="00D15DE4">
        <w:tblPrEx>
          <w:tblLook w:val="01E0" w:firstRow="1" w:lastRow="1" w:firstColumn="1" w:lastColumn="1" w:noHBand="0" w:noVBand="0"/>
        </w:tblPrEx>
        <w:trPr>
          <w:trHeight w:val="2461"/>
        </w:trPr>
        <w:tc>
          <w:tcPr>
            <w:tcW w:w="3561" w:type="dxa"/>
            <w:vMerge w:val="restart"/>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lastRenderedPageBreak/>
              <w:t>Тема 3.1.</w:t>
            </w:r>
            <w:r w:rsidRPr="00B320EC">
              <w:rPr>
                <w:rFonts w:ascii="Times New Roman" w:hAnsi="Times New Roman"/>
                <w:bCs/>
                <w:sz w:val="24"/>
                <w:szCs w:val="24"/>
              </w:rPr>
              <w:t>Международно-правовая охрана окружающей среды.</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Основные принципы международного сотрудничества в области охраны окружающей среды.</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 xml:space="preserve"> Международные договоры Российской Федерации в области охраны окружающей среды. </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Международные организации в области охраны окружающей среды.</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830"/>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b/>
                <w:bCs/>
                <w:sz w:val="24"/>
                <w:szCs w:val="24"/>
              </w:rPr>
              <w:t xml:space="preserve">Самостоятельная работа </w:t>
            </w:r>
            <w:r w:rsidR="001F4CAE" w:rsidRPr="00B320EC">
              <w:rPr>
                <w:rFonts w:ascii="Times New Roman" w:hAnsi="Times New Roman"/>
                <w:b/>
                <w:bCs/>
                <w:sz w:val="24"/>
                <w:szCs w:val="24"/>
              </w:rPr>
              <w:t>5</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sz w:val="24"/>
                <w:szCs w:val="24"/>
              </w:rPr>
              <w:t>Международные конференции по охране окружающей среды.</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DE5D72" w:rsidRPr="00B320EC" w:rsidTr="00D15DE4">
        <w:tblPrEx>
          <w:tblLook w:val="01E0" w:firstRow="1" w:lastRow="1" w:firstColumn="1" w:lastColumn="1" w:noHBand="0" w:noVBand="0"/>
        </w:tblPrEx>
        <w:trPr>
          <w:trHeight w:val="391"/>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Зачет</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805"/>
        </w:trPr>
        <w:tc>
          <w:tcPr>
            <w:tcW w:w="11737" w:type="dxa"/>
            <w:gridSpan w:val="4"/>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Всего:</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32/17</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Для характеристики уровня освоения учебного материала используются следующие обозначения:</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 xml:space="preserve">1. – ознакомительный (узнавание ранее изученных объектов, свойств); </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2. – репродуктивный (выполнение деятельности по образцу, инструкции или под руководством)</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sz w:val="24"/>
          <w:szCs w:val="24"/>
        </w:rPr>
        <w:t>3. – продуктивный (планирование и самостоятельное выполнение деятельности, решение проблемных задач)</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sectPr w:rsidR="002001A3" w:rsidRPr="00B320EC">
          <w:footerReference w:type="even" r:id="rId12"/>
          <w:footerReference w:type="default" r:id="rId13"/>
          <w:pgSz w:w="16840" w:h="11907" w:orient="landscape"/>
          <w:pgMar w:top="851" w:right="1134" w:bottom="851" w:left="992" w:header="709" w:footer="709" w:gutter="0"/>
          <w:cols w:space="720"/>
        </w:sectPr>
      </w:pPr>
    </w:p>
    <w:p w:rsidR="00EA7788" w:rsidRPr="00677678" w:rsidRDefault="00BA0D4D" w:rsidP="00397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color w:val="000000" w:themeColor="text1"/>
          <w:sz w:val="28"/>
          <w:szCs w:val="28"/>
        </w:rPr>
      </w:pPr>
      <w:r>
        <w:rPr>
          <w:b/>
          <w:color w:val="000000" w:themeColor="text1"/>
          <w:sz w:val="28"/>
          <w:szCs w:val="28"/>
        </w:rPr>
        <w:lastRenderedPageBreak/>
        <w:t>3</w:t>
      </w:r>
      <w:r w:rsidR="00EA7788" w:rsidRPr="00677678">
        <w:rPr>
          <w:b/>
          <w:color w:val="000000" w:themeColor="text1"/>
          <w:sz w:val="28"/>
          <w:szCs w:val="28"/>
        </w:rPr>
        <w:t xml:space="preserve"> </w:t>
      </w:r>
      <w:r w:rsidR="00EA7788" w:rsidRPr="00677678">
        <w:rPr>
          <w:b/>
          <w:caps/>
          <w:color w:val="000000" w:themeColor="text1"/>
          <w:sz w:val="28"/>
          <w:szCs w:val="28"/>
        </w:rPr>
        <w:t>условия реализации УЧЕБНОЙ дисциплины</w:t>
      </w:r>
    </w:p>
    <w:p w:rsidR="0030138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themeColor="text1"/>
          <w:sz w:val="28"/>
          <w:szCs w:val="28"/>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3.1. Требования к минимальному материально-техническому обеспечению</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Реализация программы дисциплины ОП.04 Основы экологического права требует наличия учебного кабинета </w:t>
      </w:r>
      <w:r w:rsidR="00CD7699">
        <w:rPr>
          <w:rFonts w:ascii="Times New Roman" w:hAnsi="Times New Roman"/>
          <w:bCs/>
          <w:color w:val="000000" w:themeColor="text1"/>
          <w:sz w:val="28"/>
          <w:szCs w:val="28"/>
        </w:rPr>
        <w:t>«</w:t>
      </w:r>
      <w:r w:rsidRPr="00677678">
        <w:rPr>
          <w:rFonts w:ascii="Times New Roman" w:hAnsi="Times New Roman"/>
          <w:bCs/>
          <w:color w:val="000000" w:themeColor="text1"/>
          <w:sz w:val="28"/>
          <w:szCs w:val="28"/>
        </w:rPr>
        <w:t>Основ экологического права</w:t>
      </w:r>
      <w:r w:rsidR="00CD7699">
        <w:rPr>
          <w:rFonts w:ascii="Times New Roman" w:hAnsi="Times New Roman"/>
          <w:bCs/>
          <w:color w:val="000000" w:themeColor="text1"/>
          <w:sz w:val="28"/>
          <w:szCs w:val="28"/>
        </w:rPr>
        <w:t>»</w:t>
      </w:r>
      <w:r w:rsidRPr="00677678">
        <w:rPr>
          <w:rFonts w:ascii="Times New Roman" w:hAnsi="Times New Roman"/>
          <w:bCs/>
          <w:color w:val="000000" w:themeColor="text1"/>
          <w:sz w:val="28"/>
          <w:szCs w:val="28"/>
        </w:rPr>
        <w:t>.</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sidRPr="00677678">
        <w:rPr>
          <w:rFonts w:ascii="Times New Roman" w:hAnsi="Times New Roman"/>
          <w:b/>
          <w:bCs/>
          <w:color w:val="000000" w:themeColor="text1"/>
          <w:sz w:val="28"/>
          <w:szCs w:val="28"/>
        </w:rPr>
        <w:t>Оборудование учебного кабинета</w:t>
      </w:r>
      <w:r w:rsidRPr="00677678">
        <w:rPr>
          <w:rFonts w:ascii="Times New Roman" w:hAnsi="Times New Roman"/>
          <w:bCs/>
          <w:color w:val="000000" w:themeColor="text1"/>
          <w:sz w:val="28"/>
          <w:szCs w:val="28"/>
        </w:rPr>
        <w:t xml:space="preserve">: </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посадочные места по количеству обучающихся;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рабочее место преподавателя;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комплект адаптированного учебно-методического обеспечения дисциплины «Гражданский процесс»;</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Технические средства обучения: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B06888" w:rsidRPr="00677678">
        <w:rPr>
          <w:rFonts w:ascii="Times New Roman" w:hAnsi="Times New Roman"/>
          <w:bCs/>
          <w:color w:val="000000" w:themeColor="text1"/>
          <w:sz w:val="28"/>
          <w:szCs w:val="28"/>
        </w:rPr>
        <w:t>компьютер с</w:t>
      </w:r>
      <w:r w:rsidR="00EA7788" w:rsidRPr="00677678">
        <w:rPr>
          <w:rFonts w:ascii="Times New Roman" w:hAnsi="Times New Roman"/>
          <w:bCs/>
          <w:color w:val="000000" w:themeColor="text1"/>
          <w:sz w:val="28"/>
          <w:szCs w:val="28"/>
        </w:rPr>
        <w:t xml:space="preserve"> лицензионным программным обеспечением;</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 xml:space="preserve">проекционный экран, при использовании которого </w:t>
      </w:r>
      <w:r w:rsidR="00EA7788" w:rsidRPr="00677678">
        <w:rPr>
          <w:rFonts w:ascii="Times New Roman" w:hAnsi="Times New Roman"/>
          <w:bCs/>
          <w:color w:val="000000" w:themeColor="text1"/>
          <w:sz w:val="28"/>
          <w:szCs w:val="28"/>
        </w:rPr>
        <w:t>обеспечивается</w:t>
      </w:r>
      <w:r w:rsidR="00EA7788" w:rsidRPr="00677678">
        <w:rPr>
          <w:rFonts w:ascii="Times New Roman" w:hAnsi="Times New Roman"/>
          <w:color w:val="000000" w:themeColor="text1"/>
          <w:sz w:val="28"/>
          <w:szCs w:val="28"/>
        </w:rPr>
        <w:t xml:space="preserve"> равномерное их освещение и отсутствие световых пятен повышенной яркости для обучающихся с нарушением зрения;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ноутбук для приема-передачи учебной информации в доступных формах для обучающихся с нарушением опорно-двигательного аппарата.</w:t>
      </w:r>
    </w:p>
    <w:p w:rsidR="0050347A" w:rsidRDefault="0050347A"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color w:val="000000" w:themeColor="text1"/>
          <w:sz w:val="28"/>
          <w:szCs w:val="28"/>
        </w:rPr>
      </w:pPr>
      <w:r w:rsidRPr="00677678">
        <w:rPr>
          <w:rFonts w:ascii="Times New Roman" w:hAnsi="Times New Roman"/>
          <w:b/>
          <w:color w:val="000000" w:themeColor="text1"/>
          <w:sz w:val="28"/>
          <w:szCs w:val="28"/>
        </w:rPr>
        <w:t>3.2. Информационное обеспечение обучения</w:t>
      </w:r>
    </w:p>
    <w:p w:rsidR="00EA7788" w:rsidRPr="00154FB5"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154FB5">
        <w:rPr>
          <w:rFonts w:ascii="Times New Roman" w:hAnsi="Times New Roman"/>
          <w:b/>
          <w:bCs/>
          <w:color w:val="000000" w:themeColor="text1"/>
          <w:sz w:val="28"/>
          <w:szCs w:val="28"/>
        </w:rPr>
        <w:t>Обязательная литература:</w:t>
      </w:r>
    </w:p>
    <w:p w:rsidR="00EA7788" w:rsidRPr="00677678" w:rsidRDefault="00B068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Нормативные правовые</w:t>
      </w:r>
      <w:r w:rsidR="00EA7788" w:rsidRPr="00677678">
        <w:rPr>
          <w:rFonts w:ascii="Times New Roman" w:hAnsi="Times New Roman"/>
          <w:b/>
          <w:bCs/>
          <w:color w:val="000000" w:themeColor="text1"/>
          <w:sz w:val="28"/>
          <w:szCs w:val="28"/>
        </w:rPr>
        <w:t xml:space="preserve"> акты:</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EA7788" w:rsidRPr="00677678">
        <w:rPr>
          <w:rFonts w:ascii="Times New Roman" w:hAnsi="Times New Roman"/>
          <w:color w:val="000000" w:themeColor="text1"/>
          <w:sz w:val="28"/>
          <w:szCs w:val="28"/>
        </w:rPr>
        <w:t>Конституция РФ от 12 декабря 1993.</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EA7788" w:rsidRPr="00677678">
        <w:rPr>
          <w:rFonts w:ascii="Times New Roman" w:hAnsi="Times New Roman"/>
          <w:color w:val="000000" w:themeColor="text1"/>
          <w:sz w:val="28"/>
          <w:szCs w:val="28"/>
        </w:rPr>
        <w:t>ФЗ «Об охране окружающей среды» от 10.01.2002г.  № 7-ФЗ.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EA7788" w:rsidRPr="00677678">
        <w:rPr>
          <w:rFonts w:ascii="Times New Roman" w:hAnsi="Times New Roman"/>
          <w:color w:val="000000" w:themeColor="text1"/>
          <w:sz w:val="28"/>
          <w:szCs w:val="28"/>
        </w:rPr>
        <w:t>Земельный Кодекс РФ от 25.10.2001г. № 136-ФЗ.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EA7788" w:rsidRPr="00677678">
        <w:rPr>
          <w:rFonts w:ascii="Times New Roman" w:hAnsi="Times New Roman"/>
          <w:color w:val="000000" w:themeColor="text1"/>
          <w:sz w:val="28"/>
          <w:szCs w:val="28"/>
        </w:rPr>
        <w:t xml:space="preserve">Водный Кодекс РФ от 03.06.2006г. №74-ФЗ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EA7788" w:rsidRPr="00677678">
        <w:rPr>
          <w:rFonts w:ascii="Times New Roman" w:hAnsi="Times New Roman"/>
          <w:color w:val="000000" w:themeColor="text1"/>
          <w:sz w:val="28"/>
          <w:szCs w:val="28"/>
        </w:rPr>
        <w:t xml:space="preserve">Лесной Кодекс РФ от 04.12.2006г. №200-ФЗ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r w:rsidR="00EA7788" w:rsidRPr="00677678">
        <w:rPr>
          <w:rFonts w:ascii="Times New Roman" w:hAnsi="Times New Roman"/>
          <w:color w:val="000000" w:themeColor="text1"/>
          <w:sz w:val="28"/>
          <w:szCs w:val="28"/>
        </w:rPr>
        <w:t>ФЗ «Об охране атмосферного воздуха» от 04.05.1999г. № 96-ФЗ.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00EA7788" w:rsidRPr="00677678">
        <w:rPr>
          <w:rFonts w:ascii="Times New Roman" w:hAnsi="Times New Roman"/>
          <w:color w:val="000000" w:themeColor="text1"/>
          <w:sz w:val="28"/>
          <w:szCs w:val="28"/>
        </w:rPr>
        <w:t>ФЗ «О животном мире» от 24.04.1995г. № 52-ФЗ.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r w:rsidR="00EA7788" w:rsidRPr="00677678">
        <w:rPr>
          <w:rFonts w:ascii="Times New Roman" w:hAnsi="Times New Roman"/>
          <w:color w:val="000000" w:themeColor="text1"/>
          <w:sz w:val="28"/>
          <w:szCs w:val="28"/>
        </w:rPr>
        <w:t xml:space="preserve">ФЗ «О недрах» от 21.02.1992г. № 2395-1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r w:rsidR="00EA7788" w:rsidRPr="00677678">
        <w:rPr>
          <w:rFonts w:ascii="Times New Roman" w:hAnsi="Times New Roman"/>
          <w:color w:val="000000" w:themeColor="text1"/>
          <w:sz w:val="28"/>
          <w:szCs w:val="28"/>
        </w:rPr>
        <w:t xml:space="preserve">ФЗ «О санитарно-эпидемиологическом благополучии населения» от 30.03.1999г.    № 52-ФЗ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EA7788" w:rsidRPr="00677678">
        <w:rPr>
          <w:rFonts w:ascii="Times New Roman" w:hAnsi="Times New Roman"/>
          <w:color w:val="000000" w:themeColor="text1"/>
          <w:sz w:val="28"/>
          <w:szCs w:val="28"/>
        </w:rPr>
        <w:t xml:space="preserve">Закон РФ «О плате за землю» от 11.10.1991г. № 1738-1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EA7788" w:rsidRPr="00677678">
        <w:rPr>
          <w:rFonts w:ascii="Times New Roman" w:hAnsi="Times New Roman"/>
          <w:color w:val="000000" w:themeColor="text1"/>
          <w:sz w:val="28"/>
          <w:szCs w:val="28"/>
        </w:rPr>
        <w:t xml:space="preserve">ФЗ «Об экологической экспертизе» от 23.11.1995г. № 174-ФЗ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EA7788" w:rsidRPr="00677678">
        <w:rPr>
          <w:rFonts w:ascii="Times New Roman" w:hAnsi="Times New Roman"/>
          <w:color w:val="000000" w:themeColor="text1"/>
          <w:sz w:val="28"/>
          <w:szCs w:val="28"/>
        </w:rPr>
        <w:t xml:space="preserve">ФЗ «Об особо охраняемых природных территориях» от 14.03.95г. № 33-ФЗ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EA7788" w:rsidRPr="00677678">
        <w:rPr>
          <w:rFonts w:ascii="Times New Roman" w:hAnsi="Times New Roman"/>
          <w:color w:val="000000" w:themeColor="text1"/>
          <w:sz w:val="28"/>
          <w:szCs w:val="28"/>
        </w:rPr>
        <w:t>ФЗ «О природных лечебных ресурсах, лечебно-оздоровительных местностях и курортах» от 23.02.95г. № 26-ФЗ.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14 </w:t>
      </w:r>
      <w:r w:rsidR="00EA7788" w:rsidRPr="00677678">
        <w:rPr>
          <w:rFonts w:ascii="Times New Roman" w:hAnsi="Times New Roman"/>
          <w:color w:val="000000" w:themeColor="text1"/>
          <w:sz w:val="28"/>
          <w:szCs w:val="28"/>
        </w:rPr>
        <w:t>ФЗ «О защите населения и территорий от чрезвычайных ситуаций природного и техногенного характера» от 21.12.1994 г. №69-ФЗ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00EA7788" w:rsidRPr="00677678">
        <w:rPr>
          <w:rFonts w:ascii="Times New Roman" w:hAnsi="Times New Roman"/>
          <w:color w:val="000000" w:themeColor="text1"/>
          <w:sz w:val="28"/>
          <w:szCs w:val="28"/>
        </w:rPr>
        <w:t>ФЗ «О радиационной безопасности населения» от 09.01.1996г. № 3-ФЗ.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w:t>
      </w:r>
      <w:r w:rsidR="00EA7788" w:rsidRPr="00677678">
        <w:rPr>
          <w:rFonts w:ascii="Times New Roman" w:hAnsi="Times New Roman"/>
          <w:color w:val="000000" w:themeColor="text1"/>
          <w:sz w:val="28"/>
          <w:szCs w:val="28"/>
        </w:rPr>
        <w:t xml:space="preserve">ФЗ «О гидрометеорологической службе» от 19.07.1998 г. № 113-ФЗ </w:t>
      </w:r>
    </w:p>
    <w:p w:rsidR="00EA7788" w:rsidRPr="00337895"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sidR="00EA7788" w:rsidRPr="00677678">
        <w:rPr>
          <w:rFonts w:ascii="Times New Roman" w:hAnsi="Times New Roman"/>
          <w:color w:val="000000" w:themeColor="text1"/>
          <w:sz w:val="28"/>
          <w:szCs w:val="28"/>
        </w:rPr>
        <w:t>Постановление Правительства РФ от 29.05.2008 N 404</w:t>
      </w:r>
      <w:r w:rsidR="00EA7788" w:rsidRPr="00677678">
        <w:rPr>
          <w:rFonts w:ascii="Times New Roman" w:hAnsi="Times New Roman"/>
          <w:color w:val="000000" w:themeColor="text1"/>
          <w:sz w:val="28"/>
          <w:szCs w:val="28"/>
        </w:rPr>
        <w:br/>
        <w:t xml:space="preserve">"О Министерстве природных ресурсов и экологии Российской Федерации"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w:t>
      </w:r>
      <w:r w:rsidR="00EA7788" w:rsidRPr="00677678">
        <w:rPr>
          <w:rFonts w:ascii="Times New Roman" w:hAnsi="Times New Roman"/>
          <w:color w:val="000000" w:themeColor="text1"/>
          <w:sz w:val="28"/>
          <w:szCs w:val="28"/>
        </w:rPr>
        <w:t>Постановление Правительства РФ от 10.08.1993 N 769</w:t>
      </w:r>
      <w:r w:rsidR="00EA7788" w:rsidRPr="00677678">
        <w:rPr>
          <w:rFonts w:ascii="Times New Roman" w:hAnsi="Times New Roman"/>
          <w:color w:val="000000" w:themeColor="text1"/>
          <w:sz w:val="28"/>
          <w:szCs w:val="28"/>
        </w:rPr>
        <w:br/>
        <w:t xml:space="preserve">"Об утверждении Положения о национальных природных парках Российской Федерации"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19 </w:t>
      </w:r>
      <w:r w:rsidR="00EA7788" w:rsidRPr="00677678">
        <w:rPr>
          <w:rFonts w:ascii="Times New Roman" w:hAnsi="Times New Roman"/>
          <w:color w:val="000000" w:themeColor="text1"/>
          <w:sz w:val="28"/>
          <w:szCs w:val="28"/>
        </w:rPr>
        <w:t>Постановление Правите</w:t>
      </w:r>
      <w:r w:rsidR="007D4F58">
        <w:rPr>
          <w:rFonts w:ascii="Times New Roman" w:hAnsi="Times New Roman"/>
          <w:color w:val="000000" w:themeColor="text1"/>
          <w:sz w:val="28"/>
          <w:szCs w:val="28"/>
        </w:rPr>
        <w:t>льства РФ от 07.12.1996 N 1425</w:t>
      </w:r>
      <w:r w:rsidR="007D4F58">
        <w:rPr>
          <w:rFonts w:ascii="Times New Roman" w:hAnsi="Times New Roman"/>
          <w:color w:val="000000" w:themeColor="text1"/>
          <w:sz w:val="28"/>
          <w:szCs w:val="28"/>
        </w:rPr>
        <w:br/>
        <w:t>«</w:t>
      </w:r>
      <w:r w:rsidR="00EA7788" w:rsidRPr="00677678">
        <w:rPr>
          <w:rFonts w:ascii="Times New Roman" w:hAnsi="Times New Roman"/>
          <w:color w:val="000000" w:themeColor="text1"/>
          <w:sz w:val="28"/>
          <w:szCs w:val="28"/>
        </w:rPr>
        <w:t xml:space="preserve">Об утверждении Положения об округах санитарной и горно-санитарной охраны лечебно-оздоровительных местностей и </w:t>
      </w:r>
      <w:r w:rsidR="007D4F58">
        <w:rPr>
          <w:rFonts w:ascii="Times New Roman" w:hAnsi="Times New Roman"/>
          <w:color w:val="000000" w:themeColor="text1"/>
          <w:sz w:val="28"/>
          <w:szCs w:val="28"/>
        </w:rPr>
        <w:t>курортов федерального значения»</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 </w:t>
      </w:r>
      <w:r w:rsidR="00EA7788" w:rsidRPr="00677678">
        <w:rPr>
          <w:rFonts w:ascii="Times New Roman" w:hAnsi="Times New Roman"/>
          <w:color w:val="000000" w:themeColor="text1"/>
          <w:sz w:val="28"/>
          <w:szCs w:val="28"/>
        </w:rPr>
        <w:t>Постановление Правительства РФ от 02.03.2000 N 183</w:t>
      </w:r>
      <w:r w:rsidR="00EA7788" w:rsidRPr="00677678">
        <w:rPr>
          <w:rFonts w:ascii="Times New Roman" w:hAnsi="Times New Roman"/>
          <w:color w:val="000000" w:themeColor="text1"/>
          <w:sz w:val="28"/>
          <w:szCs w:val="28"/>
        </w:rPr>
        <w:br/>
        <w:t xml:space="preserve">"О нормативах выбросов вредных (загрязняющих) веществ в атмосферный воздух и вредных физических воздействий на него"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00EA7788" w:rsidRPr="00677678">
        <w:rPr>
          <w:rFonts w:ascii="Times New Roman" w:hAnsi="Times New Roman"/>
          <w:color w:val="000000" w:themeColor="text1"/>
          <w:sz w:val="28"/>
          <w:szCs w:val="28"/>
        </w:rPr>
        <w:t>Приказ Минприроды РФ от 25 января 1993 г. N 15 «Об утверждении Положения о памятниках природы федерального значения в Российской Федерации»</w:t>
      </w:r>
    </w:p>
    <w:p w:rsidR="00EA7788" w:rsidRPr="007D4F5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w:t>
      </w:r>
      <w:r w:rsidR="00EA7788" w:rsidRPr="00677678">
        <w:rPr>
          <w:rFonts w:ascii="Times New Roman" w:hAnsi="Times New Roman"/>
          <w:color w:val="000000" w:themeColor="text1"/>
          <w:sz w:val="28"/>
          <w:szCs w:val="28"/>
        </w:rPr>
        <w:t>Приказ Минприроды РФ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EA7788" w:rsidRPr="00677678" w:rsidRDefault="00EA77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Учебная литература:</w:t>
      </w:r>
    </w:p>
    <w:p w:rsidR="00C56E1A" w:rsidRPr="007D4F5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1</w:t>
      </w:r>
      <w:r w:rsidR="00D41624">
        <w:rPr>
          <w:rFonts w:ascii="Times New Roman" w:hAnsi="Times New Roman"/>
          <w:bCs/>
          <w:color w:val="000000" w:themeColor="text1"/>
          <w:sz w:val="28"/>
          <w:szCs w:val="28"/>
        </w:rPr>
        <w:t xml:space="preserve"> </w:t>
      </w:r>
      <w:r w:rsidR="008B6524" w:rsidRPr="008B6524">
        <w:rPr>
          <w:rFonts w:ascii="Times New Roman" w:hAnsi="Times New Roman"/>
          <w:color w:val="333333"/>
          <w:sz w:val="28"/>
          <w:szCs w:val="28"/>
          <w:shd w:val="clear" w:color="auto" w:fill="FFFFFF"/>
        </w:rPr>
        <w:t xml:space="preserve">Экологическое право : учебник / Солдатова Л.В., под ред., Зозуля В.В., Кичигин Н.В., Куделькин Н.С. — Москва : Юстиция, 2021. — 287 с. — ISBN 978-5-4365-5010-7. — URL: https://book.ru/book/936350 (дата обращения: 30.06.2021). — </w:t>
      </w:r>
      <w:r w:rsidR="00D816B7" w:rsidRPr="008B6524">
        <w:rPr>
          <w:rFonts w:ascii="Times New Roman" w:hAnsi="Times New Roman"/>
          <w:color w:val="333333"/>
          <w:sz w:val="28"/>
          <w:szCs w:val="28"/>
          <w:shd w:val="clear" w:color="auto" w:fill="FFFFFF"/>
        </w:rPr>
        <w:t>Текст:</w:t>
      </w:r>
      <w:r w:rsidR="008B6524" w:rsidRPr="008B6524">
        <w:rPr>
          <w:rFonts w:ascii="Times New Roman" w:hAnsi="Times New Roman"/>
          <w:color w:val="333333"/>
          <w:sz w:val="28"/>
          <w:szCs w:val="28"/>
          <w:shd w:val="clear" w:color="auto" w:fill="FFFFFF"/>
        </w:rPr>
        <w:t xml:space="preserve"> электронный.</w:t>
      </w:r>
    </w:p>
    <w:p w:rsidR="00EA7788" w:rsidRPr="00154FB5" w:rsidRDefault="00EA77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154FB5">
        <w:rPr>
          <w:rFonts w:ascii="Times New Roman" w:hAnsi="Times New Roman"/>
          <w:b/>
          <w:bCs/>
          <w:color w:val="000000" w:themeColor="text1"/>
          <w:sz w:val="28"/>
          <w:szCs w:val="28"/>
        </w:rPr>
        <w:t>Дополнительная литература:</w:t>
      </w:r>
    </w:p>
    <w:p w:rsidR="00EA7788" w:rsidRPr="00677678" w:rsidRDefault="00D816B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1</w:t>
      </w:r>
      <w:r w:rsidRPr="00677678">
        <w:rPr>
          <w:rFonts w:ascii="Times New Roman" w:hAnsi="Times New Roman"/>
          <w:bCs/>
          <w:color w:val="000000" w:themeColor="text1"/>
          <w:sz w:val="28"/>
          <w:szCs w:val="28"/>
        </w:rPr>
        <w:t xml:space="preserve"> Экологическое</w:t>
      </w:r>
      <w:r w:rsidR="00EA7788" w:rsidRPr="00677678">
        <w:rPr>
          <w:rFonts w:ascii="Times New Roman" w:hAnsi="Times New Roman"/>
          <w:bCs/>
          <w:color w:val="000000" w:themeColor="text1"/>
          <w:sz w:val="28"/>
          <w:szCs w:val="28"/>
        </w:rPr>
        <w:t xml:space="preserve"> право: учебник/ С.Я. Казанц</w:t>
      </w:r>
      <w:r w:rsidR="00DD5E4A">
        <w:rPr>
          <w:rFonts w:ascii="Times New Roman" w:hAnsi="Times New Roman"/>
          <w:bCs/>
          <w:color w:val="000000" w:themeColor="text1"/>
          <w:sz w:val="28"/>
          <w:szCs w:val="28"/>
        </w:rPr>
        <w:t xml:space="preserve">ев </w:t>
      </w:r>
      <w:r>
        <w:rPr>
          <w:rFonts w:ascii="Times New Roman" w:hAnsi="Times New Roman"/>
          <w:bCs/>
          <w:color w:val="000000" w:themeColor="text1"/>
          <w:sz w:val="28"/>
          <w:szCs w:val="28"/>
        </w:rPr>
        <w:t>[и</w:t>
      </w:r>
      <w:r w:rsidR="00DD5E4A">
        <w:rPr>
          <w:rFonts w:ascii="Times New Roman" w:hAnsi="Times New Roman"/>
          <w:bCs/>
          <w:color w:val="000000" w:themeColor="text1"/>
          <w:sz w:val="28"/>
          <w:szCs w:val="28"/>
        </w:rPr>
        <w:t xml:space="preserve"> др.]</w:t>
      </w:r>
      <w:r w:rsidR="00EA7788" w:rsidRPr="00677678">
        <w:rPr>
          <w:rFonts w:ascii="Times New Roman" w:hAnsi="Times New Roman"/>
          <w:bCs/>
          <w:color w:val="000000" w:themeColor="text1"/>
          <w:sz w:val="28"/>
          <w:szCs w:val="28"/>
        </w:rPr>
        <w:t xml:space="preserve">: Допущено Экспертным советом, </w:t>
      </w:r>
      <w:r w:rsidR="00A613B2" w:rsidRPr="00A613B2">
        <w:rPr>
          <w:rFonts w:ascii="Times New Roman" w:hAnsi="Times New Roman"/>
          <w:bCs/>
          <w:color w:val="000000"/>
          <w:sz w:val="28"/>
          <w:szCs w:val="28"/>
        </w:rPr>
        <w:t xml:space="preserve">М.: «Академия», </w:t>
      </w:r>
      <w:r w:rsidRPr="00A613B2">
        <w:rPr>
          <w:rFonts w:ascii="Times New Roman" w:hAnsi="Times New Roman"/>
          <w:bCs/>
          <w:color w:val="000000"/>
          <w:sz w:val="28"/>
          <w:szCs w:val="28"/>
        </w:rPr>
        <w:t>2021. -</w:t>
      </w:r>
      <w:r w:rsidR="00A613B2" w:rsidRPr="00A613B2">
        <w:rPr>
          <w:rFonts w:ascii="Times New Roman" w:hAnsi="Times New Roman"/>
          <w:bCs/>
          <w:color w:val="000000"/>
          <w:sz w:val="28"/>
          <w:szCs w:val="28"/>
        </w:rPr>
        <w:t xml:space="preserve"> 208с.</w:t>
      </w:r>
    </w:p>
    <w:p w:rsidR="00EA7788" w:rsidRPr="00677678" w:rsidRDefault="00EA77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t>Информационные справочно-правовые системы:</w:t>
      </w:r>
    </w:p>
    <w:p w:rsidR="007D4F58" w:rsidRPr="00B320EC" w:rsidRDefault="007D4F5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1 </w:t>
      </w:r>
      <w:r w:rsidRPr="00B320EC">
        <w:rPr>
          <w:rFonts w:ascii="Times New Roman" w:hAnsi="Times New Roman"/>
          <w:sz w:val="28"/>
          <w:szCs w:val="28"/>
        </w:rPr>
        <w:t xml:space="preserve">Справочная правовая система Консультант Плюс </w:t>
      </w:r>
      <w:r w:rsidR="00D816B7" w:rsidRPr="00B320EC">
        <w:rPr>
          <w:rFonts w:ascii="Times New Roman" w:hAnsi="Times New Roman"/>
          <w:sz w:val="28"/>
          <w:szCs w:val="28"/>
        </w:rPr>
        <w:t>- [</w:t>
      </w:r>
      <w:r w:rsidRPr="00B320EC">
        <w:rPr>
          <w:rFonts w:ascii="Times New Roman" w:hAnsi="Times New Roman"/>
          <w:sz w:val="28"/>
          <w:szCs w:val="28"/>
        </w:rPr>
        <w:t xml:space="preserve">Электронный ресурс]. – Режим доступа: </w:t>
      </w:r>
      <w:hyperlink r:id="rId14" w:history="1">
        <w:r w:rsidRPr="00B320EC">
          <w:rPr>
            <w:rStyle w:val="a3"/>
            <w:color w:val="auto"/>
            <w:sz w:val="28"/>
            <w:szCs w:val="28"/>
          </w:rPr>
          <w:t>http://www.consultant.ru/</w:t>
        </w:r>
      </w:hyperlink>
    </w:p>
    <w:p w:rsidR="00EA7788" w:rsidRDefault="007D4F5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Интернет-ресурсы</w:t>
      </w:r>
      <w:r w:rsidR="00EA7788" w:rsidRPr="00677678">
        <w:rPr>
          <w:rFonts w:ascii="Times New Roman" w:hAnsi="Times New Roman"/>
          <w:b/>
          <w:bCs/>
          <w:color w:val="000000" w:themeColor="text1"/>
          <w:sz w:val="28"/>
          <w:szCs w:val="28"/>
        </w:rPr>
        <w:t>:</w:t>
      </w:r>
    </w:p>
    <w:p w:rsidR="00B320EC" w:rsidRPr="00B320EC" w:rsidRDefault="00B320EC" w:rsidP="00397BE7">
      <w:pPr>
        <w:spacing w:after="0" w:line="240" w:lineRule="auto"/>
        <w:jc w:val="both"/>
        <w:rPr>
          <w:rFonts w:ascii="Times New Roman" w:hAnsi="Times New Roman"/>
          <w:sz w:val="28"/>
          <w:szCs w:val="28"/>
        </w:rPr>
      </w:pPr>
      <w:r w:rsidRPr="00B320EC">
        <w:rPr>
          <w:rFonts w:ascii="Times New Roman" w:hAnsi="Times New Roman"/>
          <w:sz w:val="28"/>
          <w:szCs w:val="28"/>
        </w:rPr>
        <w:t>2 Официальный сайт журнала «Вестник государственной</w:t>
      </w:r>
      <w:r w:rsidRPr="00B320EC">
        <w:rPr>
          <w:rFonts w:ascii="Times New Roman" w:hAnsi="Times New Roman"/>
          <w:sz w:val="28"/>
          <w:szCs w:val="28"/>
        </w:rPr>
        <w:tab/>
        <w:t xml:space="preserve"> регистрации» [Электронный ресурс]. – Режим доступа: https:</w:t>
      </w:r>
      <w:hyperlink r:id="rId15" w:history="1">
        <w:r w:rsidRPr="00B320EC">
          <w:rPr>
            <w:rFonts w:ascii="Times New Roman" w:hAnsi="Times New Roman"/>
            <w:sz w:val="28"/>
            <w:szCs w:val="28"/>
          </w:rPr>
          <w:t>www.vestnik-gosreg.ru</w:t>
        </w:r>
      </w:hyperlink>
    </w:p>
    <w:p w:rsidR="00B320EC" w:rsidRDefault="00B320EC" w:rsidP="003B726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D4F58" w:rsidRPr="007D4F58" w:rsidRDefault="007D4F58" w:rsidP="007D4F58">
      <w:pPr>
        <w:spacing w:after="0" w:line="240" w:lineRule="auto"/>
        <w:ind w:firstLine="709"/>
        <w:contextualSpacing/>
        <w:jc w:val="both"/>
        <w:rPr>
          <w:rFonts w:ascii="Times New Roman" w:eastAsia="Calibri" w:hAnsi="Times New Roman"/>
          <w:b/>
          <w:sz w:val="28"/>
          <w:szCs w:val="28"/>
        </w:rPr>
      </w:pPr>
      <w:r>
        <w:rPr>
          <w:rFonts w:ascii="Times New Roman" w:eastAsia="Calibri" w:hAnsi="Times New Roman"/>
          <w:b/>
          <w:sz w:val="28"/>
          <w:szCs w:val="28"/>
        </w:rPr>
        <w:t>3.3</w:t>
      </w:r>
      <w:r w:rsidRPr="00EC6DDB">
        <w:rPr>
          <w:rFonts w:ascii="Times New Roman" w:eastAsia="Calibri" w:hAnsi="Times New Roman"/>
          <w:b/>
          <w:sz w:val="28"/>
          <w:szCs w:val="28"/>
        </w:rPr>
        <w:t xml:space="preserve"> Особенности обучения лиц с ограниченными возможностями здоровья</w:t>
      </w:r>
    </w:p>
    <w:p w:rsidR="00EA7788" w:rsidRPr="00677678" w:rsidRDefault="00EA7788" w:rsidP="00397BE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77678">
        <w:rPr>
          <w:rFonts w:ascii="Times New Roman" w:eastAsiaTheme="minorHAnsi" w:hAnsi="Times New Roman"/>
          <w:color w:val="000000" w:themeColor="text1"/>
          <w:sz w:val="28"/>
          <w:szCs w:val="28"/>
          <w:lang w:eastAsia="en-US"/>
        </w:rPr>
        <w:t>В</w:t>
      </w:r>
      <w:r w:rsidR="00E825A6">
        <w:rPr>
          <w:rFonts w:ascii="Times New Roman" w:eastAsiaTheme="minorHAnsi" w:hAnsi="Times New Roman"/>
          <w:color w:val="000000" w:themeColor="text1"/>
          <w:sz w:val="28"/>
          <w:szCs w:val="28"/>
          <w:lang w:eastAsia="en-US"/>
        </w:rPr>
        <w:t xml:space="preserve"> целях реализации</w:t>
      </w:r>
      <w:r w:rsidRPr="00677678">
        <w:rPr>
          <w:rFonts w:ascii="Times New Roman" w:eastAsiaTheme="minorHAnsi" w:hAnsi="Times New Roman"/>
          <w:color w:val="000000" w:themeColor="text1"/>
          <w:sz w:val="28"/>
          <w:szCs w:val="28"/>
          <w:lang w:eastAsia="en-US"/>
        </w:rPr>
        <w:t xml:space="preserve"> рабочей программы дисциплины ОП.04 Основы экологического права созданы </w:t>
      </w:r>
      <w:r w:rsidRPr="00677678">
        <w:rPr>
          <w:rFonts w:ascii="Times New Roman" w:hAnsi="Times New Roman"/>
          <w:bCs/>
          <w:color w:val="000000" w:themeColor="text1"/>
          <w:sz w:val="28"/>
          <w:szCs w:val="28"/>
        </w:rPr>
        <w:t xml:space="preserve">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w:t>
      </w:r>
      <w:r w:rsidRPr="00677678">
        <w:rPr>
          <w:rFonts w:ascii="Times New Roman" w:hAnsi="Times New Roman"/>
          <w:bCs/>
          <w:color w:val="000000" w:themeColor="text1"/>
          <w:sz w:val="28"/>
          <w:szCs w:val="28"/>
        </w:rPr>
        <w:lastRenderedPageBreak/>
        <w:t>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EA7788" w:rsidRPr="00677678" w:rsidRDefault="00EA7788" w:rsidP="00397BE7">
      <w:pPr>
        <w:pStyle w:val="Default"/>
        <w:ind w:firstLine="709"/>
        <w:jc w:val="both"/>
        <w:rPr>
          <w:color w:val="000000" w:themeColor="text1"/>
          <w:sz w:val="28"/>
          <w:szCs w:val="28"/>
        </w:rPr>
      </w:pPr>
      <w:r w:rsidRPr="00677678">
        <w:rPr>
          <w:color w:val="000000" w:themeColor="text1"/>
          <w:sz w:val="28"/>
          <w:szCs w:val="28"/>
        </w:rPr>
        <w:t xml:space="preserve">Для  </w:t>
      </w:r>
      <w:r w:rsidRPr="0081276A">
        <w:rPr>
          <w:color w:val="000000" w:themeColor="text1"/>
          <w:sz w:val="28"/>
          <w:szCs w:val="28"/>
        </w:rPr>
        <w:t xml:space="preserve">слабовидящих </w:t>
      </w:r>
      <w:r w:rsidRPr="00677678">
        <w:rPr>
          <w:color w:val="000000" w:themeColor="text1"/>
          <w:sz w:val="28"/>
          <w:szCs w:val="28"/>
        </w:rPr>
        <w:t xml:space="preserve">обучающихся используются: </w:t>
      </w:r>
    </w:p>
    <w:p w:rsidR="00EA7788" w:rsidRPr="00677678" w:rsidRDefault="00EA7788" w:rsidP="00397BE7">
      <w:pPr>
        <w:pStyle w:val="Default"/>
        <w:ind w:firstLine="709"/>
        <w:jc w:val="both"/>
        <w:rPr>
          <w:color w:val="000000" w:themeColor="text1"/>
          <w:sz w:val="28"/>
          <w:szCs w:val="28"/>
        </w:rPr>
      </w:pPr>
      <w:r w:rsidRPr="00677678">
        <w:rPr>
          <w:color w:val="000000" w:themeColor="text1"/>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677678">
        <w:rPr>
          <w:i/>
          <w:iCs/>
          <w:color w:val="000000" w:themeColor="text1"/>
          <w:sz w:val="28"/>
          <w:szCs w:val="28"/>
        </w:rPr>
        <w:t xml:space="preserve">; </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color w:val="000000" w:themeColor="text1"/>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4) обеспечивается необходимый уровень освещенности помещений;</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Компенсация затруднений сенсомоторного и интеллектуального развития слабовидящих лиц с ОВЗ проводится за счет:</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исключения повышенного уровня шума на уроке и внеурочном мероприятии;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акцентирования внимания на значимости, полезности учебной информации для профессиональной деятельности;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многократного повторения ключевых положений учебной информации;</w:t>
      </w:r>
    </w:p>
    <w:p w:rsidR="00EA7788" w:rsidRPr="00677678" w:rsidRDefault="00EA7788" w:rsidP="00397BE7">
      <w:pPr>
        <w:pStyle w:val="a9"/>
        <w:tabs>
          <w:tab w:val="left" w:pos="7605"/>
        </w:tabs>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подачи материала на принципах мультимедиа; </w:t>
      </w:r>
      <w:r w:rsidRPr="00677678">
        <w:rPr>
          <w:rFonts w:ascii="Times New Roman" w:hAnsi="Times New Roman"/>
          <w:bCs/>
          <w:color w:val="000000" w:themeColor="text1"/>
          <w:sz w:val="28"/>
          <w:szCs w:val="28"/>
        </w:rPr>
        <w:tab/>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регулярного применения упражнений на совершенствование темпа переключения внимания, его объема и устойчивости;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00EA7788" w:rsidRPr="00677678">
        <w:rPr>
          <w:rFonts w:ascii="Times New Roman" w:hAnsi="Times New Roman"/>
          <w:bCs/>
          <w:color w:val="000000" w:themeColor="text1"/>
          <w:sz w:val="28"/>
          <w:szCs w:val="28"/>
        </w:rPr>
        <w:t>психотерапевтическая настройка;</w:t>
      </w:r>
    </w:p>
    <w:p w:rsidR="00EA7788" w:rsidRPr="00677678" w:rsidRDefault="004C110E" w:rsidP="00397BE7">
      <w:pPr>
        <w:pStyle w:val="a9"/>
        <w:spacing w:after="0" w:line="240" w:lineRule="auto"/>
        <w:ind w:left="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EA7788" w:rsidRPr="00677678">
        <w:rPr>
          <w:rFonts w:ascii="Times New Roman" w:hAnsi="Times New Roman"/>
          <w:bCs/>
          <w:color w:val="000000" w:themeColor="text1"/>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визуальные стимулы к восприятию (учебники, пособия, опорные конспекты, схемы, слайды РР-презентации, иные наглядные материалы);</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организованные паузы для обеспечения здоровье сбережения.</w:t>
      </w:r>
    </w:p>
    <w:p w:rsidR="00EA7788" w:rsidRPr="00677678" w:rsidRDefault="00EA7788" w:rsidP="00397BE7">
      <w:pPr>
        <w:pStyle w:val="Default"/>
        <w:ind w:firstLine="709"/>
        <w:jc w:val="both"/>
        <w:rPr>
          <w:color w:val="000000" w:themeColor="text1"/>
          <w:sz w:val="28"/>
          <w:szCs w:val="28"/>
        </w:rPr>
      </w:pPr>
      <w:r w:rsidRPr="00677678">
        <w:rPr>
          <w:color w:val="000000" w:themeColor="text1"/>
          <w:sz w:val="28"/>
          <w:szCs w:val="28"/>
        </w:rPr>
        <w:t xml:space="preserve">Для слабослышащих обучающихся используются: </w:t>
      </w:r>
    </w:p>
    <w:p w:rsidR="00EA7788" w:rsidRPr="00677678" w:rsidRDefault="00EA7788" w:rsidP="00397BE7">
      <w:pPr>
        <w:pStyle w:val="Default"/>
        <w:ind w:firstLine="709"/>
        <w:jc w:val="both"/>
        <w:rPr>
          <w:rFonts w:eastAsia="Times New Roman"/>
          <w:bCs/>
          <w:color w:val="000000" w:themeColor="text1"/>
          <w:sz w:val="28"/>
          <w:szCs w:val="28"/>
        </w:rPr>
      </w:pPr>
      <w:r w:rsidRPr="00677678">
        <w:rPr>
          <w:color w:val="000000" w:themeColor="text1"/>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677678">
        <w:rPr>
          <w:rFonts w:eastAsia="Times New Roman"/>
          <w:bCs/>
          <w:color w:val="000000" w:themeColor="text1"/>
          <w:sz w:val="28"/>
          <w:szCs w:val="28"/>
        </w:rPr>
        <w:t xml:space="preserve"> </w:t>
      </w:r>
    </w:p>
    <w:p w:rsidR="00EA7788" w:rsidRPr="00677678" w:rsidRDefault="00EA7788" w:rsidP="00397BE7">
      <w:pPr>
        <w:spacing w:after="0" w:line="240" w:lineRule="auto"/>
        <w:ind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При наличии </w:t>
      </w:r>
      <w:r>
        <w:rPr>
          <w:rFonts w:ascii="Times New Roman" w:hAnsi="Times New Roman"/>
          <w:bCs/>
          <w:color w:val="000000" w:themeColor="text1"/>
          <w:sz w:val="28"/>
          <w:szCs w:val="28"/>
        </w:rPr>
        <w:t>запросов</w:t>
      </w:r>
      <w:r w:rsidRPr="00677678">
        <w:rPr>
          <w:rFonts w:ascii="Times New Roman" w:hAnsi="Times New Roman"/>
          <w:bCs/>
          <w:color w:val="000000" w:themeColor="text1"/>
          <w:sz w:val="28"/>
          <w:szCs w:val="28"/>
        </w:rPr>
        <w:t xml:space="preserve">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EA7788" w:rsidRPr="00677678" w:rsidRDefault="00EA7788" w:rsidP="00397BE7">
      <w:pPr>
        <w:spacing w:after="0" w:line="240" w:lineRule="auto"/>
        <w:ind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педагог не повышает резко голос, повторяет сказанное по просьбе обучающегося, использует жесты;</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EA7788" w:rsidRPr="00677678" w:rsidRDefault="00EA7788" w:rsidP="00397BE7">
      <w:pPr>
        <w:spacing w:after="0" w:line="240" w:lineRule="auto"/>
        <w:ind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lastRenderedPageBreak/>
        <w:t>Компенсация затруднений речевого и интеллектуального развития слабослышащих обучающихся проводится за счет:</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фиксации педагогов на собственной артикуляции;</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обеспечения возможности для обучающегося получить адресную консультацию по электронной почте по мере необходимости.</w:t>
      </w:r>
    </w:p>
    <w:p w:rsidR="00C56E1A" w:rsidRDefault="00C56E1A" w:rsidP="00397BE7">
      <w:pPr>
        <w:spacing w:after="0" w:line="240" w:lineRule="auto"/>
      </w:pPr>
    </w:p>
    <w:p w:rsidR="00B673EB" w:rsidRDefault="00B673EB"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B320EC" w:rsidRPr="00C56E1A" w:rsidRDefault="00B320EC" w:rsidP="00397BE7">
      <w:pPr>
        <w:spacing w:after="0" w:line="240" w:lineRule="auto"/>
      </w:pPr>
    </w:p>
    <w:p w:rsidR="00EA7788" w:rsidRDefault="00BA0D4D" w:rsidP="00BA0D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color w:val="000000" w:themeColor="text1"/>
          <w:sz w:val="28"/>
          <w:szCs w:val="28"/>
        </w:rPr>
      </w:pPr>
      <w:r>
        <w:rPr>
          <w:b/>
          <w:caps/>
          <w:color w:val="000000" w:themeColor="text1"/>
          <w:sz w:val="28"/>
          <w:szCs w:val="28"/>
        </w:rPr>
        <w:lastRenderedPageBreak/>
        <w:t>4</w:t>
      </w:r>
      <w:r w:rsidR="00EA7788" w:rsidRPr="00677678">
        <w:rPr>
          <w:b/>
          <w:caps/>
          <w:color w:val="000000" w:themeColor="text1"/>
          <w:sz w:val="28"/>
          <w:szCs w:val="28"/>
        </w:rPr>
        <w:t xml:space="preserve"> Контроль и оценка результатов освоения </w:t>
      </w:r>
      <w:r w:rsidR="00154FB5">
        <w:rPr>
          <w:b/>
          <w:caps/>
          <w:color w:val="000000" w:themeColor="text1"/>
          <w:sz w:val="28"/>
          <w:szCs w:val="28"/>
        </w:rPr>
        <w:t xml:space="preserve">учебной </w:t>
      </w:r>
      <w:r w:rsidR="00EA7788" w:rsidRPr="00677678">
        <w:rPr>
          <w:b/>
          <w:caps/>
          <w:color w:val="000000" w:themeColor="text1"/>
          <w:sz w:val="28"/>
          <w:szCs w:val="28"/>
        </w:rPr>
        <w:t>Дисциплины</w:t>
      </w:r>
    </w:p>
    <w:p w:rsidR="00154FB5" w:rsidRPr="00154FB5" w:rsidRDefault="00154FB5" w:rsidP="00397BE7">
      <w:pPr>
        <w:spacing w:after="0" w:line="240" w:lineRule="auto"/>
      </w:pPr>
    </w:p>
    <w:p w:rsidR="00EA7788" w:rsidRPr="00677678" w:rsidRDefault="00EA7788" w:rsidP="00397BE7">
      <w:pPr>
        <w:spacing w:after="0" w:line="240" w:lineRule="auto"/>
        <w:ind w:firstLine="709"/>
        <w:jc w:val="both"/>
        <w:rPr>
          <w:rFonts w:ascii="Times New Roman" w:hAnsi="Times New Roman"/>
          <w:color w:val="000000" w:themeColor="text1"/>
          <w:sz w:val="28"/>
          <w:szCs w:val="28"/>
        </w:rPr>
      </w:pPr>
      <w:r w:rsidRPr="00677678">
        <w:rPr>
          <w:rFonts w:ascii="Times New Roman" w:hAnsi="Times New Roman"/>
          <w:b/>
          <w:color w:val="000000" w:themeColor="text1"/>
          <w:sz w:val="28"/>
          <w:szCs w:val="28"/>
        </w:rPr>
        <w:t>Контроль</w:t>
      </w:r>
      <w:r w:rsidRPr="00677678">
        <w:rPr>
          <w:rFonts w:ascii="Times New Roman" w:hAnsi="Times New Roman"/>
          <w:color w:val="000000" w:themeColor="text1"/>
          <w:sz w:val="28"/>
          <w:szCs w:val="28"/>
        </w:rPr>
        <w:t xml:space="preserve"> </w:t>
      </w:r>
      <w:r w:rsidRPr="00677678">
        <w:rPr>
          <w:rFonts w:ascii="Times New Roman" w:hAnsi="Times New Roman"/>
          <w:b/>
          <w:color w:val="000000" w:themeColor="text1"/>
          <w:sz w:val="28"/>
          <w:szCs w:val="28"/>
        </w:rPr>
        <w:t>и оценка</w:t>
      </w:r>
      <w:r w:rsidRPr="00677678">
        <w:rPr>
          <w:rFonts w:ascii="Times New Roman" w:hAnsi="Times New Roman"/>
          <w:color w:val="000000" w:themeColor="text1"/>
          <w:sz w:val="28"/>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rsidR="00BA0D4D" w:rsidRPr="0081276A" w:rsidRDefault="00EA7788" w:rsidP="0081276A">
      <w:pPr>
        <w:spacing w:after="0" w:line="240" w:lineRule="auto"/>
        <w:ind w:firstLine="720"/>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 и знаний.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835"/>
        <w:gridCol w:w="2772"/>
      </w:tblGrid>
      <w:tr w:rsidR="00EA7788" w:rsidRPr="00677678" w:rsidTr="00B06888">
        <w:tc>
          <w:tcPr>
            <w:tcW w:w="4248" w:type="dxa"/>
          </w:tcPr>
          <w:p w:rsidR="00EA7788" w:rsidRPr="00677678" w:rsidRDefault="00EA7788" w:rsidP="00397BE7">
            <w:pPr>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t>Результаты</w:t>
            </w:r>
          </w:p>
          <w:p w:rsidR="00EA7788" w:rsidRPr="00677678" w:rsidRDefault="00EA7788" w:rsidP="00397BE7">
            <w:pPr>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t>(освоенные общие</w:t>
            </w:r>
          </w:p>
          <w:p w:rsidR="00EA7788" w:rsidRPr="00677678" w:rsidRDefault="00EA7788" w:rsidP="00397BE7">
            <w:pPr>
              <w:pStyle w:val="a7"/>
              <w:spacing w:after="0"/>
              <w:jc w:val="center"/>
              <w:rPr>
                <w:b/>
                <w:bCs/>
                <w:color w:val="000000" w:themeColor="text1"/>
                <w:sz w:val="28"/>
                <w:szCs w:val="28"/>
              </w:rPr>
            </w:pPr>
            <w:r w:rsidRPr="00677678">
              <w:rPr>
                <w:b/>
                <w:color w:val="000000" w:themeColor="text1"/>
                <w:sz w:val="28"/>
                <w:szCs w:val="28"/>
              </w:rPr>
              <w:t>компетенции)</w:t>
            </w:r>
          </w:p>
        </w:tc>
        <w:tc>
          <w:tcPr>
            <w:tcW w:w="2835" w:type="dxa"/>
          </w:tcPr>
          <w:p w:rsidR="00EA7788" w:rsidRPr="00677678" w:rsidRDefault="00EA7788" w:rsidP="00397BE7">
            <w:pPr>
              <w:pStyle w:val="a7"/>
              <w:spacing w:after="0"/>
              <w:jc w:val="center"/>
              <w:rPr>
                <w:b/>
                <w:bCs/>
                <w:color w:val="000000" w:themeColor="text1"/>
                <w:sz w:val="28"/>
                <w:szCs w:val="28"/>
              </w:rPr>
            </w:pPr>
            <w:r w:rsidRPr="00677678">
              <w:rPr>
                <w:b/>
                <w:color w:val="000000" w:themeColor="text1"/>
                <w:sz w:val="28"/>
                <w:szCs w:val="28"/>
              </w:rPr>
              <w:t>Основные показатели результатов подготовки</w:t>
            </w:r>
          </w:p>
        </w:tc>
        <w:tc>
          <w:tcPr>
            <w:tcW w:w="2772" w:type="dxa"/>
          </w:tcPr>
          <w:p w:rsidR="00EA7788" w:rsidRPr="00677678" w:rsidRDefault="00EA7788" w:rsidP="00397BE7">
            <w:pPr>
              <w:pStyle w:val="a7"/>
              <w:spacing w:after="0"/>
              <w:jc w:val="center"/>
              <w:rPr>
                <w:b/>
                <w:bCs/>
                <w:color w:val="000000" w:themeColor="text1"/>
                <w:sz w:val="28"/>
                <w:szCs w:val="28"/>
              </w:rPr>
            </w:pPr>
            <w:r w:rsidRPr="00677678">
              <w:rPr>
                <w:b/>
                <w:color w:val="000000" w:themeColor="text1"/>
                <w:sz w:val="28"/>
                <w:szCs w:val="28"/>
              </w:rPr>
              <w:t>Формы и методы контроля</w:t>
            </w:r>
          </w:p>
        </w:tc>
      </w:tr>
      <w:tr w:rsidR="00EA7788" w:rsidRPr="00677678" w:rsidTr="00B06888">
        <w:trPr>
          <w:trHeight w:val="2166"/>
        </w:trPr>
        <w:tc>
          <w:tcPr>
            <w:tcW w:w="4248" w:type="dxa"/>
          </w:tcPr>
          <w:p w:rsidR="00EA7788" w:rsidRPr="00677678" w:rsidRDefault="00EA7788" w:rsidP="00397BE7">
            <w:pPr>
              <w:spacing w:after="0" w:line="240" w:lineRule="auto"/>
              <w:ind w:firstLine="70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2.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2835"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Выбор и применение методов и способов решения профессиональных задач в области государственного управления.</w:t>
            </w:r>
          </w:p>
        </w:tc>
        <w:tc>
          <w:tcPr>
            <w:tcW w:w="2772"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Анализ выполнения практической работы и индивидуальной самостоятельной работы.</w:t>
            </w:r>
          </w:p>
        </w:tc>
      </w:tr>
      <w:tr w:rsidR="00EA7788" w:rsidRPr="00677678" w:rsidTr="00B06888">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A7788" w:rsidRPr="00677678" w:rsidRDefault="00EA7788" w:rsidP="00397BE7">
            <w:pPr>
              <w:spacing w:after="0" w:line="240" w:lineRule="auto"/>
              <w:jc w:val="both"/>
              <w:rPr>
                <w:rFonts w:ascii="Times New Roman" w:hAnsi="Times New Roman"/>
                <w:color w:val="000000" w:themeColor="text1"/>
                <w:sz w:val="28"/>
                <w:szCs w:val="28"/>
              </w:rPr>
            </w:pPr>
          </w:p>
        </w:tc>
        <w:tc>
          <w:tcPr>
            <w:tcW w:w="2835"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772"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Наблюдение за работой обучающихся с нормативно-правовыми актами, анализ итогов работы</w:t>
            </w:r>
          </w:p>
        </w:tc>
      </w:tr>
      <w:tr w:rsidR="00EA7788" w:rsidRPr="00677678" w:rsidTr="00B06888">
        <w:trPr>
          <w:trHeight w:val="1124"/>
        </w:trPr>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5. Использует информационно-коммуникационные технологии в профессиональной деятельности.</w:t>
            </w:r>
          </w:p>
          <w:p w:rsidR="00EA7788" w:rsidRPr="00677678" w:rsidRDefault="00EA7788" w:rsidP="00397BE7">
            <w:pPr>
              <w:pStyle w:val="a7"/>
              <w:spacing w:after="0"/>
              <w:rPr>
                <w:b/>
                <w:bCs/>
                <w:color w:val="000000" w:themeColor="text1"/>
                <w:sz w:val="28"/>
                <w:szCs w:val="28"/>
              </w:rPr>
            </w:pPr>
          </w:p>
        </w:tc>
        <w:tc>
          <w:tcPr>
            <w:tcW w:w="2835"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Эффективное использование и оптимальность состава источников, необходимых для решения поставленной задачи, защита и обоснование предложенного решения поставленной задачи.</w:t>
            </w:r>
          </w:p>
        </w:tc>
        <w:tc>
          <w:tcPr>
            <w:tcW w:w="2772"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EA7788" w:rsidRPr="00677678" w:rsidTr="00B06888">
        <w:trPr>
          <w:trHeight w:val="1819"/>
        </w:trPr>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lastRenderedPageBreak/>
              <w:t xml:space="preserve"> ОК 6. Работает в коллективе и команде, эффективно общаться с коллегами, руководством, потребителями.</w:t>
            </w:r>
          </w:p>
        </w:tc>
        <w:tc>
          <w:tcPr>
            <w:tcW w:w="2835" w:type="dxa"/>
          </w:tcPr>
          <w:p w:rsidR="00EA7788" w:rsidRPr="00677678" w:rsidRDefault="00EA7788" w:rsidP="00397BE7">
            <w:pPr>
              <w:spacing w:after="0" w:line="240" w:lineRule="auto"/>
              <w:rPr>
                <w:rFonts w:ascii="Times New Roman" w:hAnsi="Times New Roman"/>
                <w:color w:val="000000" w:themeColor="text1"/>
                <w:sz w:val="28"/>
                <w:szCs w:val="28"/>
              </w:rPr>
            </w:pPr>
            <w:r w:rsidRPr="00677678">
              <w:rPr>
                <w:rFonts w:ascii="Times New Roman" w:hAnsi="Times New Roman"/>
                <w:color w:val="000000" w:themeColor="text1"/>
                <w:sz w:val="28"/>
                <w:szCs w:val="28"/>
              </w:rPr>
              <w:t>Взаимодействие с обучающимися, преподавателями в ходе обучения.</w:t>
            </w:r>
          </w:p>
        </w:tc>
        <w:tc>
          <w:tcPr>
            <w:tcW w:w="2772"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Анализ выполнения выполнение командной практической работы.</w:t>
            </w:r>
          </w:p>
        </w:tc>
      </w:tr>
      <w:tr w:rsidR="00EA7788" w:rsidRPr="00677678" w:rsidTr="00B06888">
        <w:tc>
          <w:tcPr>
            <w:tcW w:w="4248" w:type="dxa"/>
          </w:tcPr>
          <w:p w:rsidR="00EA7788" w:rsidRPr="00677678" w:rsidRDefault="00EA7788" w:rsidP="00397BE7">
            <w:pPr>
              <w:spacing w:after="0" w:line="240" w:lineRule="auto"/>
              <w:jc w:val="both"/>
              <w:rPr>
                <w:b/>
                <w:bCs/>
                <w:color w:val="000000" w:themeColor="text1"/>
                <w:sz w:val="28"/>
                <w:szCs w:val="28"/>
              </w:rPr>
            </w:pPr>
            <w:r w:rsidRPr="00677678">
              <w:rPr>
                <w:rFonts w:ascii="Times New Roman" w:hAnsi="Times New Roman"/>
                <w:color w:val="000000" w:themeColor="text1"/>
                <w:sz w:val="28"/>
                <w:szCs w:val="28"/>
              </w:rPr>
              <w:t>ОК 8.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c>
          <w:tcPr>
            <w:tcW w:w="2835"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Самоанализ и коррекция результатов собственной работы.</w:t>
            </w:r>
          </w:p>
        </w:tc>
        <w:tc>
          <w:tcPr>
            <w:tcW w:w="2772"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Оценка работы обучающихся при участии в мероприятиях недели ПЦК юридических дисциплин</w:t>
            </w:r>
          </w:p>
        </w:tc>
      </w:tr>
      <w:tr w:rsidR="00EA7788" w:rsidRPr="00677678" w:rsidTr="00B06888">
        <w:trPr>
          <w:trHeight w:val="1273"/>
        </w:trPr>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9. Ориентируется в условиях постоянного изменения правовой базы.</w:t>
            </w:r>
          </w:p>
          <w:p w:rsidR="00EA7788" w:rsidRPr="00677678" w:rsidRDefault="00EA7788" w:rsidP="00397BE7">
            <w:pPr>
              <w:pStyle w:val="a7"/>
              <w:spacing w:after="0"/>
              <w:rPr>
                <w:b/>
                <w:bCs/>
                <w:color w:val="000000" w:themeColor="text1"/>
                <w:sz w:val="28"/>
                <w:szCs w:val="28"/>
              </w:rPr>
            </w:pPr>
          </w:p>
        </w:tc>
        <w:tc>
          <w:tcPr>
            <w:tcW w:w="2835"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Владение навыками работы с нормативно-правовыми актами.</w:t>
            </w:r>
          </w:p>
        </w:tc>
        <w:tc>
          <w:tcPr>
            <w:tcW w:w="2772"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Оценка результатов выполнения практической работы.</w:t>
            </w:r>
          </w:p>
        </w:tc>
      </w:tr>
      <w:tr w:rsidR="00EA7788" w:rsidRPr="00677678" w:rsidTr="00B06888">
        <w:trPr>
          <w:trHeight w:val="1645"/>
        </w:trPr>
        <w:tc>
          <w:tcPr>
            <w:tcW w:w="4248" w:type="dxa"/>
          </w:tcPr>
          <w:p w:rsidR="00EA7788" w:rsidRPr="00677678" w:rsidRDefault="00EA7788" w:rsidP="00397BE7">
            <w:pPr>
              <w:pStyle w:val="ConsPlusNormal"/>
              <w:jc w:val="both"/>
              <w:rPr>
                <w:rFonts w:ascii="Times New Roman" w:hAnsi="Times New Roman"/>
                <w:color w:val="000000" w:themeColor="text1"/>
                <w:sz w:val="28"/>
                <w:szCs w:val="28"/>
              </w:rPr>
            </w:pPr>
            <w:r w:rsidRPr="00677678">
              <w:rPr>
                <w:rFonts w:ascii="Times New Roman" w:hAnsi="Times New Roman" w:cs="Times New Roman"/>
                <w:color w:val="000000" w:themeColor="text1"/>
                <w:sz w:val="28"/>
                <w:szCs w:val="28"/>
              </w:rPr>
              <w:t>ОК 10 Соблюдает основы здорового образа жизни, требования охраны труда.</w:t>
            </w:r>
          </w:p>
        </w:tc>
        <w:tc>
          <w:tcPr>
            <w:tcW w:w="2835" w:type="dxa"/>
          </w:tcPr>
          <w:p w:rsidR="00EA7788" w:rsidRPr="00677678" w:rsidRDefault="00EA7788" w:rsidP="00397BE7">
            <w:pPr>
              <w:pStyle w:val="a7"/>
              <w:spacing w:after="0"/>
              <w:rPr>
                <w:color w:val="000000" w:themeColor="text1"/>
                <w:sz w:val="28"/>
                <w:szCs w:val="28"/>
              </w:rPr>
            </w:pPr>
            <w:r w:rsidRPr="00677678">
              <w:rPr>
                <w:color w:val="000000" w:themeColor="text1"/>
                <w:sz w:val="28"/>
                <w:szCs w:val="28"/>
              </w:rPr>
              <w:t>Демонстрация способности вести здоровый образ жизни, соблюдать требования охраны труда</w:t>
            </w:r>
          </w:p>
        </w:tc>
        <w:tc>
          <w:tcPr>
            <w:tcW w:w="2772" w:type="dxa"/>
          </w:tcPr>
          <w:p w:rsidR="00EA7788" w:rsidRPr="00677678" w:rsidRDefault="00EA7788" w:rsidP="00397BE7">
            <w:pPr>
              <w:pStyle w:val="a7"/>
              <w:spacing w:after="0"/>
              <w:rPr>
                <w:color w:val="000000" w:themeColor="text1"/>
                <w:sz w:val="28"/>
                <w:szCs w:val="28"/>
              </w:rPr>
            </w:pPr>
            <w:r w:rsidRPr="00677678">
              <w:rPr>
                <w:iCs/>
                <w:color w:val="000000" w:themeColor="text1"/>
                <w:sz w:val="28"/>
                <w:szCs w:val="28"/>
              </w:rPr>
              <w:t>Интерпретация результатов наблюдений за деятельностью обучающегося в процессе освоения образовательной программы.</w:t>
            </w:r>
          </w:p>
        </w:tc>
      </w:tr>
      <w:tr w:rsidR="00EA7788" w:rsidRPr="00677678" w:rsidTr="00B06888">
        <w:trPr>
          <w:trHeight w:val="1645"/>
        </w:trPr>
        <w:tc>
          <w:tcPr>
            <w:tcW w:w="4248" w:type="dxa"/>
          </w:tcPr>
          <w:p w:rsidR="00EA7788" w:rsidRPr="00677678" w:rsidRDefault="00EA7788" w:rsidP="00397BE7">
            <w:pPr>
              <w:pStyle w:val="ConsPlusNormal"/>
              <w:jc w:val="both"/>
              <w:rPr>
                <w:rFonts w:ascii="Times New Roman" w:hAnsi="Times New Roman" w:cs="Times New Roman"/>
                <w:color w:val="000000" w:themeColor="text1"/>
                <w:sz w:val="28"/>
                <w:szCs w:val="28"/>
              </w:rPr>
            </w:pPr>
            <w:r w:rsidRPr="00677678">
              <w:rPr>
                <w:rFonts w:ascii="Times New Roman" w:hAnsi="Times New Roman" w:cs="Times New Roman"/>
                <w:color w:val="000000" w:themeColor="text1"/>
                <w:sz w:val="28"/>
                <w:szCs w:val="28"/>
              </w:rPr>
              <w:t>ОК 11 Соблюдает деловой этикет, культуру и психологические основы общения, нормы и правила поведения.</w:t>
            </w:r>
          </w:p>
          <w:p w:rsidR="00EA7788" w:rsidRPr="00677678" w:rsidRDefault="00EA7788" w:rsidP="00397BE7">
            <w:pPr>
              <w:spacing w:after="0" w:line="240" w:lineRule="auto"/>
              <w:jc w:val="both"/>
              <w:rPr>
                <w:rFonts w:ascii="Times New Roman" w:hAnsi="Times New Roman"/>
                <w:color w:val="000000" w:themeColor="text1"/>
                <w:sz w:val="28"/>
                <w:szCs w:val="28"/>
              </w:rPr>
            </w:pPr>
          </w:p>
        </w:tc>
        <w:tc>
          <w:tcPr>
            <w:tcW w:w="2835" w:type="dxa"/>
          </w:tcPr>
          <w:p w:rsidR="00EA7788" w:rsidRPr="00677678" w:rsidRDefault="00EA7788" w:rsidP="00397BE7">
            <w:pPr>
              <w:pStyle w:val="a7"/>
              <w:spacing w:after="0"/>
              <w:rPr>
                <w:color w:val="000000" w:themeColor="text1"/>
                <w:sz w:val="28"/>
                <w:szCs w:val="28"/>
              </w:rPr>
            </w:pPr>
            <w:r w:rsidRPr="00677678">
              <w:rPr>
                <w:bCs/>
                <w:iCs/>
                <w:color w:val="000000" w:themeColor="text1"/>
                <w:sz w:val="28"/>
                <w:szCs w:val="28"/>
              </w:rPr>
              <w:t>Соблюдение профессиональной этики, а также общепринятых и признанных норм поведения и морали</w:t>
            </w:r>
          </w:p>
        </w:tc>
        <w:tc>
          <w:tcPr>
            <w:tcW w:w="2772" w:type="dxa"/>
          </w:tcPr>
          <w:p w:rsidR="00EA7788" w:rsidRPr="00677678" w:rsidRDefault="00EA7788" w:rsidP="00397BE7">
            <w:pPr>
              <w:pStyle w:val="a7"/>
              <w:spacing w:after="0"/>
              <w:rPr>
                <w:color w:val="000000" w:themeColor="text1"/>
                <w:sz w:val="28"/>
                <w:szCs w:val="28"/>
              </w:rPr>
            </w:pPr>
            <w:r w:rsidRPr="00677678">
              <w:rPr>
                <w:color w:val="000000" w:themeColor="text1"/>
                <w:sz w:val="28"/>
                <w:szCs w:val="28"/>
              </w:rPr>
              <w:t>Наблюдение за работой обучающихся на занятии</w:t>
            </w:r>
          </w:p>
        </w:tc>
      </w:tr>
      <w:tr w:rsidR="00EA7788" w:rsidRPr="00677678" w:rsidTr="00B06888">
        <w:trPr>
          <w:trHeight w:val="698"/>
        </w:trPr>
        <w:tc>
          <w:tcPr>
            <w:tcW w:w="4248" w:type="dxa"/>
          </w:tcPr>
          <w:p w:rsidR="00EA7788" w:rsidRPr="00677678" w:rsidRDefault="00EA7788" w:rsidP="00397BE7">
            <w:pPr>
              <w:pStyle w:val="ConsPlusNormal"/>
              <w:jc w:val="both"/>
              <w:rPr>
                <w:rFonts w:ascii="Times New Roman" w:hAnsi="Times New Roman" w:cs="Times New Roman"/>
                <w:color w:val="000000" w:themeColor="text1"/>
                <w:sz w:val="28"/>
                <w:szCs w:val="28"/>
              </w:rPr>
            </w:pPr>
            <w:r w:rsidRPr="00677678">
              <w:rPr>
                <w:rFonts w:ascii="Times New Roman" w:hAnsi="Times New Roman" w:cs="Times New Roman"/>
                <w:color w:val="000000" w:themeColor="text1"/>
                <w:sz w:val="28"/>
                <w:szCs w:val="28"/>
              </w:rPr>
              <w:t>ОК 12 Проявляет нетерпимость к коррупционному поведению.</w:t>
            </w:r>
          </w:p>
          <w:p w:rsidR="00EA7788" w:rsidRPr="00677678" w:rsidRDefault="00EA7788" w:rsidP="00397BE7">
            <w:pPr>
              <w:spacing w:after="0" w:line="240" w:lineRule="auto"/>
              <w:jc w:val="both"/>
              <w:rPr>
                <w:rFonts w:ascii="Times New Roman" w:hAnsi="Times New Roman"/>
                <w:color w:val="000000" w:themeColor="text1"/>
                <w:sz w:val="28"/>
                <w:szCs w:val="28"/>
              </w:rPr>
            </w:pPr>
          </w:p>
        </w:tc>
        <w:tc>
          <w:tcPr>
            <w:tcW w:w="2835" w:type="dxa"/>
          </w:tcPr>
          <w:p w:rsidR="00EA7788" w:rsidRPr="00677678" w:rsidRDefault="00EA7788" w:rsidP="00397BE7">
            <w:pPr>
              <w:tabs>
                <w:tab w:val="left" w:pos="252"/>
              </w:tabs>
              <w:snapToGrid w:val="0"/>
              <w:spacing w:after="0" w:line="240" w:lineRule="auto"/>
              <w:jc w:val="both"/>
              <w:rPr>
                <w:rFonts w:ascii="Times New Roman" w:hAnsi="Times New Roman"/>
                <w:bCs/>
                <w:iCs/>
                <w:color w:val="000000" w:themeColor="text1"/>
                <w:sz w:val="28"/>
                <w:szCs w:val="28"/>
              </w:rPr>
            </w:pPr>
            <w:r w:rsidRPr="00677678">
              <w:rPr>
                <w:rFonts w:ascii="Times New Roman" w:hAnsi="Times New Roman"/>
                <w:bCs/>
                <w:iCs/>
                <w:color w:val="000000" w:themeColor="text1"/>
                <w:sz w:val="28"/>
                <w:szCs w:val="28"/>
              </w:rPr>
              <w:t>Демонстрация своевременного реагирования на</w:t>
            </w:r>
          </w:p>
          <w:p w:rsidR="00EA7788" w:rsidRPr="00677678" w:rsidRDefault="00EA7788" w:rsidP="00397BE7">
            <w:pPr>
              <w:pStyle w:val="a7"/>
              <w:spacing w:after="0"/>
              <w:rPr>
                <w:color w:val="000000" w:themeColor="text1"/>
                <w:sz w:val="28"/>
                <w:szCs w:val="28"/>
              </w:rPr>
            </w:pPr>
            <w:r w:rsidRPr="00677678">
              <w:rPr>
                <w:bCs/>
                <w:iCs/>
                <w:color w:val="000000" w:themeColor="text1"/>
                <w:sz w:val="28"/>
                <w:szCs w:val="28"/>
              </w:rPr>
              <w:t>коррупциогенные ситуации</w:t>
            </w:r>
          </w:p>
        </w:tc>
        <w:tc>
          <w:tcPr>
            <w:tcW w:w="2772" w:type="dxa"/>
          </w:tcPr>
          <w:p w:rsidR="00EA7788" w:rsidRPr="00677678" w:rsidRDefault="00EA7788" w:rsidP="00397BE7">
            <w:pPr>
              <w:pStyle w:val="a7"/>
              <w:spacing w:after="0"/>
              <w:rPr>
                <w:color w:val="000000" w:themeColor="text1"/>
                <w:sz w:val="28"/>
                <w:szCs w:val="28"/>
              </w:rPr>
            </w:pPr>
            <w:r w:rsidRPr="00677678">
              <w:rPr>
                <w:iCs/>
                <w:color w:val="000000" w:themeColor="text1"/>
                <w:sz w:val="28"/>
                <w:szCs w:val="28"/>
              </w:rPr>
              <w:t>Интерпретация результатов наблюдений за деятельностью обучающегося в процессе освоения образовательной программы</w:t>
            </w:r>
          </w:p>
        </w:tc>
      </w:tr>
      <w:tr w:rsidR="00EA7788" w:rsidRPr="00677678" w:rsidTr="00B06888">
        <w:tc>
          <w:tcPr>
            <w:tcW w:w="4248" w:type="dxa"/>
            <w:shd w:val="clear" w:color="auto" w:fill="FFFFFF"/>
          </w:tcPr>
          <w:p w:rsidR="00EA7788" w:rsidRPr="00677678" w:rsidRDefault="00EA7788" w:rsidP="00397BE7">
            <w:pPr>
              <w:pStyle w:val="a7"/>
              <w:spacing w:after="0"/>
              <w:jc w:val="both"/>
              <w:rPr>
                <w:color w:val="000000" w:themeColor="text1"/>
                <w:sz w:val="28"/>
                <w:szCs w:val="28"/>
              </w:rPr>
            </w:pPr>
            <w:r w:rsidRPr="00677678">
              <w:rPr>
                <w:color w:val="000000" w:themeColor="text1"/>
                <w:sz w:val="28"/>
                <w:szCs w:val="28"/>
              </w:rPr>
              <w:t xml:space="preserve">ПК 1.1. </w:t>
            </w:r>
            <w:r w:rsidRPr="00677678">
              <w:rPr>
                <w:color w:val="000000" w:themeColor="text1"/>
                <w:sz w:val="28"/>
                <w:szCs w:val="28"/>
                <w:shd w:val="clear" w:color="auto" w:fill="FFFFFF" w:themeFill="background1"/>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835"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Осознание социальной значимости будущей профессии, и демонстрация интереса к ней</w:t>
            </w:r>
          </w:p>
        </w:tc>
        <w:tc>
          <w:tcPr>
            <w:tcW w:w="2772"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Оценка работы обучающихся в деловых, имитационных играх, играх-тренингах.</w:t>
            </w:r>
          </w:p>
        </w:tc>
      </w:tr>
    </w:tbl>
    <w:p w:rsidR="00B06888" w:rsidRPr="00677678" w:rsidRDefault="00B068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2"/>
        <w:gridCol w:w="2835"/>
      </w:tblGrid>
      <w:tr w:rsidR="00154FB5" w:rsidRPr="00677678" w:rsidTr="00154FB5">
        <w:trPr>
          <w:trHeight w:val="927"/>
        </w:trPr>
        <w:tc>
          <w:tcPr>
            <w:tcW w:w="2802"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Результаты обучения</w:t>
            </w:r>
          </w:p>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(освоенные умения, усвоенные знания)</w:t>
            </w:r>
          </w:p>
        </w:tc>
        <w:tc>
          <w:tcPr>
            <w:tcW w:w="425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Критерии оценки</w:t>
            </w:r>
          </w:p>
        </w:tc>
        <w:tc>
          <w:tcPr>
            <w:tcW w:w="2835"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color w:val="000000" w:themeColor="text1"/>
                <w:sz w:val="28"/>
                <w:szCs w:val="28"/>
              </w:rPr>
              <w:t>Формы и методы контроля и оценки результатов обучения</w:t>
            </w:r>
          </w:p>
        </w:tc>
      </w:tr>
      <w:tr w:rsidR="00154FB5" w:rsidRPr="00677678" w:rsidTr="00154FB5">
        <w:trPr>
          <w:trHeight w:val="195"/>
        </w:trPr>
        <w:tc>
          <w:tcPr>
            <w:tcW w:w="2802"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1</w:t>
            </w:r>
          </w:p>
        </w:tc>
        <w:tc>
          <w:tcPr>
            <w:tcW w:w="4252" w:type="dxa"/>
          </w:tcPr>
          <w:p w:rsidR="00154FB5"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tc>
        <w:tc>
          <w:tcPr>
            <w:tcW w:w="2835"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3</w:t>
            </w:r>
          </w:p>
        </w:tc>
      </w:tr>
      <w:tr w:rsidR="00154FB5" w:rsidRPr="00677678" w:rsidTr="00154FB5">
        <w:trPr>
          <w:trHeight w:val="30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Умения:</w:t>
            </w:r>
          </w:p>
        </w:tc>
        <w:tc>
          <w:tcPr>
            <w:tcW w:w="425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r>
      <w:tr w:rsidR="00154FB5" w:rsidRPr="00677678" w:rsidTr="00154FB5">
        <w:trPr>
          <w:trHeight w:val="1082"/>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themeColor="text1"/>
                <w:sz w:val="28"/>
                <w:szCs w:val="28"/>
              </w:rPr>
            </w:pPr>
            <w:r w:rsidRPr="00677678">
              <w:rPr>
                <w:rFonts w:ascii="Times New Roman" w:hAnsi="Times New Roman"/>
                <w:color w:val="000000" w:themeColor="text1"/>
                <w:sz w:val="28"/>
                <w:szCs w:val="28"/>
              </w:rPr>
              <w:t>осуществляет толкование и применяет нормы экологического права</w:t>
            </w:r>
          </w:p>
        </w:tc>
        <w:tc>
          <w:tcPr>
            <w:tcW w:w="4252" w:type="dxa"/>
            <w:vMerge w:val="restart"/>
          </w:tcPr>
          <w:p w:rsidR="00154FB5" w:rsidRPr="00154FB5" w:rsidRDefault="00154FB5" w:rsidP="00397BE7">
            <w:pPr>
              <w:spacing w:after="0" w:line="240" w:lineRule="auto"/>
              <w:rPr>
                <w:rFonts w:ascii="Times New Roman" w:hAnsi="Times New Roman"/>
                <w:sz w:val="28"/>
                <w:szCs w:val="28"/>
              </w:rPr>
            </w:pPr>
            <w:r w:rsidRPr="00154FB5">
              <w:rPr>
                <w:rFonts w:ascii="Times New Roman" w:hAnsi="Times New Roman"/>
                <w:sz w:val="28"/>
                <w:szCs w:val="28"/>
              </w:rPr>
              <w:t>Оценка «отлично» выставляется обучающемуся, если он глубоко и прочно освоил программный материал курса, исчерпывающе и последовательно, четко,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w:t>
            </w:r>
          </w:p>
          <w:p w:rsidR="00154FB5" w:rsidRPr="00154FB5" w:rsidRDefault="00154FB5" w:rsidP="00397BE7">
            <w:pPr>
              <w:spacing w:after="0" w:line="240" w:lineRule="auto"/>
              <w:rPr>
                <w:rFonts w:ascii="Times New Roman" w:hAnsi="Times New Roman"/>
                <w:sz w:val="28"/>
                <w:szCs w:val="28"/>
              </w:rPr>
            </w:pPr>
            <w:r w:rsidRPr="00154FB5">
              <w:rPr>
                <w:rFonts w:ascii="Times New Roman" w:hAnsi="Times New Roman"/>
                <w:sz w:val="28"/>
                <w:szCs w:val="28"/>
              </w:rPr>
              <w:t>Оценка «хорошо» выставляется обучающемуся, если он твердо знает материал курса, грамотно и по существу излагает его, не допуская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154FB5" w:rsidRPr="00154FB5" w:rsidRDefault="00154FB5" w:rsidP="00397BE7">
            <w:pPr>
              <w:spacing w:after="0" w:line="240" w:lineRule="auto"/>
              <w:rPr>
                <w:rFonts w:ascii="Times New Roman" w:hAnsi="Times New Roman"/>
                <w:sz w:val="28"/>
                <w:szCs w:val="28"/>
              </w:rPr>
            </w:pPr>
            <w:r w:rsidRPr="00154FB5">
              <w:rPr>
                <w:rFonts w:ascii="Times New Roman" w:hAnsi="Times New Roman"/>
                <w:sz w:val="28"/>
                <w:szCs w:val="28"/>
              </w:rPr>
              <w:t xml:space="preserve"> 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154FB5">
              <w:rPr>
                <w:rFonts w:ascii="Times New Roman" w:hAnsi="Times New Roman"/>
                <w:sz w:val="28"/>
                <w:szCs w:val="28"/>
              </w:rPr>
              <w:t xml:space="preserve"> оценка «Неудовлетворительно» выставляется обучающемуся, который не знает значительной части программного материала, </w:t>
            </w:r>
            <w:r w:rsidRPr="00154FB5">
              <w:rPr>
                <w:rFonts w:ascii="Times New Roman" w:hAnsi="Times New Roman"/>
                <w:sz w:val="28"/>
                <w:szCs w:val="28"/>
              </w:rPr>
              <w:lastRenderedPageBreak/>
              <w:t>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lastRenderedPageBreak/>
              <w:t>проверка выполнения практических работ</w:t>
            </w:r>
          </w:p>
        </w:tc>
      </w:tr>
      <w:tr w:rsidR="00154FB5" w:rsidRPr="00677678" w:rsidTr="00154FB5">
        <w:trPr>
          <w:trHeight w:val="941"/>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анализирует, делает выводы и обосновывает свою точку зрения по экологическим правоотношениям</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w:t>
            </w:r>
          </w:p>
        </w:tc>
      </w:tr>
      <w:tr w:rsidR="00154FB5" w:rsidRPr="00677678" w:rsidTr="00154FB5">
        <w:trPr>
          <w:trHeight w:val="61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themeColor="text1"/>
                <w:sz w:val="28"/>
                <w:szCs w:val="28"/>
              </w:rPr>
            </w:pPr>
            <w:r w:rsidRPr="00677678">
              <w:rPr>
                <w:rFonts w:ascii="Times New Roman" w:hAnsi="Times New Roman"/>
                <w:color w:val="000000" w:themeColor="text1"/>
                <w:sz w:val="28"/>
                <w:szCs w:val="28"/>
              </w:rPr>
              <w:t>применяет правовые нормы для решения практических ситуаций.</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индивидуальных заданий.</w:t>
            </w:r>
          </w:p>
        </w:tc>
      </w:tr>
      <w:tr w:rsidR="00154FB5" w:rsidRPr="00677678" w:rsidTr="00154FB5">
        <w:trPr>
          <w:trHeight w:val="30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Знания:</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r>
      <w:tr w:rsidR="00154FB5" w:rsidRPr="00677678" w:rsidTr="00154FB5">
        <w:trPr>
          <w:trHeight w:val="61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понятие и источники экологического права.</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индивидуальных заданий.</w:t>
            </w:r>
          </w:p>
        </w:tc>
      </w:tr>
      <w:tr w:rsidR="00154FB5" w:rsidRPr="00677678" w:rsidTr="00154FB5">
        <w:trPr>
          <w:trHeight w:val="632"/>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экологические права и обязанности граждан</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устный опрос.</w:t>
            </w:r>
          </w:p>
        </w:tc>
      </w:tr>
      <w:tr w:rsidR="00154FB5" w:rsidRPr="00677678" w:rsidTr="00154FB5">
        <w:trPr>
          <w:trHeight w:val="927"/>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 собственности на природные ресурсы, право природопользования.</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устный опрос.</w:t>
            </w:r>
          </w:p>
        </w:tc>
      </w:tr>
      <w:tr w:rsidR="00154FB5" w:rsidRPr="00677678" w:rsidTr="00154FB5">
        <w:trPr>
          <w:trHeight w:val="61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правовой механизм охраны окружающей среды.</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анализ ситуационных задач, тестирование.</w:t>
            </w:r>
          </w:p>
        </w:tc>
      </w:tr>
      <w:tr w:rsidR="00154FB5" w:rsidRPr="00677678" w:rsidTr="00154FB5">
        <w:trPr>
          <w:trHeight w:val="955"/>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виды экологических правонарушений и ответственность за них.</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занятий, анализ ситуационных задач.</w:t>
            </w:r>
          </w:p>
        </w:tc>
      </w:tr>
    </w:tbl>
    <w:p w:rsidR="00EA7788" w:rsidRPr="00677678" w:rsidRDefault="00EA7788" w:rsidP="00397BE7">
      <w:pPr>
        <w:spacing w:after="0" w:line="240" w:lineRule="auto"/>
        <w:rPr>
          <w:color w:val="000000" w:themeColor="text1"/>
        </w:rPr>
      </w:pPr>
    </w:p>
    <w:p w:rsidR="00EA7788" w:rsidRPr="00677678" w:rsidRDefault="00EA7788" w:rsidP="00397BE7">
      <w:pPr>
        <w:spacing w:after="0" w:line="240" w:lineRule="auto"/>
        <w:rPr>
          <w:color w:val="000000" w:themeColor="text1"/>
        </w:rPr>
      </w:pPr>
    </w:p>
    <w:p w:rsidR="007712C0" w:rsidRDefault="007712C0"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7712C0" w:rsidSect="00602DFE">
      <w:footerReference w:type="even" r:id="rId16"/>
      <w:footerReference w:type="default" r:id="rId1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12" w:rsidRDefault="00982212">
      <w:pPr>
        <w:spacing w:after="0" w:line="240" w:lineRule="auto"/>
      </w:pPr>
      <w:r>
        <w:separator/>
      </w:r>
    </w:p>
  </w:endnote>
  <w:endnote w:type="continuationSeparator" w:id="0">
    <w:p w:rsidR="00982212" w:rsidRDefault="0098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5A5EF1"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end"/>
    </w:r>
  </w:p>
  <w:p w:rsidR="00B06888" w:rsidRDefault="00B06888" w:rsidP="00602D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5A5EF1"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separate"/>
    </w:r>
    <w:r w:rsidR="00034DBD">
      <w:rPr>
        <w:rStyle w:val="a6"/>
        <w:noProof/>
      </w:rPr>
      <w:t>2</w:t>
    </w:r>
    <w:r>
      <w:rPr>
        <w:rStyle w:val="a6"/>
      </w:rPr>
      <w:fldChar w:fldCharType="end"/>
    </w:r>
  </w:p>
  <w:p w:rsidR="00B06888" w:rsidRDefault="00B06888" w:rsidP="00602DF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5A5EF1"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end"/>
    </w:r>
  </w:p>
  <w:p w:rsidR="00B06888" w:rsidRDefault="00B06888" w:rsidP="00602DF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5A5EF1"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separate"/>
    </w:r>
    <w:r w:rsidR="00034DBD">
      <w:rPr>
        <w:rStyle w:val="a6"/>
        <w:noProof/>
      </w:rPr>
      <w:t>10</w:t>
    </w:r>
    <w:r>
      <w:rPr>
        <w:rStyle w:val="a6"/>
      </w:rPr>
      <w:fldChar w:fldCharType="end"/>
    </w:r>
  </w:p>
  <w:p w:rsidR="00B06888" w:rsidRDefault="00B06888" w:rsidP="00602DFE">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5A5EF1"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end"/>
    </w:r>
  </w:p>
  <w:p w:rsidR="00B06888" w:rsidRDefault="00B06888" w:rsidP="00602DFE">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5A5EF1"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separate"/>
    </w:r>
    <w:r w:rsidR="00034DBD">
      <w:rPr>
        <w:rStyle w:val="a6"/>
        <w:noProof/>
      </w:rPr>
      <w:t>19</w:t>
    </w:r>
    <w:r>
      <w:rPr>
        <w:rStyle w:val="a6"/>
      </w:rPr>
      <w:fldChar w:fldCharType="end"/>
    </w:r>
  </w:p>
  <w:p w:rsidR="00B06888" w:rsidRDefault="00B06888" w:rsidP="00602D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12" w:rsidRDefault="00982212">
      <w:pPr>
        <w:spacing w:after="0" w:line="240" w:lineRule="auto"/>
      </w:pPr>
      <w:r>
        <w:separator/>
      </w:r>
    </w:p>
  </w:footnote>
  <w:footnote w:type="continuationSeparator" w:id="0">
    <w:p w:rsidR="00982212" w:rsidRDefault="00982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50D"/>
    <w:multiLevelType w:val="hybridMultilevel"/>
    <w:tmpl w:val="8964661A"/>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866"/>
        </w:tabs>
        <w:ind w:left="1866" w:hanging="360"/>
      </w:pPr>
      <w:rPr>
        <w:rFonts w:cs="Times New Roman"/>
      </w:rPr>
    </w:lvl>
    <w:lvl w:ilvl="2" w:tplc="0419001B">
      <w:start w:val="1"/>
      <w:numFmt w:val="lowerRoman"/>
      <w:lvlText w:val="%3."/>
      <w:lvlJc w:val="right"/>
      <w:pPr>
        <w:tabs>
          <w:tab w:val="num" w:pos="2586"/>
        </w:tabs>
        <w:ind w:left="2586" w:hanging="18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decimal"/>
      <w:lvlText w:val="%5."/>
      <w:lvlJc w:val="left"/>
      <w:pPr>
        <w:tabs>
          <w:tab w:val="num" w:pos="4026"/>
        </w:tabs>
        <w:ind w:left="4026" w:hanging="360"/>
      </w:pPr>
      <w:rPr>
        <w:rFonts w:cs="Times New Roman"/>
      </w:rPr>
    </w:lvl>
    <w:lvl w:ilvl="5" w:tplc="0419001B">
      <w:start w:val="1"/>
      <w:numFmt w:val="decimal"/>
      <w:lvlText w:val="%6."/>
      <w:lvlJc w:val="left"/>
      <w:pPr>
        <w:tabs>
          <w:tab w:val="num" w:pos="4746"/>
        </w:tabs>
        <w:ind w:left="4746" w:hanging="36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decimal"/>
      <w:lvlText w:val="%8."/>
      <w:lvlJc w:val="left"/>
      <w:pPr>
        <w:tabs>
          <w:tab w:val="num" w:pos="6186"/>
        </w:tabs>
        <w:ind w:left="6186" w:hanging="360"/>
      </w:pPr>
      <w:rPr>
        <w:rFonts w:cs="Times New Roman"/>
      </w:rPr>
    </w:lvl>
    <w:lvl w:ilvl="8" w:tplc="0419001B">
      <w:start w:val="1"/>
      <w:numFmt w:val="decimal"/>
      <w:lvlText w:val="%9."/>
      <w:lvlJc w:val="left"/>
      <w:pPr>
        <w:tabs>
          <w:tab w:val="num" w:pos="6906"/>
        </w:tabs>
        <w:ind w:left="6906" w:hanging="360"/>
      </w:pPr>
      <w:rPr>
        <w:rFonts w:cs="Times New Roman"/>
      </w:rPr>
    </w:lvl>
  </w:abstractNum>
  <w:abstractNum w:abstractNumId="1">
    <w:nsid w:val="11E47B7B"/>
    <w:multiLevelType w:val="hybridMultilevel"/>
    <w:tmpl w:val="FB46379A"/>
    <w:lvl w:ilvl="0" w:tplc="815E8A82">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5C2F"/>
    <w:rsid w:val="00011A93"/>
    <w:rsid w:val="00013A58"/>
    <w:rsid w:val="00034DBD"/>
    <w:rsid w:val="00041F7E"/>
    <w:rsid w:val="0004371C"/>
    <w:rsid w:val="00077FF2"/>
    <w:rsid w:val="00091DE9"/>
    <w:rsid w:val="000A7812"/>
    <w:rsid w:val="000B3CDF"/>
    <w:rsid w:val="000C115D"/>
    <w:rsid w:val="000C475D"/>
    <w:rsid w:val="00154FB5"/>
    <w:rsid w:val="00176DE9"/>
    <w:rsid w:val="001B074E"/>
    <w:rsid w:val="001F4CAE"/>
    <w:rsid w:val="002001A3"/>
    <w:rsid w:val="002D328B"/>
    <w:rsid w:val="002D608E"/>
    <w:rsid w:val="002F0F7E"/>
    <w:rsid w:val="0030138C"/>
    <w:rsid w:val="0032472B"/>
    <w:rsid w:val="00337895"/>
    <w:rsid w:val="00337A2B"/>
    <w:rsid w:val="00397BE7"/>
    <w:rsid w:val="003B726C"/>
    <w:rsid w:val="003E3E20"/>
    <w:rsid w:val="00400706"/>
    <w:rsid w:val="004340A1"/>
    <w:rsid w:val="004A5C2F"/>
    <w:rsid w:val="004B171F"/>
    <w:rsid w:val="004C110E"/>
    <w:rsid w:val="004F17DA"/>
    <w:rsid w:val="0050347A"/>
    <w:rsid w:val="00517B6C"/>
    <w:rsid w:val="00530DA9"/>
    <w:rsid w:val="0055399C"/>
    <w:rsid w:val="005A5EF1"/>
    <w:rsid w:val="005D25D3"/>
    <w:rsid w:val="005F33D5"/>
    <w:rsid w:val="00602DFE"/>
    <w:rsid w:val="00603B57"/>
    <w:rsid w:val="00640A2B"/>
    <w:rsid w:val="006434B2"/>
    <w:rsid w:val="00683818"/>
    <w:rsid w:val="006A504A"/>
    <w:rsid w:val="006C2DC5"/>
    <w:rsid w:val="006D0C79"/>
    <w:rsid w:val="006E0927"/>
    <w:rsid w:val="006F2510"/>
    <w:rsid w:val="00717545"/>
    <w:rsid w:val="00732A9E"/>
    <w:rsid w:val="007504A6"/>
    <w:rsid w:val="007712C0"/>
    <w:rsid w:val="007A029B"/>
    <w:rsid w:val="007A72EC"/>
    <w:rsid w:val="007D4F58"/>
    <w:rsid w:val="0081276A"/>
    <w:rsid w:val="008A392A"/>
    <w:rsid w:val="008B6524"/>
    <w:rsid w:val="00921396"/>
    <w:rsid w:val="009327F4"/>
    <w:rsid w:val="00937470"/>
    <w:rsid w:val="00955E63"/>
    <w:rsid w:val="00964944"/>
    <w:rsid w:val="009723B1"/>
    <w:rsid w:val="00977FAA"/>
    <w:rsid w:val="00982212"/>
    <w:rsid w:val="0098370A"/>
    <w:rsid w:val="009A6FF7"/>
    <w:rsid w:val="009D7CF0"/>
    <w:rsid w:val="009E6550"/>
    <w:rsid w:val="00A54BFA"/>
    <w:rsid w:val="00A613B2"/>
    <w:rsid w:val="00AD24A7"/>
    <w:rsid w:val="00AE3492"/>
    <w:rsid w:val="00B06888"/>
    <w:rsid w:val="00B07BE5"/>
    <w:rsid w:val="00B31BF6"/>
    <w:rsid w:val="00B320EC"/>
    <w:rsid w:val="00B673EB"/>
    <w:rsid w:val="00B87A50"/>
    <w:rsid w:val="00BA0D4D"/>
    <w:rsid w:val="00BB7BCE"/>
    <w:rsid w:val="00BC13D5"/>
    <w:rsid w:val="00BC6AE5"/>
    <w:rsid w:val="00BD2FE2"/>
    <w:rsid w:val="00C14C28"/>
    <w:rsid w:val="00C26945"/>
    <w:rsid w:val="00C33F89"/>
    <w:rsid w:val="00C56E1A"/>
    <w:rsid w:val="00C72FE2"/>
    <w:rsid w:val="00CA45FA"/>
    <w:rsid w:val="00CD7699"/>
    <w:rsid w:val="00CF489A"/>
    <w:rsid w:val="00D02AE1"/>
    <w:rsid w:val="00D15DE4"/>
    <w:rsid w:val="00D3107F"/>
    <w:rsid w:val="00D41624"/>
    <w:rsid w:val="00D5380C"/>
    <w:rsid w:val="00D568B0"/>
    <w:rsid w:val="00D74271"/>
    <w:rsid w:val="00D816B7"/>
    <w:rsid w:val="00DC79E6"/>
    <w:rsid w:val="00DD2EED"/>
    <w:rsid w:val="00DD5E4A"/>
    <w:rsid w:val="00DD77CC"/>
    <w:rsid w:val="00DE5D72"/>
    <w:rsid w:val="00E03031"/>
    <w:rsid w:val="00E12944"/>
    <w:rsid w:val="00E2451F"/>
    <w:rsid w:val="00E30E8F"/>
    <w:rsid w:val="00E6624E"/>
    <w:rsid w:val="00E825A6"/>
    <w:rsid w:val="00E97477"/>
    <w:rsid w:val="00EA7788"/>
    <w:rsid w:val="00F13110"/>
    <w:rsid w:val="00F30FC7"/>
    <w:rsid w:val="00F506E7"/>
    <w:rsid w:val="00F61780"/>
    <w:rsid w:val="00F82109"/>
    <w:rsid w:val="00F91DCB"/>
    <w:rsid w:val="00FB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2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4A5C2F"/>
    <w:pPr>
      <w:keepNext/>
      <w:autoSpaceDE w:val="0"/>
      <w:autoSpaceDN w:val="0"/>
      <w:spacing w:after="0" w:line="240" w:lineRule="auto"/>
      <w:ind w:firstLine="284"/>
      <w:outlineLvl w:val="0"/>
    </w:pPr>
    <w:rPr>
      <w:rFonts w:ascii="Times New Roman" w:hAnsi="Times New Roman"/>
      <w:sz w:val="24"/>
      <w:szCs w:val="24"/>
    </w:rPr>
  </w:style>
  <w:style w:type="paragraph" w:styleId="4">
    <w:name w:val="heading 4"/>
    <w:basedOn w:val="a"/>
    <w:next w:val="a"/>
    <w:link w:val="40"/>
    <w:qFormat/>
    <w:rsid w:val="000C475D"/>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5C2F"/>
    <w:rPr>
      <w:rFonts w:ascii="Times New Roman" w:eastAsia="Times New Roman" w:hAnsi="Times New Roman" w:cs="Times New Roman"/>
      <w:sz w:val="24"/>
      <w:szCs w:val="24"/>
      <w:lang w:eastAsia="ru-RU"/>
    </w:rPr>
  </w:style>
  <w:style w:type="character" w:styleId="a3">
    <w:name w:val="Hyperlink"/>
    <w:uiPriority w:val="99"/>
    <w:semiHidden/>
    <w:rsid w:val="004A5C2F"/>
    <w:rPr>
      <w:rFonts w:ascii="Times New Roman" w:hAnsi="Times New Roman" w:cs="Times New Roman"/>
      <w:color w:val="666699"/>
      <w:u w:val="none"/>
      <w:effect w:val="none"/>
    </w:rPr>
  </w:style>
  <w:style w:type="paragraph" w:styleId="a4">
    <w:name w:val="footer"/>
    <w:basedOn w:val="a"/>
    <w:link w:val="a5"/>
    <w:uiPriority w:val="99"/>
    <w:rsid w:val="004A5C2F"/>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rsid w:val="004A5C2F"/>
    <w:rPr>
      <w:rFonts w:ascii="Times New Roman" w:eastAsia="Times New Roman" w:hAnsi="Times New Roman" w:cs="Times New Roman"/>
      <w:sz w:val="24"/>
      <w:szCs w:val="24"/>
      <w:lang w:eastAsia="ru-RU"/>
    </w:rPr>
  </w:style>
  <w:style w:type="character" w:styleId="a6">
    <w:name w:val="page number"/>
    <w:uiPriority w:val="99"/>
    <w:rsid w:val="004A5C2F"/>
    <w:rPr>
      <w:rFonts w:cs="Times New Roman"/>
    </w:rPr>
  </w:style>
  <w:style w:type="paragraph" w:styleId="a7">
    <w:name w:val="Body Text"/>
    <w:basedOn w:val="a"/>
    <w:link w:val="a8"/>
    <w:uiPriority w:val="99"/>
    <w:rsid w:val="004A5C2F"/>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rsid w:val="004A5C2F"/>
    <w:rPr>
      <w:rFonts w:ascii="Times New Roman" w:eastAsia="Times New Roman" w:hAnsi="Times New Roman" w:cs="Times New Roman"/>
      <w:sz w:val="24"/>
      <w:szCs w:val="24"/>
    </w:rPr>
  </w:style>
  <w:style w:type="paragraph" w:customStyle="1" w:styleId="ConsPlusNormal">
    <w:name w:val="ConsPlusNormal"/>
    <w:rsid w:val="004A5C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DD2EED"/>
    <w:pPr>
      <w:ind w:left="720"/>
      <w:contextualSpacing/>
    </w:pPr>
  </w:style>
  <w:style w:type="paragraph" w:styleId="aa">
    <w:name w:val="Balloon Text"/>
    <w:basedOn w:val="a"/>
    <w:link w:val="ab"/>
    <w:uiPriority w:val="99"/>
    <w:semiHidden/>
    <w:unhideWhenUsed/>
    <w:rsid w:val="0004371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4371C"/>
    <w:rPr>
      <w:rFonts w:ascii="Segoe UI" w:eastAsia="Times New Roman" w:hAnsi="Segoe UI" w:cs="Segoe UI"/>
      <w:sz w:val="18"/>
      <w:szCs w:val="18"/>
      <w:lang w:eastAsia="ru-RU"/>
    </w:rPr>
  </w:style>
  <w:style w:type="paragraph" w:customStyle="1" w:styleId="Default">
    <w:name w:val="Default"/>
    <w:rsid w:val="00EA778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rsid w:val="000C475D"/>
    <w:rPr>
      <w:rFonts w:ascii="Times New Roman" w:eastAsia="Times New Roman" w:hAnsi="Times New Roman" w:cs="Times New Roman"/>
      <w:b/>
      <w:bCs/>
      <w:sz w:val="28"/>
      <w:szCs w:val="28"/>
      <w:lang w:eastAsia="ru-RU"/>
    </w:rPr>
  </w:style>
  <w:style w:type="paragraph" w:styleId="2">
    <w:name w:val="Body Text 2"/>
    <w:basedOn w:val="a"/>
    <w:link w:val="20"/>
    <w:rsid w:val="000C475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0C475D"/>
    <w:rPr>
      <w:rFonts w:ascii="Times New Roman" w:eastAsia="Times New Roman" w:hAnsi="Times New Roman" w:cs="Times New Roman"/>
      <w:sz w:val="24"/>
      <w:szCs w:val="24"/>
      <w:lang w:eastAsia="ru-RU"/>
    </w:rPr>
  </w:style>
  <w:style w:type="paragraph" w:customStyle="1" w:styleId="pcenter">
    <w:name w:val="pcenter"/>
    <w:basedOn w:val="a"/>
    <w:rsid w:val="000C475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vestnik-gosre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P2nCXUFp+rHpIoliDdFLuk96rGY=</DigestValue>
    </Reference>
    <Reference URI="#idOfficeObject" Type="http://www.w3.org/2000/09/xmldsig#Object">
      <DigestMethod Algorithm="http://www.w3.org/2000/09/xmldsig#sha1"/>
      <DigestValue>/H0zaJ+eNbRbV6sMNtFSM3xW8A0=</DigestValue>
    </Reference>
    <Reference URI="#idSignedProperties" Type="http://uri.etsi.org/01903#SignedProperties">
      <Transforms>
        <Transform Algorithm="http://www.w3.org/TR/2001/REC-xml-c14n-20010315"/>
      </Transforms>
      <DigestMethod Algorithm="http://www.w3.org/2000/09/xmldsig#sha1"/>
      <DigestValue>IqkBDl2+b+8S2ocGYYFCk95rtHQ=</DigestValue>
    </Reference>
    <Reference URI="#idValidSigLnImg" Type="http://www.w3.org/2000/09/xmldsig#Object">
      <DigestMethod Algorithm="http://www.w3.org/2000/09/xmldsig#sha1"/>
      <DigestValue>vku/ddMoXwovdoaB1g+YVLRioGc=</DigestValue>
    </Reference>
    <Reference URI="#idInvalidSigLnImg" Type="http://www.w3.org/2000/09/xmldsig#Object">
      <DigestMethod Algorithm="http://www.w3.org/2000/09/xmldsig#sha1"/>
      <DigestValue>fudYEpzjrQagw244mVZbNXFi2p4=</DigestValue>
    </Reference>
  </SignedInfo>
  <SignatureValue>BwLBYjPmzPuyuwNsFOXak2fGz/BCV6mdXt9KzAtbFuDfURIaI/uVfaae32DHXc1YRoLDM2OtlU2P
c7M6gIQ17F7w8APQNtvcHKfnotZcUqKxB7jJLHzeKPJ/ySAqCwKukx/ZjGrvuIssJh1awgsqzAfu
4H56X/61VEXxL7aq5eQ=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oter1.xml?ContentType=application/vnd.openxmlformats-officedocument.wordprocessingml.footer+xml">
        <DigestMethod Algorithm="http://www.w3.org/2000/09/xmldsig#sha1"/>
        <DigestValue>Y8jgK71Ecm678tggpWuErpierBc=</DigestValue>
      </Reference>
      <Reference URI="/word/media/image1.emf?ContentType=image/x-emf">
        <DigestMethod Algorithm="http://www.w3.org/2000/09/xmldsig#sha1"/>
        <DigestValue>Q9QmbMEI1OFn5tv2dHnzl28/e3A=</DigestValue>
      </Reference>
      <Reference URI="/word/theme/theme1.xml?ContentType=application/vnd.openxmlformats-officedocument.theme+xml">
        <DigestMethod Algorithm="http://www.w3.org/2000/09/xmldsig#sha1"/>
        <DigestValue>zW9j5CxwpVL8HE4aDQUjR1F88jI=</DigestValue>
      </Reference>
      <Reference URI="/word/settings.xml?ContentType=application/vnd.openxmlformats-officedocument.wordprocessingml.settings+xml">
        <DigestMethod Algorithm="http://www.w3.org/2000/09/xmldsig#sha1"/>
        <DigestValue>esJASstd9JVPtTyPK5fhYB5FHZw=</DigestValue>
      </Reference>
      <Reference URI="/word/styles.xml?ContentType=application/vnd.openxmlformats-officedocument.wordprocessingml.styles+xml">
        <DigestMethod Algorithm="http://www.w3.org/2000/09/xmldsig#sha1"/>
        <DigestValue>lkuXNRmp2hd72UMIm7QqhBs7Jek=</DigestValue>
      </Reference>
      <Reference URI="/word/numbering.xml?ContentType=application/vnd.openxmlformats-officedocument.wordprocessingml.numbering+xml">
        <DigestMethod Algorithm="http://www.w3.org/2000/09/xmldsig#sha1"/>
        <DigestValue>5wNxgVmwysTdxE7U0+b1ZfjyOpw=</DigestValue>
      </Reference>
      <Reference URI="/word/fontTable.xml?ContentType=application/vnd.openxmlformats-officedocument.wordprocessingml.fontTable+xml">
        <DigestMethod Algorithm="http://www.w3.org/2000/09/xmldsig#sha1"/>
        <DigestValue>cTU9j3kbprAk8JTdslyWr0XHH3k=</DigestValue>
      </Reference>
      <Reference URI="/word/stylesWithEffects.xml?ContentType=application/vnd.ms-word.stylesWithEffects+xml">
        <DigestMethod Algorithm="http://www.w3.org/2000/09/xmldsig#sha1"/>
        <DigestValue>nMcPx5SpUb4XpY+5S40+qN6iQxs=</DigestValue>
      </Reference>
      <Reference URI="/word/footer4.xml?ContentType=application/vnd.openxmlformats-officedocument.wordprocessingml.footer+xml">
        <DigestMethod Algorithm="http://www.w3.org/2000/09/xmldsig#sha1"/>
        <DigestValue>KjYbes9vjv6lm494PUkbHW3z3TU=</DigestValue>
      </Reference>
      <Reference URI="/word/footer2.xml?ContentType=application/vnd.openxmlformats-officedocument.wordprocessingml.footer+xml">
        <DigestMethod Algorithm="http://www.w3.org/2000/09/xmldsig#sha1"/>
        <DigestValue>lx/xlGczNcHiCzb3dFDM0CQA6l4=</DigestValue>
      </Reference>
      <Reference URI="/word/document.xml?ContentType=application/vnd.openxmlformats-officedocument.wordprocessingml.document.main+xml">
        <DigestMethod Algorithm="http://www.w3.org/2000/09/xmldsig#sha1"/>
        <DigestValue>LDfrjFqAEH8bdPpI/VWBkaB5hW8=</DigestValue>
      </Reference>
      <Reference URI="/word/footer3.xml?ContentType=application/vnd.openxmlformats-officedocument.wordprocessingml.footer+xml">
        <DigestMethod Algorithm="http://www.w3.org/2000/09/xmldsig#sha1"/>
        <DigestValue>Y8jgK71Ecm678tggpWuErpierBc=</DigestValue>
      </Reference>
      <Reference URI="/word/footer5.xml?ContentType=application/vnd.openxmlformats-officedocument.wordprocessingml.footer+xml">
        <DigestMethod Algorithm="http://www.w3.org/2000/09/xmldsig#sha1"/>
        <DigestValue>Y8jgK71Ecm678tggpWuErpierBc=</DigestValue>
      </Reference>
      <Reference URI="/word/endnotes.xml?ContentType=application/vnd.openxmlformats-officedocument.wordprocessingml.endnotes+xml">
        <DigestMethod Algorithm="http://www.w3.org/2000/09/xmldsig#sha1"/>
        <DigestValue>v2KuPIlm4DJIJTtoDmne54+KXPM=</DigestValue>
      </Reference>
      <Reference URI="/word/footnotes.xml?ContentType=application/vnd.openxmlformats-officedocument.wordprocessingml.footnotes+xml">
        <DigestMethod Algorithm="http://www.w3.org/2000/09/xmldsig#sha1"/>
        <DigestValue>Fz42OV2xcTmsq+3e+XLKKX3I81g=</DigestValue>
      </Reference>
      <Reference URI="/word/footer6.xml?ContentType=application/vnd.openxmlformats-officedocument.wordprocessingml.footer+xml">
        <DigestMethod Algorithm="http://www.w3.org/2000/09/xmldsig#sha1"/>
        <DigestValue>DZqFLOjHtQhzkQ8CG7PkBpQRhgc=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YErZrRAXBFUhN7SyZ5j4W6WzsSQ=</DigestValue>
      </Reference>
    </Manifest>
    <SignatureProperties>
      <SignatureProperty Id="idSignatureTime" Target="#idPackageSignature">
        <mdssi:SignatureTime>
          <mdssi:Format>YYYY-MM-DDThh:mm:ssTZD</mdssi:Format>
          <mdssi:Value>2022-09-01T06:53:59Z</mdssi:Value>
        </mdssi:SignatureTime>
      </SignatureProperty>
    </SignatureProperties>
  </Object>
  <Object Id="idOfficeObject">
    <SignatureProperties>
      <SignatureProperty Id="idOfficeV1Details" Target="idPackageSignature">
        <SignatureInfoV1 xmlns="http://schemas.microsoft.com/office/2006/digsig">
          <SetupID>{9BB31FA1-A118-4271-B9C5-995C7237258A}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2022-09-01T06:53:59Z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D/f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8ADD-5890-439F-9C60-BB46EA04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4218</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User</cp:lastModifiedBy>
  <cp:revision>8</cp:revision>
  <cp:lastPrinted>2022-09-02T09:44:00Z</cp:lastPrinted>
  <dcterms:created xsi:type="dcterms:W3CDTF">2022-09-02T09:45:00Z</dcterms:created>
  <dcterms:modified xsi:type="dcterms:W3CDTF">2022-11-14T06:28:00Z</dcterms:modified>
</cp:coreProperties>
</file>