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8B" w:rsidRPr="00440450" w:rsidRDefault="00826D8B" w:rsidP="00826D8B">
      <w:pPr>
        <w:keepNext/>
        <w:jc w:val="center"/>
        <w:outlineLvl w:val="3"/>
        <w:rPr>
          <w:b/>
          <w:bCs/>
          <w:sz w:val="28"/>
          <w:szCs w:val="28"/>
        </w:rPr>
      </w:pPr>
      <w:r w:rsidRPr="00440450">
        <w:rPr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826D8B" w:rsidRPr="00440450" w:rsidRDefault="00826D8B" w:rsidP="00826D8B">
      <w:pPr>
        <w:keepNext/>
        <w:jc w:val="center"/>
        <w:outlineLvl w:val="3"/>
        <w:rPr>
          <w:b/>
          <w:bCs/>
          <w:i/>
          <w:sz w:val="28"/>
          <w:szCs w:val="28"/>
        </w:rPr>
      </w:pPr>
      <w:r w:rsidRPr="00440450">
        <w:rPr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440450">
        <w:rPr>
          <w:b/>
          <w:bCs/>
          <w:i/>
          <w:sz w:val="28"/>
          <w:szCs w:val="28"/>
        </w:rPr>
        <w:t xml:space="preserve"> </w:t>
      </w:r>
      <w:r w:rsidRPr="00440450">
        <w:rPr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826D8B" w:rsidTr="009D767B">
        <w:tc>
          <w:tcPr>
            <w:tcW w:w="5495" w:type="dxa"/>
          </w:tcPr>
          <w:p w:rsidR="00826D8B" w:rsidRDefault="00826D8B" w:rsidP="009D767B">
            <w:pPr>
              <w:pStyle w:val="ad"/>
              <w:spacing w:before="0" w:beforeAutospacing="0" w:after="0" w:afterAutospacing="0" w:line="276" w:lineRule="auto"/>
              <w:ind w:left="283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hideMark/>
          </w:tcPr>
          <w:p w:rsidR="00826D8B" w:rsidRDefault="00826D8B" w:rsidP="009D767B">
            <w:pPr>
              <w:pStyle w:val="ad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26D8B" w:rsidRDefault="00826D8B" w:rsidP="009D767B">
            <w:pPr>
              <w:pStyle w:val="ad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СОГЛАСОВАНО</w:t>
            </w:r>
          </w:p>
          <w:p w:rsidR="00826D8B" w:rsidRPr="00AB573F" w:rsidRDefault="00826D8B" w:rsidP="009D76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B573F"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</w:rPr>
              <w:t xml:space="preserve">по </w:t>
            </w:r>
            <w:r w:rsidRPr="00AB573F">
              <w:rPr>
                <w:sz w:val="28"/>
                <w:szCs w:val="28"/>
              </w:rPr>
              <w:t xml:space="preserve">УР по </w:t>
            </w:r>
            <w:r>
              <w:rPr>
                <w:sz w:val="28"/>
                <w:szCs w:val="28"/>
              </w:rPr>
              <w:t xml:space="preserve">___________О.В. </w:t>
            </w:r>
            <w:proofErr w:type="spellStart"/>
            <w:r>
              <w:rPr>
                <w:sz w:val="28"/>
                <w:szCs w:val="28"/>
              </w:rPr>
              <w:t>Гузаревич</w:t>
            </w:r>
            <w:proofErr w:type="spellEnd"/>
          </w:p>
          <w:p w:rsidR="00826D8B" w:rsidRDefault="00DE17E7" w:rsidP="009D767B">
            <w:pPr>
              <w:pStyle w:val="ad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«____»____________2023</w:t>
            </w:r>
            <w:r w:rsidR="00C63B26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6D8B">
              <w:rPr>
                <w:color w:val="000000" w:themeColor="text1"/>
                <w:sz w:val="28"/>
                <w:szCs w:val="28"/>
                <w:lang w:eastAsia="en-US"/>
              </w:rPr>
              <w:t>г.</w:t>
            </w:r>
          </w:p>
        </w:tc>
      </w:tr>
    </w:tbl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</w:p>
    <w:p w:rsidR="00826D8B" w:rsidRDefault="007F45AD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61009939-CF34-4D27-A90D-5F9ECC3D5DC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826D8B" w:rsidRDefault="00826D8B" w:rsidP="00826D8B">
      <w:pPr>
        <w:pStyle w:val="ad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826D8B" w:rsidRPr="00CE4518" w:rsidRDefault="00826D8B" w:rsidP="00826D8B">
      <w:pPr>
        <w:pStyle w:val="ad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</w:rPr>
      </w:pPr>
      <w:r w:rsidRPr="00CE4518">
        <w:rPr>
          <w:b/>
          <w:color w:val="000000" w:themeColor="text1"/>
          <w:sz w:val="32"/>
          <w:szCs w:val="32"/>
        </w:rPr>
        <w:t>РАБОЧАЯ ПРОГРАММА</w:t>
      </w:r>
    </w:p>
    <w:p w:rsidR="00826D8B" w:rsidRDefault="00826D8B" w:rsidP="00826D8B">
      <w:pPr>
        <w:pStyle w:val="ad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учебной дисциплины</w:t>
      </w:r>
    </w:p>
    <w:p w:rsidR="00826D8B" w:rsidRPr="00920DAA" w:rsidRDefault="00826D8B" w:rsidP="00826D8B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20DAA">
        <w:rPr>
          <w:b/>
          <w:sz w:val="28"/>
          <w:szCs w:val="28"/>
        </w:rPr>
        <w:t>ОП.01 Экономика организации</w:t>
      </w:r>
    </w:p>
    <w:p w:rsidR="00826D8B" w:rsidRDefault="00826D8B" w:rsidP="00826D8B">
      <w:pPr>
        <w:pStyle w:val="ad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специальности</w:t>
      </w:r>
    </w:p>
    <w:p w:rsidR="00826D8B" w:rsidRPr="008A2412" w:rsidRDefault="00826D8B" w:rsidP="00826D8B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8A2412">
        <w:rPr>
          <w:b/>
          <w:sz w:val="28"/>
          <w:szCs w:val="28"/>
        </w:rPr>
        <w:t>38.02.01  Экономика и бухгалтерский учет (по отраслям)</w:t>
      </w:r>
    </w:p>
    <w:p w:rsidR="00826D8B" w:rsidRPr="00062BD7" w:rsidRDefault="00826D8B" w:rsidP="00826D8B">
      <w:pPr>
        <w:pStyle w:val="ad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>
        <w:rPr>
          <w:color w:val="000000" w:themeColor="text1"/>
          <w:sz w:val="28"/>
          <w:szCs w:val="28"/>
        </w:rPr>
        <w:t>к</w:t>
      </w:r>
      <w:r w:rsidRPr="00C7396E">
        <w:rPr>
          <w:color w:val="000000" w:themeColor="text1"/>
          <w:sz w:val="28"/>
          <w:szCs w:val="28"/>
        </w:rPr>
        <w:t>валификаци</w:t>
      </w:r>
      <w:r>
        <w:rPr>
          <w:color w:val="000000" w:themeColor="text1"/>
          <w:sz w:val="28"/>
          <w:szCs w:val="28"/>
        </w:rPr>
        <w:t xml:space="preserve">и: </w:t>
      </w:r>
      <w:r w:rsidRPr="00062BD7">
        <w:rPr>
          <w:b/>
          <w:color w:val="000000" w:themeColor="text1"/>
          <w:sz w:val="28"/>
          <w:szCs w:val="28"/>
        </w:rPr>
        <w:t>бухгалтер</w:t>
      </w:r>
    </w:p>
    <w:p w:rsidR="00826D8B" w:rsidRPr="00062BD7" w:rsidRDefault="00826D8B" w:rsidP="00826D8B">
      <w:pPr>
        <w:pStyle w:val="ad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C7396E">
        <w:rPr>
          <w:color w:val="000000" w:themeColor="text1"/>
          <w:sz w:val="28"/>
          <w:szCs w:val="28"/>
        </w:rPr>
        <w:t xml:space="preserve">Форма обучения: </w:t>
      </w:r>
      <w:r w:rsidRPr="00062BD7">
        <w:rPr>
          <w:b/>
          <w:color w:val="000000" w:themeColor="text1"/>
          <w:sz w:val="28"/>
          <w:szCs w:val="28"/>
        </w:rPr>
        <w:t>очная</w:t>
      </w: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26D8B" w:rsidRDefault="00826D8B" w:rsidP="00826D8B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826D8B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</w:p>
    <w:p w:rsidR="00826D8B" w:rsidRPr="00C04820" w:rsidRDefault="00826D8B" w:rsidP="00826D8B">
      <w:pPr>
        <w:pStyle w:val="ad"/>
        <w:spacing w:before="0" w:beforeAutospacing="0" w:after="0" w:afterAutospacing="0"/>
        <w:ind w:left="-567" w:firstLine="567"/>
        <w:jc w:val="center"/>
        <w:rPr>
          <w:color w:val="000000" w:themeColor="text1"/>
          <w:sz w:val="28"/>
          <w:szCs w:val="28"/>
        </w:rPr>
      </w:pPr>
      <w:r w:rsidRPr="00C04820">
        <w:rPr>
          <w:color w:val="000000" w:themeColor="text1"/>
          <w:sz w:val="28"/>
          <w:szCs w:val="28"/>
        </w:rPr>
        <w:t xml:space="preserve">г. Оренбург, </w:t>
      </w:r>
      <w:r w:rsidR="00DE17E7">
        <w:rPr>
          <w:color w:val="000000" w:themeColor="text1"/>
          <w:sz w:val="28"/>
          <w:szCs w:val="28"/>
        </w:rPr>
        <w:t>2023</w:t>
      </w:r>
      <w:r w:rsidR="001F44A4">
        <w:rPr>
          <w:color w:val="000000" w:themeColor="text1"/>
          <w:sz w:val="28"/>
          <w:szCs w:val="28"/>
        </w:rPr>
        <w:t xml:space="preserve"> г.</w:t>
      </w:r>
    </w:p>
    <w:p w:rsidR="00826D8B" w:rsidRDefault="00826D8B" w:rsidP="00826D8B">
      <w:pPr>
        <w:pStyle w:val="HTML"/>
        <w:rPr>
          <w:color w:val="000000" w:themeColor="text1"/>
        </w:rPr>
      </w:pPr>
    </w:p>
    <w:p w:rsidR="00826D8B" w:rsidRDefault="00826D8B" w:rsidP="00826D8B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26D8B" w:rsidRPr="00A13BB5" w:rsidRDefault="00826D8B" w:rsidP="00826D8B">
      <w:pPr>
        <w:pStyle w:val="21"/>
        <w:suppressLineNumbers/>
        <w:spacing w:after="0" w:line="240" w:lineRule="auto"/>
        <w:ind w:firstLine="709"/>
        <w:jc w:val="both"/>
        <w:rPr>
          <w:b/>
          <w:color w:val="FF0000"/>
          <w:sz w:val="28"/>
          <w:szCs w:val="28"/>
        </w:rPr>
      </w:pPr>
      <w:r w:rsidRPr="00173FC1">
        <w:rPr>
          <w:b/>
          <w:sz w:val="28"/>
          <w:szCs w:val="28"/>
        </w:rPr>
        <w:lastRenderedPageBreak/>
        <w:t xml:space="preserve">Рабочая программа дисциплины </w:t>
      </w:r>
      <w:r>
        <w:rPr>
          <w:b/>
          <w:sz w:val="28"/>
          <w:szCs w:val="28"/>
        </w:rPr>
        <w:t xml:space="preserve">ОП.01 Экономика организации / сост. </w:t>
      </w:r>
      <w:r w:rsidR="00C63B26">
        <w:rPr>
          <w:b/>
          <w:sz w:val="28"/>
          <w:szCs w:val="28"/>
        </w:rPr>
        <w:t xml:space="preserve">Е.В. </w:t>
      </w:r>
      <w:proofErr w:type="spellStart"/>
      <w:r w:rsidR="00C63B26">
        <w:rPr>
          <w:b/>
          <w:sz w:val="28"/>
          <w:szCs w:val="28"/>
        </w:rPr>
        <w:t>Ермош</w:t>
      </w:r>
      <w:proofErr w:type="spellEnd"/>
      <w:r w:rsidRPr="00CE4518">
        <w:rPr>
          <w:b/>
          <w:sz w:val="28"/>
          <w:szCs w:val="28"/>
        </w:rPr>
        <w:t xml:space="preserve"> </w:t>
      </w:r>
      <w:r w:rsidRPr="00173FC1">
        <w:rPr>
          <w:b/>
          <w:sz w:val="28"/>
          <w:szCs w:val="28"/>
        </w:rPr>
        <w:t xml:space="preserve">- Оренбург: </w:t>
      </w:r>
      <w:r>
        <w:rPr>
          <w:b/>
          <w:sz w:val="28"/>
          <w:szCs w:val="28"/>
        </w:rPr>
        <w:t>ФКПОУ «ОГЭКИ» Минтруда России</w:t>
      </w:r>
      <w:r w:rsidRPr="00173FC1">
        <w:rPr>
          <w:b/>
          <w:sz w:val="28"/>
          <w:szCs w:val="28"/>
        </w:rPr>
        <w:t>, 20</w:t>
      </w:r>
      <w:r w:rsidR="00DE17E7">
        <w:rPr>
          <w:b/>
          <w:sz w:val="28"/>
          <w:szCs w:val="28"/>
        </w:rPr>
        <w:t>23</w:t>
      </w:r>
      <w:r w:rsidRPr="00173FC1">
        <w:rPr>
          <w:b/>
          <w:sz w:val="28"/>
          <w:szCs w:val="28"/>
        </w:rPr>
        <w:t xml:space="preserve">. - </w:t>
      </w:r>
      <w:r w:rsidRPr="00820910">
        <w:rPr>
          <w:b/>
          <w:sz w:val="28"/>
          <w:szCs w:val="28"/>
        </w:rPr>
        <w:t>23 с.</w:t>
      </w:r>
    </w:p>
    <w:p w:rsidR="00826D8B" w:rsidRDefault="00826D8B" w:rsidP="00826D8B">
      <w:pPr>
        <w:ind w:firstLine="709"/>
        <w:jc w:val="both"/>
        <w:rPr>
          <w:sz w:val="28"/>
          <w:szCs w:val="28"/>
        </w:rPr>
      </w:pPr>
    </w:p>
    <w:p w:rsidR="00826D8B" w:rsidRPr="00CE4518" w:rsidRDefault="00826D8B" w:rsidP="00826D8B">
      <w:pPr>
        <w:pStyle w:val="21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CE4518">
        <w:rPr>
          <w:sz w:val="28"/>
          <w:szCs w:val="28"/>
        </w:rPr>
        <w:t xml:space="preserve">Рабочая программа предназначена для преподавания  дисциплины общепрофессионального цикла студентам очной формы </w:t>
      </w:r>
      <w:proofErr w:type="gramStart"/>
      <w:r w:rsidRPr="00CE4518">
        <w:rPr>
          <w:sz w:val="28"/>
          <w:szCs w:val="28"/>
        </w:rPr>
        <w:t>обуч</w:t>
      </w:r>
      <w:r>
        <w:rPr>
          <w:sz w:val="28"/>
          <w:szCs w:val="28"/>
        </w:rPr>
        <w:t>ения по специальности</w:t>
      </w:r>
      <w:proofErr w:type="gramEnd"/>
      <w:r>
        <w:rPr>
          <w:sz w:val="28"/>
          <w:szCs w:val="28"/>
        </w:rPr>
        <w:t xml:space="preserve"> 38.02.01 </w:t>
      </w:r>
      <w:r w:rsidRPr="00CE4518">
        <w:rPr>
          <w:sz w:val="28"/>
          <w:szCs w:val="28"/>
        </w:rPr>
        <w:t>Экономика и б</w:t>
      </w:r>
      <w:r>
        <w:rPr>
          <w:sz w:val="28"/>
          <w:szCs w:val="28"/>
        </w:rPr>
        <w:t>ухгалтерский учёт (по отраслям)</w:t>
      </w:r>
      <w:r w:rsidRPr="00CE4518">
        <w:rPr>
          <w:sz w:val="28"/>
          <w:szCs w:val="28"/>
        </w:rPr>
        <w:t>.</w:t>
      </w:r>
    </w:p>
    <w:p w:rsidR="00826D8B" w:rsidRPr="00C70B8D" w:rsidRDefault="00826D8B" w:rsidP="00826D8B">
      <w:pPr>
        <w:shd w:val="clear" w:color="auto" w:fill="FFFFFF"/>
        <w:ind w:firstLine="708"/>
        <w:jc w:val="both"/>
        <w:rPr>
          <w:b/>
          <w:sz w:val="28"/>
          <w:szCs w:val="28"/>
        </w:rPr>
      </w:pPr>
      <w:proofErr w:type="gramStart"/>
      <w:r w:rsidRPr="00522BF9">
        <w:rPr>
          <w:sz w:val="28"/>
          <w:szCs w:val="28"/>
        </w:rPr>
        <w:t xml:space="preserve">Рабочая программа учебной дисциплины разработана на основе </w:t>
      </w:r>
      <w:r>
        <w:rPr>
          <w:sz w:val="28"/>
          <w:szCs w:val="28"/>
        </w:rPr>
        <w:t xml:space="preserve">Приказа </w:t>
      </w:r>
      <w:proofErr w:type="spellStart"/>
      <w:r w:rsidRPr="000E0BEE">
        <w:rPr>
          <w:sz w:val="28"/>
          <w:szCs w:val="28"/>
        </w:rPr>
        <w:t>Минобрнауки</w:t>
      </w:r>
      <w:proofErr w:type="spellEnd"/>
      <w:r w:rsidRPr="000E0BEE">
        <w:rPr>
          <w:sz w:val="28"/>
          <w:szCs w:val="28"/>
        </w:rPr>
        <w:t xml:space="preserve"> России </w:t>
      </w:r>
      <w:r w:rsidRPr="00CE4518">
        <w:rPr>
          <w:sz w:val="28"/>
          <w:szCs w:val="28"/>
        </w:rPr>
        <w:t>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</w:t>
      </w:r>
      <w:r>
        <w:rPr>
          <w:sz w:val="28"/>
          <w:szCs w:val="28"/>
        </w:rPr>
        <w:t xml:space="preserve">, </w:t>
      </w:r>
      <w:r w:rsidRPr="00C369DF">
        <w:rPr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</w:t>
      </w:r>
      <w:proofErr w:type="gramEnd"/>
      <w:r w:rsidRPr="00C369DF">
        <w:rPr>
          <w:sz w:val="28"/>
          <w:szCs w:val="28"/>
        </w:rPr>
        <w:t xml:space="preserve"> апреля 2015 г. №06-443)</w:t>
      </w:r>
    </w:p>
    <w:p w:rsidR="00826D8B" w:rsidRPr="00CE4518" w:rsidRDefault="00826D8B" w:rsidP="00826D8B">
      <w:pPr>
        <w:ind w:firstLine="709"/>
        <w:jc w:val="both"/>
        <w:rPr>
          <w:b/>
        </w:rPr>
      </w:pPr>
    </w:p>
    <w:p w:rsidR="00826D8B" w:rsidRPr="00DE3597" w:rsidRDefault="00826D8B" w:rsidP="00826D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26D8B" w:rsidRDefault="00826D8B" w:rsidP="00826D8B">
      <w:pPr>
        <w:tabs>
          <w:tab w:val="left" w:pos="3645"/>
        </w:tabs>
        <w:ind w:firstLine="567"/>
        <w:jc w:val="both"/>
        <w:rPr>
          <w:rFonts w:eastAsia="Calibri"/>
          <w:sz w:val="28"/>
          <w:szCs w:val="28"/>
        </w:rPr>
      </w:pPr>
    </w:p>
    <w:p w:rsidR="00826D8B" w:rsidRDefault="00826D8B" w:rsidP="00826D8B">
      <w:pPr>
        <w:rPr>
          <w:sz w:val="28"/>
          <w:szCs w:val="28"/>
        </w:rPr>
      </w:pPr>
    </w:p>
    <w:p w:rsidR="00826D8B" w:rsidRDefault="00826D8B" w:rsidP="00826D8B">
      <w:pPr>
        <w:rPr>
          <w:sz w:val="28"/>
          <w:szCs w:val="28"/>
        </w:rPr>
      </w:pPr>
    </w:p>
    <w:p w:rsidR="00826D8B" w:rsidRDefault="00826D8B" w:rsidP="00826D8B">
      <w:pPr>
        <w:rPr>
          <w:sz w:val="28"/>
          <w:szCs w:val="28"/>
        </w:rPr>
      </w:pPr>
    </w:p>
    <w:p w:rsidR="00826D8B" w:rsidRDefault="00826D8B" w:rsidP="00826D8B">
      <w:pPr>
        <w:rPr>
          <w:sz w:val="28"/>
          <w:szCs w:val="28"/>
        </w:rPr>
      </w:pPr>
    </w:p>
    <w:p w:rsidR="00826D8B" w:rsidRDefault="00826D8B" w:rsidP="00826D8B">
      <w:pPr>
        <w:rPr>
          <w:sz w:val="28"/>
          <w:szCs w:val="28"/>
        </w:rPr>
      </w:pPr>
    </w:p>
    <w:p w:rsidR="00826D8B" w:rsidRDefault="00826D8B" w:rsidP="00826D8B">
      <w:pPr>
        <w:rPr>
          <w:sz w:val="28"/>
          <w:szCs w:val="28"/>
        </w:rPr>
      </w:pPr>
    </w:p>
    <w:p w:rsidR="00826D8B" w:rsidRPr="00DE3597" w:rsidRDefault="00826D8B" w:rsidP="00826D8B">
      <w:pPr>
        <w:rPr>
          <w:sz w:val="28"/>
          <w:szCs w:val="28"/>
        </w:rPr>
      </w:pPr>
    </w:p>
    <w:p w:rsidR="00826D8B" w:rsidRPr="00DE3597" w:rsidRDefault="00826D8B" w:rsidP="00826D8B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D8B" w:rsidRPr="00DE3597" w:rsidRDefault="00826D8B" w:rsidP="00826D8B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D8B" w:rsidRPr="00DE3597" w:rsidRDefault="00826D8B" w:rsidP="00826D8B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D8B" w:rsidRPr="00DE3597" w:rsidRDefault="00826D8B" w:rsidP="00826D8B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54EE5" w:rsidRPr="00C54EE5" w:rsidRDefault="00C54EE5" w:rsidP="00C54EE5">
      <w:pPr>
        <w:widowControl/>
        <w:tabs>
          <w:tab w:val="left" w:pos="142"/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b/>
          <w:color w:val="FF0000"/>
          <w:sz w:val="40"/>
          <w:szCs w:val="40"/>
        </w:rPr>
      </w:pPr>
    </w:p>
    <w:p w:rsidR="00C54EE5" w:rsidRPr="00C54EE5" w:rsidRDefault="00C54EE5" w:rsidP="00C54EE5">
      <w:pPr>
        <w:widowControl/>
        <w:suppressLineNumbers/>
        <w:autoSpaceDE/>
        <w:autoSpaceDN/>
        <w:adjustRightInd/>
        <w:spacing w:after="60"/>
        <w:ind w:firstLine="709"/>
        <w:outlineLvl w:val="5"/>
        <w:rPr>
          <w:b/>
          <w:bCs/>
          <w:sz w:val="22"/>
          <w:szCs w:val="22"/>
          <w:lang w:val="x-none" w:eastAsia="x-none"/>
        </w:rPr>
      </w:pPr>
      <w:r w:rsidRPr="00C54EE5">
        <w:rPr>
          <w:bCs/>
          <w:sz w:val="28"/>
          <w:szCs w:val="28"/>
          <w:lang w:val="x-none" w:eastAsia="x-none"/>
        </w:rPr>
        <w:t xml:space="preserve">Составитель </w:t>
      </w:r>
      <w:r w:rsidRPr="00C54EE5">
        <w:rPr>
          <w:b/>
          <w:bCs/>
          <w:sz w:val="22"/>
          <w:szCs w:val="22"/>
          <w:lang w:val="x-none" w:eastAsia="x-none"/>
        </w:rPr>
        <w:t>_______________</w:t>
      </w:r>
      <w:r w:rsidRPr="00C54EE5">
        <w:rPr>
          <w:b/>
          <w:bCs/>
          <w:color w:val="FF0000"/>
          <w:sz w:val="28"/>
          <w:szCs w:val="28"/>
          <w:lang w:val="x-none" w:eastAsia="x-none"/>
        </w:rPr>
        <w:t xml:space="preserve"> </w:t>
      </w:r>
      <w:r w:rsidRPr="00C54EE5">
        <w:rPr>
          <w:bCs/>
          <w:sz w:val="28"/>
          <w:szCs w:val="28"/>
          <w:lang w:val="x-none" w:eastAsia="x-none"/>
        </w:rPr>
        <w:t xml:space="preserve">Е.В. </w:t>
      </w:r>
      <w:proofErr w:type="spellStart"/>
      <w:r w:rsidRPr="00C54EE5">
        <w:rPr>
          <w:bCs/>
          <w:sz w:val="28"/>
          <w:szCs w:val="28"/>
          <w:lang w:val="x-none" w:eastAsia="x-none"/>
        </w:rPr>
        <w:t>Ермош</w:t>
      </w:r>
      <w:proofErr w:type="spellEnd"/>
    </w:p>
    <w:p w:rsidR="00C54EE5" w:rsidRPr="00C54EE5" w:rsidRDefault="00C54EE5" w:rsidP="00C54EE5">
      <w:pPr>
        <w:widowControl/>
        <w:autoSpaceDE/>
        <w:autoSpaceDN/>
        <w:adjustRightInd/>
        <w:ind w:firstLine="709"/>
        <w:rPr>
          <w:sz w:val="28"/>
          <w:szCs w:val="28"/>
          <w:vertAlign w:val="superscript"/>
        </w:rPr>
      </w:pPr>
    </w:p>
    <w:p w:rsidR="00C54EE5" w:rsidRPr="00C54EE5" w:rsidRDefault="00C54EE5" w:rsidP="00C54EE5">
      <w:pPr>
        <w:widowControl/>
        <w:autoSpaceDE/>
        <w:autoSpaceDN/>
        <w:adjustRightInd/>
        <w:ind w:firstLine="709"/>
        <w:rPr>
          <w:sz w:val="28"/>
          <w:szCs w:val="28"/>
          <w:vertAlign w:val="superscript"/>
        </w:rPr>
      </w:pPr>
    </w:p>
    <w:p w:rsidR="00C54EE5" w:rsidRPr="00C54EE5" w:rsidRDefault="00C54EE5" w:rsidP="00C54EE5">
      <w:pPr>
        <w:widowControl/>
        <w:autoSpaceDE/>
        <w:autoSpaceDN/>
        <w:adjustRightInd/>
        <w:ind w:firstLine="709"/>
        <w:rPr>
          <w:sz w:val="28"/>
          <w:szCs w:val="28"/>
          <w:vertAlign w:val="superscript"/>
        </w:rPr>
      </w:pPr>
    </w:p>
    <w:p w:rsidR="00C54EE5" w:rsidRPr="00C54EE5" w:rsidRDefault="00C54EE5" w:rsidP="00C54EE5">
      <w:pPr>
        <w:widowControl/>
        <w:autoSpaceDE/>
        <w:autoSpaceDN/>
        <w:adjustRightInd/>
        <w:ind w:firstLine="709"/>
        <w:rPr>
          <w:sz w:val="28"/>
          <w:szCs w:val="28"/>
          <w:vertAlign w:val="superscript"/>
        </w:rPr>
      </w:pPr>
    </w:p>
    <w:p w:rsidR="00C54EE5" w:rsidRPr="00C54EE5" w:rsidRDefault="00C54EE5" w:rsidP="00C54EE5">
      <w:pPr>
        <w:widowControl/>
        <w:autoSpaceDE/>
        <w:autoSpaceDN/>
        <w:adjustRightInd/>
        <w:ind w:firstLine="709"/>
        <w:rPr>
          <w:sz w:val="28"/>
          <w:szCs w:val="28"/>
          <w:vertAlign w:val="superscript"/>
        </w:rPr>
      </w:pPr>
    </w:p>
    <w:p w:rsidR="00C54EE5" w:rsidRPr="00C54EE5" w:rsidRDefault="00C54EE5" w:rsidP="00C54EE5">
      <w:pPr>
        <w:widowControl/>
        <w:autoSpaceDE/>
        <w:autoSpaceDN/>
        <w:adjustRightInd/>
        <w:spacing w:after="60"/>
        <w:ind w:firstLine="709"/>
        <w:outlineLvl w:val="5"/>
        <w:rPr>
          <w:bCs/>
          <w:sz w:val="28"/>
          <w:szCs w:val="28"/>
          <w:lang w:val="x-none" w:eastAsia="x-none"/>
        </w:rPr>
      </w:pPr>
      <w:r w:rsidRPr="00C54EE5">
        <w:rPr>
          <w:bCs/>
          <w:sz w:val="28"/>
          <w:szCs w:val="28"/>
          <w:lang w:val="x-none" w:eastAsia="x-none"/>
        </w:rPr>
        <w:t xml:space="preserve">Рассмотрена на заседании ПЦК </w:t>
      </w:r>
    </w:p>
    <w:p w:rsidR="00C54EE5" w:rsidRPr="00C54EE5" w:rsidRDefault="00C54EE5" w:rsidP="00C54EE5">
      <w:pPr>
        <w:widowControl/>
        <w:autoSpaceDE/>
        <w:autoSpaceDN/>
        <w:adjustRightInd/>
        <w:spacing w:after="60"/>
        <w:ind w:firstLine="709"/>
        <w:outlineLvl w:val="5"/>
        <w:rPr>
          <w:bCs/>
          <w:sz w:val="28"/>
          <w:szCs w:val="28"/>
          <w:lang w:val="x-none" w:eastAsia="x-none"/>
        </w:rPr>
      </w:pPr>
      <w:r w:rsidRPr="00C54EE5">
        <w:rPr>
          <w:bCs/>
          <w:sz w:val="22"/>
          <w:szCs w:val="22"/>
          <w:vertAlign w:val="superscript"/>
          <w:lang w:val="x-none" w:eastAsia="x-none"/>
        </w:rPr>
        <w:t xml:space="preserve"> </w:t>
      </w:r>
      <w:r w:rsidRPr="00C54EE5">
        <w:rPr>
          <w:bCs/>
          <w:sz w:val="28"/>
          <w:szCs w:val="28"/>
          <w:lang w:val="x-none" w:eastAsia="x-none"/>
        </w:rPr>
        <w:t>№ 1 от «2</w:t>
      </w:r>
      <w:r w:rsidRPr="00C54EE5">
        <w:rPr>
          <w:bCs/>
          <w:sz w:val="28"/>
          <w:szCs w:val="28"/>
          <w:lang w:eastAsia="x-none"/>
        </w:rPr>
        <w:t>9</w:t>
      </w:r>
      <w:r w:rsidRPr="00C54EE5">
        <w:rPr>
          <w:bCs/>
          <w:sz w:val="28"/>
          <w:szCs w:val="28"/>
          <w:lang w:val="x-none" w:eastAsia="x-none"/>
        </w:rPr>
        <w:t>» августа 202</w:t>
      </w:r>
      <w:r w:rsidR="00DE17E7">
        <w:rPr>
          <w:bCs/>
          <w:sz w:val="28"/>
          <w:szCs w:val="28"/>
          <w:lang w:eastAsia="x-none"/>
        </w:rPr>
        <w:t>3</w:t>
      </w:r>
      <w:r w:rsidRPr="00C54EE5">
        <w:rPr>
          <w:bCs/>
          <w:sz w:val="28"/>
          <w:szCs w:val="28"/>
          <w:lang w:val="x-none" w:eastAsia="x-none"/>
        </w:rPr>
        <w:t xml:space="preserve"> г.</w:t>
      </w:r>
    </w:p>
    <w:p w:rsidR="00C54EE5" w:rsidRPr="00C54EE5" w:rsidRDefault="00C54EE5" w:rsidP="00C54EE5">
      <w:pPr>
        <w:widowControl/>
        <w:autoSpaceDE/>
        <w:autoSpaceDN/>
        <w:adjustRightInd/>
        <w:spacing w:after="60"/>
        <w:ind w:firstLine="709"/>
        <w:outlineLvl w:val="5"/>
        <w:rPr>
          <w:bCs/>
          <w:sz w:val="28"/>
          <w:szCs w:val="28"/>
          <w:lang w:val="x-none" w:eastAsia="x-none"/>
        </w:rPr>
      </w:pPr>
      <w:r w:rsidRPr="00C54EE5">
        <w:rPr>
          <w:bCs/>
          <w:sz w:val="28"/>
          <w:szCs w:val="28"/>
          <w:lang w:val="x-none" w:eastAsia="x-none"/>
        </w:rPr>
        <w:t xml:space="preserve">Председатель ПЦК ___________Е.В. </w:t>
      </w:r>
      <w:proofErr w:type="spellStart"/>
      <w:r w:rsidRPr="00C54EE5">
        <w:rPr>
          <w:bCs/>
          <w:sz w:val="28"/>
          <w:szCs w:val="28"/>
          <w:lang w:val="x-none" w:eastAsia="x-none"/>
        </w:rPr>
        <w:t>Ермош</w:t>
      </w:r>
      <w:proofErr w:type="spellEnd"/>
    </w:p>
    <w:p w:rsidR="00C14A3B" w:rsidRDefault="00C14A3B" w:rsidP="002A50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4EE5" w:rsidRDefault="00C54EE5" w:rsidP="00C54EE5"/>
    <w:p w:rsidR="00C54EE5" w:rsidRDefault="00C54EE5" w:rsidP="00C54EE5"/>
    <w:p w:rsidR="00C54EE5" w:rsidRPr="00C54EE5" w:rsidRDefault="00C54EE5" w:rsidP="00C54EE5"/>
    <w:p w:rsidR="005203FC" w:rsidRDefault="005203FC" w:rsidP="005203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5203FC" w:rsidRDefault="005203FC" w:rsidP="00520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9180"/>
        <w:gridCol w:w="1276"/>
      </w:tblGrid>
      <w:tr w:rsidR="005203FC" w:rsidRPr="00FC5B80" w:rsidTr="00E63927">
        <w:tc>
          <w:tcPr>
            <w:tcW w:w="9180" w:type="dxa"/>
          </w:tcPr>
          <w:p w:rsidR="005203FC" w:rsidRPr="00FC5B80" w:rsidRDefault="005203FC" w:rsidP="005203F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6" w:type="dxa"/>
          </w:tcPr>
          <w:p w:rsidR="00BC19E4" w:rsidRPr="00FC5B80" w:rsidRDefault="005203FC" w:rsidP="00E63927">
            <w:pPr>
              <w:jc w:val="center"/>
              <w:rPr>
                <w:rFonts w:eastAsia="Calibri"/>
                <w:sz w:val="28"/>
                <w:szCs w:val="28"/>
              </w:rPr>
            </w:pPr>
            <w:r w:rsidRPr="00FC5B80">
              <w:rPr>
                <w:rFonts w:eastAsia="Calibri"/>
                <w:sz w:val="28"/>
                <w:szCs w:val="28"/>
              </w:rPr>
              <w:t>Стр.</w:t>
            </w:r>
          </w:p>
        </w:tc>
      </w:tr>
      <w:tr w:rsidR="005203FC" w:rsidRPr="00FC5B80" w:rsidTr="00E63927">
        <w:tc>
          <w:tcPr>
            <w:tcW w:w="9180" w:type="dxa"/>
          </w:tcPr>
          <w:p w:rsidR="005203FC" w:rsidRPr="00FC5B80" w:rsidRDefault="00FA01C1" w:rsidP="00DE6EDE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ОБЩАЯ ХАРАКТЕРИСТИКА</w:t>
            </w:r>
            <w:r w:rsidR="005203FC" w:rsidRPr="00FC5B80">
              <w:rPr>
                <w:caps/>
                <w:sz w:val="28"/>
                <w:szCs w:val="28"/>
              </w:rPr>
              <w:t xml:space="preserve"> рабочей ПРОГРАММЫ УЧЕБНОЙ ДИСЦИПЛИНЫ</w:t>
            </w:r>
          </w:p>
          <w:p w:rsidR="005203FC" w:rsidRPr="00FC5B80" w:rsidRDefault="005203FC" w:rsidP="005203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3FC" w:rsidRPr="00FC5B80" w:rsidRDefault="005203FC" w:rsidP="005203FC">
            <w:pPr>
              <w:jc w:val="center"/>
              <w:rPr>
                <w:rFonts w:eastAsia="Calibri"/>
                <w:sz w:val="28"/>
                <w:szCs w:val="28"/>
              </w:rPr>
            </w:pPr>
            <w:r w:rsidRPr="00FC5B80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5203FC" w:rsidRPr="00FC5B80" w:rsidTr="00E63927">
        <w:trPr>
          <w:trHeight w:val="726"/>
        </w:trPr>
        <w:tc>
          <w:tcPr>
            <w:tcW w:w="9180" w:type="dxa"/>
          </w:tcPr>
          <w:p w:rsidR="005203FC" w:rsidRPr="00FC5B80" w:rsidRDefault="005203FC" w:rsidP="00DE6EDE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 w:rsidRPr="00FC5B80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5203FC" w:rsidRPr="00FC5B80" w:rsidRDefault="005203FC" w:rsidP="005203F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3FC" w:rsidRPr="00FC5B80" w:rsidRDefault="00B8694C" w:rsidP="005203F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5203FC" w:rsidRPr="00FC5B80" w:rsidTr="00E63927">
        <w:trPr>
          <w:trHeight w:val="670"/>
        </w:trPr>
        <w:tc>
          <w:tcPr>
            <w:tcW w:w="9180" w:type="dxa"/>
          </w:tcPr>
          <w:p w:rsidR="005203FC" w:rsidRPr="00FC5B80" w:rsidRDefault="005203FC" w:rsidP="00DE6EDE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 w:rsidRPr="00FC5B80">
              <w:rPr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5203FC" w:rsidRPr="00FC5B80" w:rsidRDefault="005203FC" w:rsidP="005203FC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3FC" w:rsidRPr="00FC5B80" w:rsidRDefault="0061198E" w:rsidP="00B8694C">
            <w:pPr>
              <w:jc w:val="center"/>
              <w:rPr>
                <w:rFonts w:eastAsia="Calibri"/>
                <w:sz w:val="28"/>
                <w:szCs w:val="28"/>
              </w:rPr>
            </w:pPr>
            <w:r w:rsidRPr="00FC5B80">
              <w:rPr>
                <w:rFonts w:eastAsia="Calibri"/>
                <w:sz w:val="28"/>
                <w:szCs w:val="28"/>
              </w:rPr>
              <w:t>1</w:t>
            </w:r>
            <w:r w:rsidR="00B8694C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5203FC" w:rsidRPr="00FC5B80" w:rsidTr="00E63927">
        <w:tc>
          <w:tcPr>
            <w:tcW w:w="9180" w:type="dxa"/>
          </w:tcPr>
          <w:p w:rsidR="005203FC" w:rsidRPr="00FC5B80" w:rsidRDefault="005203FC" w:rsidP="00DE6EDE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 w:rsidRPr="00FC5B80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203FC" w:rsidRPr="00FC5B80" w:rsidRDefault="005203FC" w:rsidP="005203F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3FC" w:rsidRPr="00FC5B80" w:rsidRDefault="00BC19E4" w:rsidP="0061198E">
            <w:pPr>
              <w:jc w:val="center"/>
              <w:rPr>
                <w:rFonts w:eastAsia="Calibri"/>
                <w:sz w:val="28"/>
                <w:szCs w:val="28"/>
              </w:rPr>
            </w:pPr>
            <w:r w:rsidRPr="00FC5B80">
              <w:rPr>
                <w:rFonts w:eastAsia="Calibri"/>
                <w:sz w:val="28"/>
                <w:szCs w:val="28"/>
              </w:rPr>
              <w:t>2</w:t>
            </w:r>
            <w:r w:rsidR="0061198E" w:rsidRPr="00FC5B80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5203FC" w:rsidRPr="00605726" w:rsidRDefault="005203FC" w:rsidP="005203FC">
      <w:pPr>
        <w:jc w:val="both"/>
        <w:rPr>
          <w:sz w:val="28"/>
          <w:szCs w:val="28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Pr="00590895" w:rsidRDefault="005203FC" w:rsidP="005203FC">
      <w:pPr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E63927" w:rsidRDefault="00E63927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E63927" w:rsidRDefault="00E63927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2631A3" w:rsidRDefault="002631A3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3E4C53" w:rsidRDefault="003E4C53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2F6E80" w:rsidRDefault="002F6E80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14480" w:rsidRDefault="00514480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400294" w:rsidRPr="000915C3" w:rsidRDefault="00400294" w:rsidP="00E63927">
      <w:pPr>
        <w:tabs>
          <w:tab w:val="left" w:pos="6645"/>
        </w:tabs>
        <w:ind w:firstLine="709"/>
        <w:jc w:val="both"/>
        <w:rPr>
          <w:b/>
          <w:sz w:val="28"/>
          <w:szCs w:val="28"/>
        </w:rPr>
      </w:pPr>
      <w:r w:rsidRPr="00BB523E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 xml:space="preserve"> ОБЩАЯ ХАРАКТЕРИСТИКА РАБОЧЕЙ ПРО</w:t>
      </w:r>
      <w:r w:rsidR="00DD58F5">
        <w:rPr>
          <w:b/>
          <w:sz w:val="28"/>
          <w:szCs w:val="28"/>
        </w:rPr>
        <w:t>ГРАММЫ УЧЕБНОЙ ДИСЦИПЛИНЫ ОП.01</w:t>
      </w:r>
      <w:r>
        <w:rPr>
          <w:b/>
          <w:sz w:val="28"/>
          <w:szCs w:val="28"/>
        </w:rPr>
        <w:t xml:space="preserve"> ЭКОНОМИКА ОРГАНИЗАЦИИ</w:t>
      </w:r>
    </w:p>
    <w:p w:rsidR="00400294" w:rsidRPr="008058F8" w:rsidRDefault="00FA01C1" w:rsidP="0080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058F8">
        <w:rPr>
          <w:b/>
          <w:sz w:val="28"/>
          <w:szCs w:val="28"/>
        </w:rPr>
        <w:t>1.1</w:t>
      </w:r>
      <w:r w:rsidR="00400294" w:rsidRPr="008058F8">
        <w:rPr>
          <w:b/>
          <w:sz w:val="28"/>
          <w:szCs w:val="28"/>
        </w:rPr>
        <w:t xml:space="preserve"> Место учебной дисциплины в структуре основной образовательной программы подготовки специалистов среднего звена: </w:t>
      </w:r>
    </w:p>
    <w:p w:rsidR="008058F8" w:rsidRPr="008058F8" w:rsidRDefault="008058F8" w:rsidP="008058F8">
      <w:pPr>
        <w:ind w:firstLine="709"/>
        <w:jc w:val="both"/>
        <w:rPr>
          <w:sz w:val="28"/>
          <w:szCs w:val="28"/>
        </w:rPr>
      </w:pPr>
      <w:r w:rsidRPr="008058F8">
        <w:rPr>
          <w:sz w:val="28"/>
          <w:szCs w:val="28"/>
        </w:rPr>
        <w:t xml:space="preserve">Учебная дисциплина ОП.01 Экономика организации является обязательной частью общепрофессионального цикла основной образовательной программы в соответствии с ФГОС СПО по специальности </w:t>
      </w:r>
      <w:r w:rsidRPr="008058F8">
        <w:rPr>
          <w:bCs/>
          <w:sz w:val="28"/>
          <w:szCs w:val="28"/>
        </w:rPr>
        <w:t>38.02.01 Экономика и бухгалтерский учет (по отраслям)</w:t>
      </w:r>
      <w:r w:rsidRPr="008058F8">
        <w:rPr>
          <w:sz w:val="28"/>
          <w:szCs w:val="28"/>
        </w:rPr>
        <w:t>.</w:t>
      </w:r>
    </w:p>
    <w:p w:rsidR="008058F8" w:rsidRDefault="00400294" w:rsidP="008058F8">
      <w:pPr>
        <w:tabs>
          <w:tab w:val="left" w:pos="6645"/>
        </w:tabs>
        <w:ind w:firstLine="709"/>
        <w:jc w:val="both"/>
        <w:rPr>
          <w:sz w:val="28"/>
          <w:szCs w:val="28"/>
        </w:rPr>
      </w:pPr>
      <w:r w:rsidRPr="008058F8">
        <w:rPr>
          <w:sz w:val="28"/>
          <w:szCs w:val="28"/>
        </w:rPr>
        <w:t xml:space="preserve">Учебная дисциплина </w:t>
      </w:r>
      <w:r w:rsidRPr="008058F8">
        <w:rPr>
          <w:rFonts w:eastAsia="Calibri"/>
          <w:caps/>
          <w:sz w:val="28"/>
          <w:szCs w:val="28"/>
        </w:rPr>
        <w:t>ОП.01. Э</w:t>
      </w:r>
      <w:r w:rsidRPr="008058F8">
        <w:rPr>
          <w:rFonts w:eastAsia="Calibri"/>
          <w:sz w:val="28"/>
          <w:szCs w:val="28"/>
        </w:rPr>
        <w:t xml:space="preserve">кономика организации </w:t>
      </w:r>
      <w:r w:rsidRPr="008058F8">
        <w:rPr>
          <w:sz w:val="28"/>
          <w:szCs w:val="28"/>
        </w:rPr>
        <w:t xml:space="preserve">обеспечивает формирование профессиональных и общих компетенций по всем видам деятельности ФГОС по специальности  38.02.01. Экономика и бухгалтерский учет. Дисциплина имеет значение при формировании и развитии </w:t>
      </w:r>
      <w:proofErr w:type="gramStart"/>
      <w:r w:rsidRPr="008058F8">
        <w:rPr>
          <w:sz w:val="28"/>
          <w:szCs w:val="28"/>
        </w:rPr>
        <w:t>ОК</w:t>
      </w:r>
      <w:proofErr w:type="gramEnd"/>
      <w:r w:rsidR="008471B3">
        <w:rPr>
          <w:sz w:val="28"/>
          <w:szCs w:val="28"/>
        </w:rPr>
        <w:t xml:space="preserve"> </w:t>
      </w:r>
      <w:r w:rsidRPr="008058F8">
        <w:rPr>
          <w:sz w:val="28"/>
          <w:szCs w:val="28"/>
        </w:rPr>
        <w:t>1; ОК</w:t>
      </w:r>
      <w:r w:rsidR="008471B3">
        <w:rPr>
          <w:sz w:val="28"/>
          <w:szCs w:val="28"/>
        </w:rPr>
        <w:t xml:space="preserve"> </w:t>
      </w:r>
      <w:r w:rsidRPr="008058F8">
        <w:rPr>
          <w:sz w:val="28"/>
          <w:szCs w:val="28"/>
        </w:rPr>
        <w:t>2; ОК</w:t>
      </w:r>
      <w:r w:rsidR="008471B3">
        <w:rPr>
          <w:sz w:val="28"/>
          <w:szCs w:val="28"/>
        </w:rPr>
        <w:t xml:space="preserve"> </w:t>
      </w:r>
      <w:r w:rsidRPr="008058F8">
        <w:rPr>
          <w:sz w:val="28"/>
          <w:szCs w:val="28"/>
        </w:rPr>
        <w:t>3; ОК</w:t>
      </w:r>
      <w:r w:rsidR="008471B3">
        <w:rPr>
          <w:sz w:val="28"/>
          <w:szCs w:val="28"/>
        </w:rPr>
        <w:t xml:space="preserve"> </w:t>
      </w:r>
      <w:r w:rsidRPr="008058F8">
        <w:rPr>
          <w:sz w:val="28"/>
          <w:szCs w:val="28"/>
        </w:rPr>
        <w:t>4; ОК</w:t>
      </w:r>
      <w:r w:rsidR="008471B3">
        <w:rPr>
          <w:sz w:val="28"/>
          <w:szCs w:val="28"/>
        </w:rPr>
        <w:t xml:space="preserve"> </w:t>
      </w:r>
      <w:r w:rsidRPr="008058F8">
        <w:rPr>
          <w:sz w:val="28"/>
          <w:szCs w:val="28"/>
        </w:rPr>
        <w:t>5; ОК</w:t>
      </w:r>
      <w:r w:rsidR="008471B3">
        <w:rPr>
          <w:sz w:val="28"/>
          <w:szCs w:val="28"/>
        </w:rPr>
        <w:t xml:space="preserve"> </w:t>
      </w:r>
      <w:r w:rsidRPr="008058F8">
        <w:rPr>
          <w:sz w:val="28"/>
          <w:szCs w:val="28"/>
        </w:rPr>
        <w:t>9; О</w:t>
      </w:r>
      <w:r w:rsidR="008058F8">
        <w:rPr>
          <w:sz w:val="28"/>
          <w:szCs w:val="28"/>
        </w:rPr>
        <w:t>К 10; ОК</w:t>
      </w:r>
      <w:r w:rsidR="008471B3">
        <w:rPr>
          <w:sz w:val="28"/>
          <w:szCs w:val="28"/>
        </w:rPr>
        <w:t xml:space="preserve"> </w:t>
      </w:r>
      <w:r w:rsidR="008058F8">
        <w:rPr>
          <w:sz w:val="28"/>
          <w:szCs w:val="28"/>
        </w:rPr>
        <w:t>11; ПК</w:t>
      </w:r>
      <w:r w:rsidR="008471B3">
        <w:rPr>
          <w:sz w:val="28"/>
          <w:szCs w:val="28"/>
        </w:rPr>
        <w:t xml:space="preserve"> </w:t>
      </w:r>
      <w:r w:rsidR="008058F8">
        <w:rPr>
          <w:sz w:val="28"/>
          <w:szCs w:val="28"/>
        </w:rPr>
        <w:t>1.1; ПК</w:t>
      </w:r>
      <w:r w:rsidR="008471B3">
        <w:rPr>
          <w:sz w:val="28"/>
          <w:szCs w:val="28"/>
        </w:rPr>
        <w:t xml:space="preserve"> </w:t>
      </w:r>
      <w:r w:rsidR="008058F8">
        <w:rPr>
          <w:sz w:val="28"/>
          <w:szCs w:val="28"/>
        </w:rPr>
        <w:t>2.2; ПК</w:t>
      </w:r>
      <w:r w:rsidR="008471B3">
        <w:rPr>
          <w:sz w:val="28"/>
          <w:szCs w:val="28"/>
        </w:rPr>
        <w:t xml:space="preserve"> </w:t>
      </w:r>
      <w:r w:rsidR="008058F8">
        <w:rPr>
          <w:sz w:val="28"/>
          <w:szCs w:val="28"/>
        </w:rPr>
        <w:t>2.5</w:t>
      </w:r>
    </w:p>
    <w:p w:rsidR="00400294" w:rsidRPr="00933AB3" w:rsidRDefault="00FA01C1" w:rsidP="0040029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400294" w:rsidRPr="00933AB3">
        <w:rPr>
          <w:b/>
          <w:sz w:val="28"/>
          <w:szCs w:val="28"/>
        </w:rPr>
        <w:t>Цель и планируемые результаты освоения дисциплины:</w:t>
      </w:r>
    </w:p>
    <w:p w:rsidR="00400294" w:rsidRPr="008471B3" w:rsidRDefault="00400294" w:rsidP="008471B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учебной дисциплины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осваиваются умения и знания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3485"/>
        <w:gridCol w:w="4019"/>
      </w:tblGrid>
      <w:tr w:rsidR="00400294" w:rsidTr="00C3654C">
        <w:trPr>
          <w:trHeight w:val="649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C3654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400294" w:rsidRDefault="00400294" w:rsidP="00C3654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ПК, 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94" w:rsidRDefault="00400294" w:rsidP="00C3654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294" w:rsidRDefault="00400294" w:rsidP="00C3654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1</w:t>
            </w:r>
          </w:p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составить план действия и реализовывать его; определить необходимые ресурсы.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состав.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2</w:t>
            </w:r>
          </w:p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rPr>
                <w:iCs/>
                <w:sz w:val="24"/>
                <w:szCs w:val="24"/>
              </w:rPr>
              <w:t>значимое</w:t>
            </w:r>
            <w:proofErr w:type="gramEnd"/>
            <w:r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информации.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3</w:t>
            </w:r>
          </w:p>
          <w:p w:rsidR="00400294" w:rsidRDefault="00400294" w:rsidP="0064180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Планировать и реализовывать собственное профессиональное и </w:t>
            </w:r>
            <w:r>
              <w:rPr>
                <w:sz w:val="24"/>
                <w:szCs w:val="24"/>
              </w:rPr>
              <w:lastRenderedPageBreak/>
              <w:t>личностное развитие.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Определять актуальность нормативно-правовой документации в профессиональной деятельности; применять </w:t>
            </w:r>
            <w:r>
              <w:rPr>
                <w:iCs/>
                <w:sz w:val="24"/>
                <w:szCs w:val="24"/>
              </w:rPr>
              <w:lastRenderedPageBreak/>
              <w:t>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</w:r>
            <w:r>
              <w:rPr>
                <w:iCs/>
                <w:sz w:val="24"/>
                <w:szCs w:val="24"/>
              </w:rPr>
              <w:lastRenderedPageBreak/>
              <w:t>профессионального развития и самообразования.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4</w:t>
            </w:r>
          </w:p>
          <w:p w:rsidR="00400294" w:rsidRDefault="00400294" w:rsidP="0064180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Значимость коллективных решений, работать в группе для решения ситуационных заданий.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5</w:t>
            </w:r>
          </w:p>
          <w:p w:rsidR="00400294" w:rsidRDefault="00400294" w:rsidP="0064180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9</w:t>
            </w:r>
          </w:p>
          <w:p w:rsidR="00400294" w:rsidRPr="0071049E" w:rsidRDefault="00400294" w:rsidP="0064180B">
            <w:pPr>
              <w:suppressAutoHyphens/>
              <w:rPr>
                <w:sz w:val="24"/>
                <w:szCs w:val="24"/>
              </w:rPr>
            </w:pPr>
            <w:r w:rsidRPr="0071049E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Pr="0071049E" w:rsidRDefault="00400294" w:rsidP="0064180B">
            <w:pPr>
              <w:suppressAutoHyphens/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П</w:t>
            </w:r>
            <w:r w:rsidRPr="0071049E">
              <w:rPr>
                <w:bCs/>
                <w:iCs/>
                <w:sz w:val="24"/>
                <w:szCs w:val="28"/>
              </w:rPr>
              <w:t xml:space="preserve">рименять средства информационных технологий для решения профессиональных задач; </w:t>
            </w:r>
          </w:p>
          <w:p w:rsidR="00400294" w:rsidRPr="0071049E" w:rsidRDefault="00400294" w:rsidP="0064180B">
            <w:pPr>
              <w:suppressAutoHyphens/>
              <w:rPr>
                <w:b/>
                <w:sz w:val="24"/>
                <w:szCs w:val="28"/>
              </w:rPr>
            </w:pPr>
            <w:r w:rsidRPr="0071049E">
              <w:rPr>
                <w:bCs/>
                <w:iCs/>
                <w:sz w:val="24"/>
                <w:szCs w:val="28"/>
              </w:rPr>
              <w:t>использовать современное программное обеспечение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Pr="0071049E" w:rsidRDefault="00400294" w:rsidP="0064180B">
            <w:pPr>
              <w:suppressAutoHyphens/>
              <w:rPr>
                <w:b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С</w:t>
            </w:r>
            <w:r w:rsidRPr="0071049E">
              <w:rPr>
                <w:bCs/>
                <w:iCs/>
                <w:sz w:val="24"/>
                <w:szCs w:val="28"/>
              </w:rPr>
              <w:t>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10</w:t>
            </w:r>
          </w:p>
          <w:p w:rsidR="00400294" w:rsidRDefault="00400294" w:rsidP="0064180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профессиональной документацией на </w:t>
            </w:r>
            <w:proofErr w:type="gramStart"/>
            <w:r>
              <w:rPr>
                <w:sz w:val="24"/>
                <w:szCs w:val="24"/>
              </w:rPr>
              <w:t>государственном</w:t>
            </w:r>
            <w:proofErr w:type="gramEnd"/>
            <w:r>
              <w:rPr>
                <w:sz w:val="24"/>
                <w:szCs w:val="24"/>
              </w:rPr>
              <w:t xml:space="preserve"> и иностранных языках.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11</w:t>
            </w:r>
          </w:p>
          <w:p w:rsidR="00400294" w:rsidRDefault="00400294" w:rsidP="0064180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Основы финансовой грамотности; порядок выстраивания презентации; финансовые инструменты,  кредитные банковские продукты.</w:t>
            </w: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1.1</w:t>
            </w:r>
          </w:p>
          <w:p w:rsidR="00400294" w:rsidRPr="0071049E" w:rsidRDefault="00400294" w:rsidP="0064180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Обрабатывать первичные бухгалтерские документы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Pr="0071049E" w:rsidRDefault="00400294" w:rsidP="0064180B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049E">
              <w:rPr>
                <w:sz w:val="24"/>
                <w:szCs w:val="24"/>
              </w:rPr>
              <w:t>роводить формальную проверку документов, проверку по существу, арифметическую проверку;</w:t>
            </w:r>
          </w:p>
          <w:p w:rsidR="00400294" w:rsidRPr="0071049E" w:rsidRDefault="00400294" w:rsidP="0064180B">
            <w:pPr>
              <w:textAlignment w:val="baseline"/>
              <w:rPr>
                <w:sz w:val="24"/>
                <w:szCs w:val="24"/>
              </w:rPr>
            </w:pPr>
            <w:r w:rsidRPr="0071049E">
              <w:rPr>
                <w:sz w:val="24"/>
                <w:szCs w:val="24"/>
              </w:rPr>
              <w:t>проводить группировку первичных бухгалтерских документов по ряду признаков;</w:t>
            </w:r>
          </w:p>
          <w:p w:rsidR="00400294" w:rsidRPr="0071049E" w:rsidRDefault="00400294" w:rsidP="0064180B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Pr="0071049E" w:rsidRDefault="00400294" w:rsidP="0064180B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049E">
              <w:rPr>
                <w:sz w:val="24"/>
                <w:szCs w:val="24"/>
              </w:rPr>
              <w:t>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400294" w:rsidRDefault="00400294" w:rsidP="0064180B">
            <w:pPr>
              <w:textAlignment w:val="baseline"/>
              <w:rPr>
                <w:sz w:val="24"/>
                <w:szCs w:val="24"/>
              </w:rPr>
            </w:pPr>
            <w:r w:rsidRPr="0071049E">
              <w:rPr>
                <w:sz w:val="24"/>
                <w:szCs w:val="24"/>
              </w:rPr>
              <w:t>принципы и признаки группировки первичных бухгалтерских документов;</w:t>
            </w:r>
          </w:p>
          <w:p w:rsidR="0064180B" w:rsidRPr="0071049E" w:rsidRDefault="0064180B" w:rsidP="0064180B">
            <w:pPr>
              <w:textAlignment w:val="baseline"/>
              <w:rPr>
                <w:b/>
                <w:sz w:val="24"/>
                <w:szCs w:val="28"/>
              </w:rPr>
            </w:pPr>
          </w:p>
        </w:tc>
      </w:tr>
      <w:tr w:rsidR="00400294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ПК 2.2 </w:t>
            </w:r>
          </w:p>
          <w:p w:rsidR="00400294" w:rsidRDefault="00400294" w:rsidP="0064180B">
            <w:pPr>
              <w:suppressAutoHyphens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цели и периодичность проведения инвентаризации;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инвентаризации дебиторской и кредиторской задолженности организации;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инвентаризации активов;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характеристику объектов, подлежащих инвентаризации;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периодичность проведения инвентаризации имущества;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и состав инвентаризационной комиссии;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выполнения работ по инвентаризации активов и обязательств;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инвентаризации недостач и потерь от порчи ценностей;</w:t>
            </w:r>
          </w:p>
          <w:p w:rsidR="00400294" w:rsidRDefault="00400294" w:rsidP="0064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400294" w:rsidRDefault="00400294" w:rsidP="0064180B">
            <w:pPr>
              <w:suppressAutoHyphens/>
              <w:rPr>
                <w:iCs/>
                <w:sz w:val="24"/>
                <w:szCs w:val="24"/>
              </w:rPr>
            </w:pPr>
          </w:p>
        </w:tc>
      </w:tr>
      <w:tr w:rsidR="003A3C21" w:rsidTr="00C3654C">
        <w:trPr>
          <w:trHeight w:val="21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Default="003A3C21" w:rsidP="0064180B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2.5</w:t>
            </w:r>
          </w:p>
          <w:p w:rsidR="003A3C21" w:rsidRDefault="003A3C21" w:rsidP="0064180B">
            <w:pPr>
              <w:suppressAutoHyphens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Проводить процедуры инвентаризации финансовых обязательств организации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Пользоваться специальной терминологией при проведении инвентаризации активов;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давать характеристику активов организации;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 xml:space="preserve">составлять </w:t>
            </w:r>
            <w:r w:rsidRPr="00747563">
              <w:rPr>
                <w:sz w:val="24"/>
                <w:szCs w:val="24"/>
              </w:rPr>
              <w:lastRenderedPageBreak/>
              <w:t>инвентаризационные описи;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проводить физический подсчет активов;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</w:t>
            </w:r>
            <w:r w:rsidR="00AB1A4A">
              <w:rPr>
                <w:sz w:val="24"/>
                <w:szCs w:val="24"/>
              </w:rPr>
              <w:t>я с целью контроля на счете 94 «</w:t>
            </w:r>
            <w:r w:rsidRPr="00747563">
              <w:rPr>
                <w:sz w:val="24"/>
                <w:szCs w:val="24"/>
              </w:rPr>
              <w:t>Недост</w:t>
            </w:r>
            <w:r w:rsidR="00AB1A4A">
              <w:rPr>
                <w:sz w:val="24"/>
                <w:szCs w:val="24"/>
              </w:rPr>
              <w:t>ачи и потери от порчи ценностей»</w:t>
            </w:r>
            <w:r w:rsidRPr="00747563">
              <w:rPr>
                <w:sz w:val="24"/>
                <w:szCs w:val="24"/>
              </w:rPr>
              <w:t>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составлять акт по результатам инвентаризации;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проводить выверку финансовых обязательств;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проводить инвентаризацию расчетов;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lastRenderedPageBreak/>
              <w:t>Приемы физического подсчета активов;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порядок составления инвентаризационных описей и сроки передачи их в бухгалтерию;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 xml:space="preserve">порядок составления сличительных </w:t>
            </w:r>
            <w:r w:rsidRPr="00747563">
              <w:rPr>
                <w:sz w:val="24"/>
                <w:szCs w:val="24"/>
              </w:rPr>
              <w:lastRenderedPageBreak/>
              <w:t>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процедуру составления акта по результатам инвентаризации;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порядок инвентаризации дебиторской и кредиторской задолженности организации;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порядок инвентаризации расчетов;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учета.</w:t>
            </w:r>
          </w:p>
          <w:p w:rsidR="003A3C21" w:rsidRPr="00747563" w:rsidRDefault="003A3C21" w:rsidP="0064180B">
            <w:pPr>
              <w:rPr>
                <w:sz w:val="24"/>
                <w:szCs w:val="24"/>
              </w:rPr>
            </w:pPr>
          </w:p>
        </w:tc>
      </w:tr>
    </w:tbl>
    <w:p w:rsidR="00400294" w:rsidRPr="00311DE1" w:rsidRDefault="00400294" w:rsidP="00400294">
      <w:pPr>
        <w:tabs>
          <w:tab w:val="left" w:pos="6645"/>
        </w:tabs>
        <w:jc w:val="both"/>
        <w:rPr>
          <w:sz w:val="24"/>
          <w:szCs w:val="24"/>
        </w:rPr>
      </w:pPr>
    </w:p>
    <w:p w:rsidR="00400294" w:rsidRPr="004011BF" w:rsidRDefault="00400294" w:rsidP="00400294">
      <w:pPr>
        <w:tabs>
          <w:tab w:val="left" w:pos="6945"/>
        </w:tabs>
        <w:ind w:firstLine="709"/>
        <w:jc w:val="both"/>
        <w:rPr>
          <w:sz w:val="28"/>
          <w:szCs w:val="28"/>
        </w:rPr>
      </w:pPr>
      <w:r w:rsidRPr="00817AEC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4011BF">
        <w:rPr>
          <w:b/>
          <w:sz w:val="28"/>
          <w:szCs w:val="28"/>
        </w:rPr>
        <w:t>оличество часов на освоение программы учебной дисциплины:</w:t>
      </w:r>
    </w:p>
    <w:p w:rsidR="00400294" w:rsidRPr="004011BF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11BF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8058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122 </w:t>
      </w:r>
      <w:r w:rsidRPr="004011BF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4011BF">
        <w:rPr>
          <w:sz w:val="28"/>
          <w:szCs w:val="28"/>
        </w:rPr>
        <w:t>, в том числе:</w:t>
      </w:r>
    </w:p>
    <w:p w:rsidR="00400294" w:rsidRPr="004011BF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11BF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011BF">
        <w:rPr>
          <w:sz w:val="28"/>
          <w:szCs w:val="28"/>
        </w:rPr>
        <w:t>обучающегося</w:t>
      </w:r>
      <w:proofErr w:type="gramEnd"/>
      <w:r w:rsidRPr="004011BF">
        <w:rPr>
          <w:sz w:val="28"/>
          <w:szCs w:val="28"/>
        </w:rPr>
        <w:t xml:space="preserve"> </w:t>
      </w:r>
      <w:r w:rsidR="008058F8">
        <w:rPr>
          <w:sz w:val="28"/>
          <w:szCs w:val="28"/>
        </w:rPr>
        <w:t xml:space="preserve">- </w:t>
      </w:r>
      <w:r>
        <w:rPr>
          <w:sz w:val="28"/>
          <w:szCs w:val="28"/>
        </w:rPr>
        <w:t>120</w:t>
      </w:r>
      <w:r w:rsidRPr="004011BF">
        <w:rPr>
          <w:sz w:val="28"/>
          <w:szCs w:val="28"/>
        </w:rPr>
        <w:t xml:space="preserve"> часов;</w:t>
      </w:r>
    </w:p>
    <w:p w:rsidR="00400294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11BF">
        <w:rPr>
          <w:sz w:val="28"/>
          <w:szCs w:val="28"/>
        </w:rPr>
        <w:t xml:space="preserve">самостоятельной работы обучающегося </w:t>
      </w:r>
      <w:r w:rsidR="008058F8">
        <w:rPr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Pr="004011BF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011BF">
        <w:rPr>
          <w:sz w:val="28"/>
          <w:szCs w:val="28"/>
        </w:rPr>
        <w:t>.</w:t>
      </w:r>
    </w:p>
    <w:p w:rsidR="00400294" w:rsidRPr="00276F69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00294" w:rsidRDefault="00400294" w:rsidP="00400294">
      <w:pPr>
        <w:tabs>
          <w:tab w:val="left" w:pos="6945"/>
        </w:tabs>
        <w:ind w:firstLine="567"/>
        <w:jc w:val="both"/>
        <w:rPr>
          <w:sz w:val="28"/>
          <w:szCs w:val="28"/>
        </w:rPr>
      </w:pPr>
    </w:p>
    <w:p w:rsidR="00400294" w:rsidRDefault="00400294" w:rsidP="00400294">
      <w:pPr>
        <w:tabs>
          <w:tab w:val="left" w:pos="6150"/>
        </w:tabs>
        <w:ind w:firstLine="426"/>
        <w:jc w:val="both"/>
        <w:rPr>
          <w:b/>
          <w:sz w:val="28"/>
          <w:szCs w:val="28"/>
        </w:rPr>
      </w:pPr>
      <w:r w:rsidRPr="00605726">
        <w:rPr>
          <w:b/>
          <w:sz w:val="28"/>
          <w:szCs w:val="28"/>
        </w:rPr>
        <w:t xml:space="preserve"> </w:t>
      </w:r>
    </w:p>
    <w:p w:rsidR="00400294" w:rsidRDefault="00400294" w:rsidP="00400294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0294" w:rsidRDefault="00400294" w:rsidP="00400294">
      <w:pPr>
        <w:tabs>
          <w:tab w:val="left" w:pos="61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Pr="00605726">
        <w:rPr>
          <w:b/>
          <w:sz w:val="28"/>
          <w:szCs w:val="28"/>
        </w:rPr>
        <w:t>СТРУКТУРА И СОДЕРЖАНИЕ УЧЕБНОЙ ДИСЦИПЛИНЫ</w:t>
      </w:r>
    </w:p>
    <w:p w:rsidR="00400294" w:rsidRPr="00605726" w:rsidRDefault="00400294" w:rsidP="00400294">
      <w:pPr>
        <w:tabs>
          <w:tab w:val="left" w:pos="6150"/>
        </w:tabs>
        <w:ind w:firstLine="426"/>
        <w:jc w:val="both"/>
        <w:rPr>
          <w:b/>
          <w:sz w:val="28"/>
          <w:szCs w:val="28"/>
        </w:rPr>
      </w:pPr>
    </w:p>
    <w:p w:rsidR="00400294" w:rsidRDefault="00400294" w:rsidP="00400294">
      <w:pPr>
        <w:tabs>
          <w:tab w:val="left" w:pos="61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05726">
        <w:rPr>
          <w:b/>
          <w:sz w:val="28"/>
          <w:szCs w:val="28"/>
        </w:rPr>
        <w:t>.1 Объем учебной дисциплины и виды учебной работы</w:t>
      </w:r>
    </w:p>
    <w:p w:rsidR="00400294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383"/>
      </w:tblGrid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F5552B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 w:rsidRPr="00F5552B">
              <w:rPr>
                <w:b/>
                <w:sz w:val="24"/>
                <w:szCs w:val="24"/>
              </w:rPr>
              <w:t>Объем часов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CB1942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b/>
                <w:sz w:val="24"/>
                <w:szCs w:val="24"/>
              </w:rPr>
            </w:pPr>
            <w:r w:rsidRPr="00CB1942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 w:rsidRPr="00F5552B">
              <w:rPr>
                <w:b/>
                <w:sz w:val="24"/>
                <w:szCs w:val="24"/>
              </w:rPr>
              <w:t>122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5552B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уроки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74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лекции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34"/>
              <w:jc w:val="center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2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32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семинары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2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5552B">
              <w:rPr>
                <w:sz w:val="24"/>
                <w:szCs w:val="24"/>
              </w:rPr>
              <w:t>онсультации</w:t>
            </w:r>
          </w:p>
        </w:tc>
        <w:tc>
          <w:tcPr>
            <w:tcW w:w="1383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F5552B">
              <w:rPr>
                <w:sz w:val="24"/>
                <w:szCs w:val="24"/>
              </w:rPr>
              <w:t>4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F5552B" w:rsidRDefault="00400294" w:rsidP="00C3654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F5552B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383" w:type="dxa"/>
            <w:shd w:val="clear" w:color="auto" w:fill="auto"/>
          </w:tcPr>
          <w:p w:rsidR="00400294" w:rsidRPr="00923C2D" w:rsidRDefault="00400294" w:rsidP="00C3654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923C2D">
              <w:rPr>
                <w:sz w:val="24"/>
                <w:szCs w:val="24"/>
              </w:rPr>
              <w:t>2</w:t>
            </w:r>
          </w:p>
        </w:tc>
      </w:tr>
      <w:tr w:rsidR="00400294" w:rsidRPr="00F5552B" w:rsidTr="0064180B">
        <w:tc>
          <w:tcPr>
            <w:tcW w:w="8647" w:type="dxa"/>
            <w:shd w:val="clear" w:color="auto" w:fill="auto"/>
          </w:tcPr>
          <w:p w:rsidR="00400294" w:rsidRPr="00CB1942" w:rsidRDefault="00400294" w:rsidP="003957DA">
            <w:pPr>
              <w:tabs>
                <w:tab w:val="left" w:pos="6150"/>
              </w:tabs>
              <w:ind w:firstLine="142"/>
              <w:jc w:val="both"/>
              <w:rPr>
                <w:b/>
                <w:sz w:val="24"/>
                <w:szCs w:val="24"/>
              </w:rPr>
            </w:pPr>
            <w:r w:rsidRPr="00CB1942">
              <w:rPr>
                <w:b/>
                <w:sz w:val="24"/>
                <w:szCs w:val="24"/>
              </w:rPr>
              <w:t xml:space="preserve">Промежуточная аттестация </w:t>
            </w:r>
            <w:r w:rsidR="003957D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B1942">
              <w:rPr>
                <w:b/>
                <w:sz w:val="24"/>
                <w:szCs w:val="24"/>
              </w:rPr>
              <w:t>в форме экзамена</w:t>
            </w:r>
          </w:p>
        </w:tc>
        <w:tc>
          <w:tcPr>
            <w:tcW w:w="1383" w:type="dxa"/>
            <w:shd w:val="clear" w:color="auto" w:fill="auto"/>
          </w:tcPr>
          <w:p w:rsidR="00400294" w:rsidRPr="00CB1942" w:rsidRDefault="00400294" w:rsidP="00C3654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 w:rsidRPr="00CB1942">
              <w:rPr>
                <w:b/>
                <w:sz w:val="24"/>
                <w:szCs w:val="24"/>
              </w:rPr>
              <w:t>6</w:t>
            </w:r>
          </w:p>
        </w:tc>
      </w:tr>
    </w:tbl>
    <w:p w:rsidR="00400294" w:rsidRPr="00014A6D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400294" w:rsidRPr="00177583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00294" w:rsidRPr="00014A6D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400294" w:rsidRPr="00014A6D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00294" w:rsidRPr="00014A6D" w:rsidSect="00DB3861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00294" w:rsidRPr="00D959AB" w:rsidRDefault="00400294" w:rsidP="00400294">
      <w:pPr>
        <w:jc w:val="center"/>
        <w:rPr>
          <w:b/>
          <w:sz w:val="28"/>
          <w:szCs w:val="28"/>
        </w:rPr>
      </w:pPr>
      <w:r w:rsidRPr="00D959AB">
        <w:rPr>
          <w:b/>
          <w:sz w:val="28"/>
          <w:szCs w:val="28"/>
        </w:rPr>
        <w:lastRenderedPageBreak/>
        <w:t>2.2 Тематический план и содержание учебной дисциплины ОП.01Экономика организации</w:t>
      </w:r>
    </w:p>
    <w:p w:rsidR="00400294" w:rsidRDefault="00400294" w:rsidP="00400294">
      <w:pPr>
        <w:tabs>
          <w:tab w:val="center" w:pos="7285"/>
          <w:tab w:val="left" w:pos="8670"/>
        </w:tabs>
        <w:rPr>
          <w:b/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18"/>
        <w:gridCol w:w="9602"/>
        <w:gridCol w:w="956"/>
        <w:gridCol w:w="1842"/>
      </w:tblGrid>
      <w:tr w:rsidR="00400294" w:rsidRPr="00C66FBC" w:rsidTr="00881B7E">
        <w:trPr>
          <w:trHeight w:val="279"/>
        </w:trPr>
        <w:tc>
          <w:tcPr>
            <w:tcW w:w="941" w:type="pct"/>
            <w:gridSpan w:val="2"/>
          </w:tcPr>
          <w:p w:rsidR="00400294" w:rsidRPr="00C66FBC" w:rsidRDefault="00400294" w:rsidP="00C3654C">
            <w:pPr>
              <w:jc w:val="center"/>
              <w:rPr>
                <w:b/>
                <w:sz w:val="24"/>
                <w:szCs w:val="24"/>
              </w:rPr>
            </w:pPr>
            <w:r w:rsidRPr="00C66FBC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43" w:type="pct"/>
          </w:tcPr>
          <w:p w:rsidR="00400294" w:rsidRPr="00C66FBC" w:rsidRDefault="00400294" w:rsidP="00C3654C">
            <w:pPr>
              <w:jc w:val="center"/>
              <w:rPr>
                <w:b/>
                <w:sz w:val="24"/>
                <w:szCs w:val="24"/>
              </w:rPr>
            </w:pPr>
            <w:r w:rsidRPr="00C66FBC">
              <w:rPr>
                <w:b/>
                <w:sz w:val="24"/>
                <w:szCs w:val="24"/>
              </w:rPr>
              <w:t xml:space="preserve">Содержание учебного материала, практических и самостоятельных работ обучающихся </w:t>
            </w:r>
          </w:p>
        </w:tc>
        <w:tc>
          <w:tcPr>
            <w:tcW w:w="313" w:type="pct"/>
          </w:tcPr>
          <w:p w:rsidR="00400294" w:rsidRPr="00C66FBC" w:rsidRDefault="00400294" w:rsidP="00C3654C">
            <w:pPr>
              <w:jc w:val="center"/>
              <w:rPr>
                <w:b/>
                <w:sz w:val="24"/>
                <w:szCs w:val="24"/>
              </w:rPr>
            </w:pPr>
            <w:r w:rsidRPr="00C66FBC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603" w:type="pct"/>
          </w:tcPr>
          <w:p w:rsidR="00400294" w:rsidRPr="00C66FBC" w:rsidRDefault="00400294" w:rsidP="00C3654C">
            <w:pPr>
              <w:jc w:val="center"/>
              <w:rPr>
                <w:b/>
                <w:sz w:val="24"/>
                <w:szCs w:val="24"/>
              </w:rPr>
            </w:pPr>
            <w:r w:rsidRPr="00C66FBC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00294" w:rsidRPr="00DB4153" w:rsidTr="00881B7E">
        <w:trPr>
          <w:trHeight w:val="279"/>
        </w:trPr>
        <w:tc>
          <w:tcPr>
            <w:tcW w:w="941" w:type="pct"/>
            <w:gridSpan w:val="2"/>
          </w:tcPr>
          <w:p w:rsidR="00400294" w:rsidRPr="00DB4153" w:rsidRDefault="00400294" w:rsidP="00C3654C">
            <w:pPr>
              <w:jc w:val="center"/>
            </w:pPr>
            <w:r w:rsidRPr="00DB4153">
              <w:t>1</w:t>
            </w:r>
          </w:p>
        </w:tc>
        <w:tc>
          <w:tcPr>
            <w:tcW w:w="3143" w:type="pct"/>
          </w:tcPr>
          <w:p w:rsidR="00400294" w:rsidRPr="00DB4153" w:rsidRDefault="00400294" w:rsidP="00C3654C">
            <w:pPr>
              <w:jc w:val="center"/>
            </w:pPr>
            <w:r w:rsidRPr="00DB4153">
              <w:t>2</w:t>
            </w:r>
          </w:p>
        </w:tc>
        <w:tc>
          <w:tcPr>
            <w:tcW w:w="313" w:type="pct"/>
          </w:tcPr>
          <w:p w:rsidR="00400294" w:rsidRPr="00DB4153" w:rsidRDefault="00400294" w:rsidP="00C3654C">
            <w:pPr>
              <w:jc w:val="center"/>
            </w:pPr>
            <w:r w:rsidRPr="00DB4153">
              <w:t>3</w:t>
            </w:r>
          </w:p>
        </w:tc>
        <w:tc>
          <w:tcPr>
            <w:tcW w:w="603" w:type="pct"/>
          </w:tcPr>
          <w:p w:rsidR="00400294" w:rsidRPr="00DB4153" w:rsidRDefault="00400294" w:rsidP="00C3654C">
            <w:pPr>
              <w:jc w:val="center"/>
            </w:pPr>
            <w:r w:rsidRPr="00DB4153">
              <w:t>4</w:t>
            </w:r>
          </w:p>
        </w:tc>
      </w:tr>
      <w:tr w:rsidR="00400294" w:rsidRPr="00860381" w:rsidTr="00881B7E">
        <w:trPr>
          <w:trHeight w:val="279"/>
        </w:trPr>
        <w:tc>
          <w:tcPr>
            <w:tcW w:w="941" w:type="pct"/>
            <w:gridSpan w:val="2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>Введение в дисциплину</w:t>
            </w:r>
          </w:p>
        </w:tc>
        <w:tc>
          <w:tcPr>
            <w:tcW w:w="314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00294" w:rsidRPr="00BF4087" w:rsidRDefault="00400294" w:rsidP="00C3654C">
            <w:pPr>
              <w:ind w:firstLine="553"/>
              <w:jc w:val="both"/>
              <w:rPr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Цели, предмет и задачи учебной дисциплины. Основные понятия: экономика, экономическая деятельность, экономическая система. Виды экономической деятельности. </w:t>
            </w:r>
            <w:proofErr w:type="spellStart"/>
            <w:r w:rsidRPr="00BF4087">
              <w:rPr>
                <w:sz w:val="24"/>
                <w:szCs w:val="24"/>
              </w:rPr>
              <w:t>Межпредметные</w:t>
            </w:r>
            <w:proofErr w:type="spellEnd"/>
            <w:r w:rsidRPr="00BF4087">
              <w:rPr>
                <w:sz w:val="24"/>
                <w:szCs w:val="24"/>
              </w:rPr>
              <w:t xml:space="preserve"> связи с другими дисциплинами, теорией и практикой  рыночной экономики. Значение дисциплины в  подготовке специалистов для коммерческой деятельности. </w:t>
            </w:r>
          </w:p>
          <w:p w:rsidR="00400294" w:rsidRPr="00BF4087" w:rsidRDefault="00400294" w:rsidP="00D46025">
            <w:pPr>
              <w:ind w:firstLine="553"/>
              <w:jc w:val="both"/>
              <w:rPr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>Состояние и перспективы развития  экономики страны. Рыночная экономика, понятие, сущность, характерные признаки. Рынок, понятие, виды, функции. Инфраструктура и конъюнктура рынка.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400294" w:rsidRPr="00BF4087" w:rsidRDefault="00281B92" w:rsidP="0028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 xml:space="preserve">ПК </w:t>
            </w:r>
            <w:r w:rsidR="0027223F">
              <w:rPr>
                <w:sz w:val="24"/>
                <w:szCs w:val="24"/>
              </w:rPr>
              <w:t xml:space="preserve">1.1, </w:t>
            </w:r>
            <w:r w:rsidRPr="00747563">
              <w:rPr>
                <w:sz w:val="24"/>
                <w:szCs w:val="24"/>
              </w:rPr>
              <w:t>2.2, 2.5</w:t>
            </w:r>
          </w:p>
        </w:tc>
      </w:tr>
      <w:tr w:rsidR="00400294" w:rsidRPr="00860381" w:rsidTr="00BE73A9">
        <w:trPr>
          <w:trHeight w:val="279"/>
        </w:trPr>
        <w:tc>
          <w:tcPr>
            <w:tcW w:w="5000" w:type="pct"/>
            <w:gridSpan w:val="5"/>
          </w:tcPr>
          <w:p w:rsidR="00400294" w:rsidRPr="00BF4087" w:rsidRDefault="00400294" w:rsidP="00384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 xml:space="preserve">Раздел 1. </w:t>
            </w:r>
            <w:r w:rsidR="003849AF" w:rsidRPr="00747563">
              <w:rPr>
                <w:b/>
                <w:sz w:val="24"/>
                <w:szCs w:val="24"/>
              </w:rPr>
              <w:t>Организация в условиях рынка</w:t>
            </w:r>
          </w:p>
        </w:tc>
      </w:tr>
      <w:tr w:rsidR="00400294" w:rsidRPr="00860381" w:rsidTr="00881B7E">
        <w:trPr>
          <w:trHeight w:val="279"/>
        </w:trPr>
        <w:tc>
          <w:tcPr>
            <w:tcW w:w="941" w:type="pct"/>
            <w:gridSpan w:val="2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 xml:space="preserve">Тема 1.1 </w:t>
            </w:r>
            <w:r w:rsidRPr="00BF4087">
              <w:rPr>
                <w:bCs/>
                <w:sz w:val="24"/>
                <w:szCs w:val="24"/>
              </w:rPr>
              <w:t>Организация как основное звено экономики</w:t>
            </w: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53"/>
              <w:jc w:val="both"/>
              <w:rPr>
                <w:sz w:val="24"/>
                <w:szCs w:val="24"/>
              </w:rPr>
            </w:pPr>
            <w:r w:rsidRPr="00BF4087">
              <w:rPr>
                <w:spacing w:val="-2"/>
                <w:sz w:val="24"/>
                <w:szCs w:val="24"/>
              </w:rPr>
              <w:t xml:space="preserve">Отрасли народного хозяйства, их взаимосвязь. </w:t>
            </w:r>
            <w:r w:rsidRPr="00BF4087">
              <w:rPr>
                <w:spacing w:val="-4"/>
                <w:sz w:val="24"/>
                <w:szCs w:val="24"/>
              </w:rPr>
              <w:t>Основные понятия: сферы, отрасль, сектор экономики, комплексы</w:t>
            </w:r>
            <w:r w:rsidRPr="00BF4087">
              <w:rPr>
                <w:spacing w:val="-2"/>
                <w:sz w:val="24"/>
                <w:szCs w:val="24"/>
              </w:rPr>
              <w:t xml:space="preserve">. </w:t>
            </w:r>
            <w:r w:rsidRPr="00BF4087">
              <w:rPr>
                <w:sz w:val="24"/>
                <w:szCs w:val="24"/>
              </w:rPr>
              <w:t>Отраслевые особенности организации (предприятия), влияющие на формирование ее экономического потенциала. Отраслевая структура экономики. Механизм функционирования организации (предприятия).</w:t>
            </w:r>
          </w:p>
          <w:p w:rsidR="00400294" w:rsidRPr="00BF4087" w:rsidRDefault="00E66A44" w:rsidP="00C3654C">
            <w:pPr>
              <w:pStyle w:val="Default"/>
              <w:ind w:firstLine="553"/>
              <w:jc w:val="both"/>
            </w:pPr>
            <w:r w:rsidRPr="00747563">
              <w:t xml:space="preserve">Организация: понятие и классификация. </w:t>
            </w:r>
            <w:r w:rsidR="00400294" w:rsidRPr="00BF4087">
              <w:t xml:space="preserve">Понятие предприятие и организация. Основные характеристики и признаки организации (предприятия). Классификация предприятий по признакам. Понятие юридического и физического лица. Виды юридических лиц: коммерческие и некоммерческие организации. Признаки юридического лица. Формы обособления имущества. </w:t>
            </w:r>
          </w:p>
          <w:p w:rsidR="00400294" w:rsidRDefault="00400294" w:rsidP="00C3654C">
            <w:pPr>
              <w:shd w:val="clear" w:color="auto" w:fill="FFFFFF"/>
              <w:ind w:firstLine="503"/>
              <w:jc w:val="both"/>
              <w:rPr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Организационно-правовые формы </w:t>
            </w:r>
            <w:r w:rsidR="00E66A44">
              <w:rPr>
                <w:sz w:val="24"/>
                <w:szCs w:val="24"/>
              </w:rPr>
              <w:t>организаций</w:t>
            </w:r>
            <w:r w:rsidRPr="00BF40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F4087">
              <w:rPr>
                <w:sz w:val="24"/>
                <w:szCs w:val="24"/>
              </w:rPr>
              <w:t xml:space="preserve">Хозяйственные общества и </w:t>
            </w:r>
          </w:p>
          <w:p w:rsidR="00400294" w:rsidRPr="00BF4087" w:rsidRDefault="00D46025" w:rsidP="00D46025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товарищества, производственные кооперативы, государственные и муниципальные унитарные предприятия. </w:t>
            </w:r>
            <w:r w:rsidR="00E66A44" w:rsidRPr="00747563">
              <w:rPr>
                <w:sz w:val="24"/>
                <w:szCs w:val="24"/>
              </w:rPr>
              <w:t>Объединения организаций.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3" w:type="pct"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400294" w:rsidRPr="00BF4087" w:rsidRDefault="00281B92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 w:rsidR="0027223F">
              <w:rPr>
                <w:sz w:val="24"/>
                <w:szCs w:val="24"/>
              </w:rPr>
              <w:t>1</w:t>
            </w:r>
            <w:proofErr w:type="gramEnd"/>
            <w:r w:rsidR="0027223F">
              <w:rPr>
                <w:sz w:val="24"/>
                <w:szCs w:val="24"/>
              </w:rPr>
              <w:t xml:space="preserve">.1, </w:t>
            </w:r>
            <w:r w:rsidRPr="00747563">
              <w:rPr>
                <w:sz w:val="24"/>
                <w:szCs w:val="24"/>
              </w:rPr>
              <w:t>2.2, 2.5</w:t>
            </w:r>
          </w:p>
        </w:tc>
      </w:tr>
      <w:tr w:rsidR="00400294" w:rsidRPr="00860381" w:rsidTr="00881B7E">
        <w:trPr>
          <w:trHeight w:val="279"/>
        </w:trPr>
        <w:tc>
          <w:tcPr>
            <w:tcW w:w="941" w:type="pct"/>
            <w:gridSpan w:val="2"/>
          </w:tcPr>
          <w:p w:rsidR="00400294" w:rsidRPr="00DB4153" w:rsidRDefault="00400294" w:rsidP="00C3654C">
            <w:pPr>
              <w:jc w:val="center"/>
            </w:pPr>
          </w:p>
        </w:tc>
        <w:tc>
          <w:tcPr>
            <w:tcW w:w="3143" w:type="pct"/>
          </w:tcPr>
          <w:p w:rsidR="00E66A44" w:rsidRPr="00DB4153" w:rsidRDefault="00E66A44" w:rsidP="00E66A44">
            <w:r w:rsidRPr="00747563">
              <w:rPr>
                <w:sz w:val="24"/>
                <w:szCs w:val="24"/>
              </w:rPr>
              <w:t xml:space="preserve">Предпринимательская деятельность: сущность, виды. </w:t>
            </w:r>
            <w:r w:rsidR="00400294" w:rsidRPr="00BF4087">
              <w:rPr>
                <w:spacing w:val="-2"/>
                <w:sz w:val="24"/>
                <w:szCs w:val="24"/>
              </w:rPr>
              <w:t xml:space="preserve">Виды предпринимательства: </w:t>
            </w:r>
            <w:r w:rsidR="00400294" w:rsidRPr="00BF4087">
              <w:rPr>
                <w:spacing w:val="-5"/>
                <w:sz w:val="24"/>
                <w:szCs w:val="24"/>
              </w:rPr>
              <w:t>производственное, коммерческое, финансовое. Субъект и объект предпринимательства.</w:t>
            </w:r>
          </w:p>
        </w:tc>
        <w:tc>
          <w:tcPr>
            <w:tcW w:w="313" w:type="pct"/>
          </w:tcPr>
          <w:p w:rsidR="00400294" w:rsidRPr="00DB4153" w:rsidRDefault="00400294" w:rsidP="00C3654C">
            <w:pPr>
              <w:jc w:val="center"/>
            </w:pPr>
          </w:p>
        </w:tc>
        <w:tc>
          <w:tcPr>
            <w:tcW w:w="603" w:type="pct"/>
          </w:tcPr>
          <w:p w:rsidR="00400294" w:rsidRPr="00DB4153" w:rsidRDefault="00400294" w:rsidP="00C3654C">
            <w:pPr>
              <w:jc w:val="center"/>
            </w:pPr>
          </w:p>
        </w:tc>
      </w:tr>
      <w:tr w:rsidR="00400294" w:rsidRPr="00860381" w:rsidTr="00881B7E">
        <w:trPr>
          <w:trHeight w:val="1426"/>
        </w:trPr>
        <w:tc>
          <w:tcPr>
            <w:tcW w:w="941" w:type="pct"/>
            <w:gridSpan w:val="2"/>
          </w:tcPr>
          <w:p w:rsidR="00400294" w:rsidRPr="00BF4087" w:rsidRDefault="00400294" w:rsidP="00C3654C">
            <w:pPr>
              <w:shd w:val="clear" w:color="auto" w:fill="FFFFFF"/>
              <w:rPr>
                <w:sz w:val="24"/>
                <w:szCs w:val="24"/>
              </w:rPr>
            </w:pPr>
            <w:r w:rsidRPr="00BF4087">
              <w:rPr>
                <w:b/>
                <w:sz w:val="24"/>
                <w:szCs w:val="24"/>
              </w:rPr>
              <w:t>Тема 1.2</w:t>
            </w:r>
            <w:r w:rsidRPr="00BF4087">
              <w:rPr>
                <w:sz w:val="24"/>
                <w:szCs w:val="24"/>
              </w:rPr>
              <w:t xml:space="preserve"> Среда функционирования</w:t>
            </w:r>
          </w:p>
          <w:p w:rsidR="00400294" w:rsidRPr="00BF4087" w:rsidRDefault="00400294" w:rsidP="00C3654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BF4087">
              <w:rPr>
                <w:spacing w:val="-1"/>
                <w:sz w:val="24"/>
                <w:szCs w:val="24"/>
              </w:rPr>
              <w:t>организации (предприятия)</w:t>
            </w:r>
          </w:p>
        </w:tc>
        <w:tc>
          <w:tcPr>
            <w:tcW w:w="3143" w:type="pct"/>
          </w:tcPr>
          <w:p w:rsidR="00400294" w:rsidRPr="00BF4087" w:rsidRDefault="00400294" w:rsidP="00C3654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F4087">
              <w:rPr>
                <w:b/>
                <w:iCs/>
                <w:spacing w:val="-3"/>
                <w:sz w:val="24"/>
                <w:szCs w:val="24"/>
              </w:rPr>
              <w:t xml:space="preserve">Содержание </w:t>
            </w:r>
            <w:r w:rsidRPr="00BF4087">
              <w:rPr>
                <w:b/>
                <w:bCs/>
                <w:sz w:val="24"/>
                <w:szCs w:val="24"/>
              </w:rPr>
              <w:t>учебного материала</w:t>
            </w:r>
          </w:p>
          <w:p w:rsidR="00400294" w:rsidRPr="00BF4087" w:rsidRDefault="00400294" w:rsidP="00C3654C">
            <w:pPr>
              <w:shd w:val="clear" w:color="auto" w:fill="FFFFFF"/>
              <w:ind w:firstLine="553"/>
              <w:jc w:val="both"/>
              <w:rPr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>Нормативные правовые аспекты, регламентирующие деятельность организации. Внешняя среда организац</w:t>
            </w:r>
            <w:proofErr w:type="gramStart"/>
            <w:r w:rsidRPr="00BF4087">
              <w:rPr>
                <w:sz w:val="24"/>
                <w:szCs w:val="24"/>
              </w:rPr>
              <w:t>ии и ее</w:t>
            </w:r>
            <w:proofErr w:type="gramEnd"/>
            <w:r w:rsidRPr="00BF4087">
              <w:rPr>
                <w:sz w:val="24"/>
                <w:szCs w:val="24"/>
              </w:rPr>
              <w:t xml:space="preserve"> состав. Государство. Поставщики. Конкуренты. Потребители. Внутренняя среда организации (предприятия). Финансовое обеспечение деятельности организации. Кредит как источник финансовых ресурсов организации.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400294" w:rsidRPr="00BF4087" w:rsidRDefault="0027223F" w:rsidP="0028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281B92" w:rsidRPr="00747563">
              <w:rPr>
                <w:sz w:val="24"/>
                <w:szCs w:val="24"/>
              </w:rPr>
              <w:t>2.2, 2.5</w:t>
            </w:r>
          </w:p>
        </w:tc>
      </w:tr>
      <w:tr w:rsidR="00400294" w:rsidRPr="00860381" w:rsidTr="00881B7E">
        <w:trPr>
          <w:trHeight w:val="3530"/>
        </w:trPr>
        <w:tc>
          <w:tcPr>
            <w:tcW w:w="941" w:type="pct"/>
            <w:gridSpan w:val="2"/>
            <w:vMerge w:val="restart"/>
          </w:tcPr>
          <w:p w:rsidR="00400294" w:rsidRPr="00BF4087" w:rsidRDefault="00400294" w:rsidP="00C3654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F4087">
              <w:rPr>
                <w:b/>
                <w:sz w:val="24"/>
                <w:szCs w:val="24"/>
              </w:rPr>
              <w:t xml:space="preserve">Тема 1.3 </w:t>
            </w:r>
            <w:r w:rsidRPr="00BF4087">
              <w:rPr>
                <w:sz w:val="24"/>
                <w:szCs w:val="24"/>
              </w:rPr>
              <w:t>Формы организации производства</w:t>
            </w:r>
          </w:p>
        </w:tc>
        <w:tc>
          <w:tcPr>
            <w:tcW w:w="3143" w:type="pct"/>
          </w:tcPr>
          <w:p w:rsidR="00400294" w:rsidRPr="00BF4087" w:rsidRDefault="00400294" w:rsidP="00C3654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F4087">
              <w:rPr>
                <w:b/>
                <w:spacing w:val="-1"/>
                <w:sz w:val="24"/>
                <w:szCs w:val="24"/>
              </w:rPr>
              <w:t>Содержание</w:t>
            </w:r>
            <w:r w:rsidRPr="00BF4087">
              <w:rPr>
                <w:b/>
                <w:bCs/>
                <w:sz w:val="24"/>
                <w:szCs w:val="24"/>
              </w:rPr>
              <w:t xml:space="preserve"> учебного материала</w:t>
            </w:r>
          </w:p>
          <w:p w:rsidR="00400294" w:rsidRPr="00BF4087" w:rsidRDefault="00400294" w:rsidP="00C3654C">
            <w:pPr>
              <w:shd w:val="clear" w:color="auto" w:fill="FFFFFF"/>
              <w:ind w:firstLine="547"/>
              <w:jc w:val="both"/>
              <w:rPr>
                <w:b/>
                <w:iCs/>
                <w:spacing w:val="-3"/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>Структура организации, ее элементы. Общая структура организации. Организационная структура организации. Виды организационных структур предприятия. Производственная структура организации (предприятия).</w:t>
            </w:r>
            <w:r>
              <w:rPr>
                <w:sz w:val="24"/>
                <w:szCs w:val="24"/>
              </w:rPr>
              <w:t xml:space="preserve"> </w:t>
            </w:r>
            <w:r w:rsidRPr="00BF4087">
              <w:rPr>
                <w:sz w:val="24"/>
                <w:szCs w:val="24"/>
              </w:rPr>
              <w:t>Типы производственных структур</w:t>
            </w:r>
            <w:r>
              <w:rPr>
                <w:sz w:val="24"/>
                <w:szCs w:val="24"/>
              </w:rPr>
              <w:t xml:space="preserve"> и</w:t>
            </w:r>
            <w:r w:rsidRPr="00BF4087">
              <w:rPr>
                <w:sz w:val="24"/>
                <w:szCs w:val="24"/>
              </w:rPr>
              <w:t xml:space="preserve"> ее элементы. Совершенствование производственной структуры организации (предприятия) в условиях рынка.</w:t>
            </w:r>
          </w:p>
          <w:p w:rsidR="00400294" w:rsidRPr="00BF4087" w:rsidRDefault="00400294" w:rsidP="00C3654C">
            <w:pPr>
              <w:shd w:val="clear" w:color="auto" w:fill="FFFFFF"/>
              <w:ind w:firstLine="553"/>
              <w:jc w:val="both"/>
              <w:rPr>
                <w:b/>
                <w:iCs/>
                <w:spacing w:val="-3"/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Производственный </w:t>
            </w:r>
            <w:r w:rsidRPr="00BF4087">
              <w:rPr>
                <w:spacing w:val="-3"/>
                <w:sz w:val="24"/>
                <w:szCs w:val="24"/>
              </w:rPr>
              <w:t xml:space="preserve">процесс: понятие, содержание и принципы его организации. Единичное производство, серийное, массовое. Производственный цикл, его структура. Рабочее место. Технологический цикл: его структура, </w:t>
            </w:r>
            <w:r w:rsidRPr="00BF4087">
              <w:rPr>
                <w:spacing w:val="-6"/>
                <w:sz w:val="24"/>
                <w:szCs w:val="24"/>
              </w:rPr>
              <w:t xml:space="preserve">основные этапы. </w:t>
            </w:r>
            <w:r w:rsidRPr="00BF4087">
              <w:rPr>
                <w:bCs/>
                <w:sz w:val="24"/>
                <w:szCs w:val="24"/>
              </w:rPr>
              <w:t>Качество продукции и конкурентоспособность предприятия.</w:t>
            </w:r>
          </w:p>
          <w:p w:rsidR="00400294" w:rsidRPr="00BF4087" w:rsidRDefault="00400294" w:rsidP="00C3654C">
            <w:pPr>
              <w:shd w:val="clear" w:color="auto" w:fill="FFFFFF"/>
              <w:ind w:firstLine="553"/>
              <w:jc w:val="both"/>
              <w:rPr>
                <w:b/>
                <w:iCs/>
                <w:spacing w:val="-3"/>
                <w:sz w:val="24"/>
                <w:szCs w:val="24"/>
              </w:rPr>
            </w:pPr>
            <w:r w:rsidRPr="00BF4087">
              <w:rPr>
                <w:spacing w:val="-6"/>
                <w:sz w:val="24"/>
                <w:szCs w:val="24"/>
              </w:rPr>
              <w:t xml:space="preserve">Формы организации производства. </w:t>
            </w:r>
            <w:r w:rsidRPr="00BF4087">
              <w:rPr>
                <w:bCs/>
                <w:sz w:val="24"/>
                <w:szCs w:val="24"/>
              </w:rPr>
              <w:t>Специализация производства. Кооперирование производства. Концентрация производства и оптимальные размеры предприятия. Малое предпринимательство. Комбинирование. Интеграция предприятий.</w:t>
            </w:r>
          </w:p>
        </w:tc>
        <w:tc>
          <w:tcPr>
            <w:tcW w:w="313" w:type="pct"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4</w:t>
            </w: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pct"/>
            <w:vMerge w:val="restart"/>
          </w:tcPr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400294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281B92" w:rsidRPr="00747563">
              <w:rPr>
                <w:sz w:val="24"/>
                <w:szCs w:val="24"/>
              </w:rPr>
              <w:t>2.2, 2.5</w:t>
            </w:r>
          </w:p>
        </w:tc>
      </w:tr>
      <w:tr w:rsidR="00400294" w:rsidRPr="00860381" w:rsidTr="0064180B">
        <w:trPr>
          <w:trHeight w:val="70"/>
        </w:trPr>
        <w:tc>
          <w:tcPr>
            <w:tcW w:w="941" w:type="pct"/>
            <w:gridSpan w:val="2"/>
            <w:vMerge/>
          </w:tcPr>
          <w:p w:rsidR="00400294" w:rsidRPr="00BF4087" w:rsidRDefault="00400294" w:rsidP="00C3654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143" w:type="pct"/>
          </w:tcPr>
          <w:p w:rsidR="00400294" w:rsidRPr="00AD3326" w:rsidRDefault="00400294" w:rsidP="00C3654C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AD332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</w:t>
            </w:r>
            <w:r w:rsidRPr="00AD332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занятие</w:t>
            </w:r>
            <w:r w:rsidRPr="00AD3326">
              <w:rPr>
                <w:b/>
                <w:bCs/>
                <w:sz w:val="24"/>
                <w:szCs w:val="24"/>
              </w:rPr>
              <w:t xml:space="preserve"> №1 </w:t>
            </w:r>
            <w:r w:rsidRPr="00AD3326">
              <w:rPr>
                <w:bCs/>
                <w:sz w:val="24"/>
                <w:szCs w:val="24"/>
              </w:rPr>
              <w:t>Организация производства</w:t>
            </w:r>
          </w:p>
        </w:tc>
        <w:tc>
          <w:tcPr>
            <w:tcW w:w="313" w:type="pct"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400294" w:rsidRPr="00AD3D5A" w:rsidRDefault="00400294" w:rsidP="00C36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0294" w:rsidRPr="00860381" w:rsidTr="00881B7E">
        <w:trPr>
          <w:trHeight w:val="1341"/>
        </w:trPr>
        <w:tc>
          <w:tcPr>
            <w:tcW w:w="941" w:type="pct"/>
            <w:gridSpan w:val="2"/>
          </w:tcPr>
          <w:tbl>
            <w:tblPr>
              <w:tblW w:w="25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3"/>
            </w:tblGrid>
            <w:tr w:rsidR="00400294" w:rsidRPr="00BF4087" w:rsidTr="00C3654C">
              <w:trPr>
                <w:trHeight w:val="1456"/>
              </w:trPr>
              <w:tc>
                <w:tcPr>
                  <w:tcW w:w="2563" w:type="dxa"/>
                </w:tcPr>
                <w:p w:rsidR="00400294" w:rsidRPr="00BF4087" w:rsidRDefault="00400294" w:rsidP="00C3654C">
                  <w:pPr>
                    <w:pStyle w:val="Default"/>
                  </w:pPr>
                  <w:r w:rsidRPr="00BF4087">
                    <w:rPr>
                      <w:b/>
                    </w:rPr>
                    <w:t xml:space="preserve">Лекция по теме 1.4 </w:t>
                  </w:r>
                  <w:r w:rsidRPr="00BF4087">
                    <w:t xml:space="preserve">Основы логистики организации (предприятия) </w:t>
                  </w:r>
                </w:p>
              </w:tc>
            </w:tr>
          </w:tbl>
          <w:p w:rsidR="00400294" w:rsidRPr="00BF4087" w:rsidRDefault="00400294" w:rsidP="00C3654C">
            <w:pPr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400294" w:rsidRDefault="00400294" w:rsidP="00C3654C">
            <w:pPr>
              <w:pStyle w:val="Default"/>
              <w:rPr>
                <w:b/>
                <w:bCs/>
              </w:rPr>
            </w:pPr>
            <w:r w:rsidRPr="00BF4087">
              <w:rPr>
                <w:b/>
                <w:bCs/>
              </w:rPr>
              <w:t>Содержание лекционного материала</w:t>
            </w:r>
          </w:p>
          <w:p w:rsidR="00400294" w:rsidRPr="00BF4087" w:rsidRDefault="00400294" w:rsidP="00D46025">
            <w:pPr>
              <w:pStyle w:val="Default"/>
              <w:ind w:firstLine="547"/>
              <w:jc w:val="both"/>
              <w:rPr>
                <w:bCs/>
                <w:i/>
              </w:rPr>
            </w:pPr>
            <w:r w:rsidRPr="00BF4087">
              <w:t>Понятие логистики организации. Роль логистики в управлении материальными потоками. Принципы логистики. Задачи и функции логистики. Материальные потоки. Логистические операции. Логистическая концепция. Логистическая система. Свойства логистической системы. Внутрипроизводственная логистика.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3E4C53" w:rsidRDefault="00400294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400294" w:rsidRDefault="003E4C53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00294">
              <w:rPr>
                <w:color w:val="000000" w:themeColor="text1"/>
                <w:sz w:val="24"/>
                <w:szCs w:val="24"/>
              </w:rPr>
              <w:t>09-11</w:t>
            </w:r>
          </w:p>
          <w:p w:rsidR="00400294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0294">
              <w:rPr>
                <w:color w:val="000000" w:themeColor="text1"/>
                <w:sz w:val="24"/>
                <w:szCs w:val="24"/>
              </w:rPr>
              <w:t>2.2,2.5</w:t>
            </w:r>
          </w:p>
        </w:tc>
      </w:tr>
      <w:tr w:rsidR="00881B7E" w:rsidRPr="00860381" w:rsidTr="00E66A44">
        <w:trPr>
          <w:trHeight w:val="289"/>
        </w:trPr>
        <w:tc>
          <w:tcPr>
            <w:tcW w:w="941" w:type="pct"/>
            <w:gridSpan w:val="2"/>
          </w:tcPr>
          <w:p w:rsidR="00881B7E" w:rsidRPr="00860381" w:rsidRDefault="00881B7E" w:rsidP="0026745A">
            <w:pPr>
              <w:rPr>
                <w:b/>
                <w:sz w:val="24"/>
                <w:szCs w:val="24"/>
              </w:rPr>
            </w:pPr>
            <w:r w:rsidRPr="00860381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1.5</w:t>
            </w:r>
          </w:p>
          <w:p w:rsidR="00881B7E" w:rsidRPr="00860381" w:rsidRDefault="00881B7E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60381">
              <w:rPr>
                <w:sz w:val="24"/>
                <w:szCs w:val="24"/>
              </w:rPr>
              <w:t xml:space="preserve">Планирование </w:t>
            </w:r>
            <w:r>
              <w:rPr>
                <w:sz w:val="24"/>
                <w:szCs w:val="24"/>
              </w:rPr>
              <w:t xml:space="preserve">деятельности </w:t>
            </w:r>
            <w:r w:rsidRPr="00860381">
              <w:rPr>
                <w:sz w:val="24"/>
                <w:szCs w:val="24"/>
              </w:rPr>
              <w:t xml:space="preserve">организации </w:t>
            </w:r>
          </w:p>
        </w:tc>
        <w:tc>
          <w:tcPr>
            <w:tcW w:w="3143" w:type="pct"/>
          </w:tcPr>
          <w:p w:rsidR="00881B7E" w:rsidRPr="00860381" w:rsidRDefault="00881B7E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6038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81B7E" w:rsidRPr="00860381" w:rsidRDefault="00881B7E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00"/>
              <w:jc w:val="both"/>
              <w:rPr>
                <w:bCs/>
                <w:sz w:val="24"/>
                <w:szCs w:val="24"/>
              </w:rPr>
            </w:pPr>
            <w:r w:rsidRPr="00860381">
              <w:rPr>
                <w:bCs/>
                <w:sz w:val="24"/>
                <w:szCs w:val="24"/>
              </w:rPr>
              <w:t>Понятие планирования. Понятие плана. Связь планирования и управления. Основные задачи планирования. Этапы планирования деятельности организации (предприятии)</w:t>
            </w:r>
          </w:p>
          <w:p w:rsidR="00881B7E" w:rsidRPr="00860381" w:rsidRDefault="00881B7E" w:rsidP="00E66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00"/>
              <w:jc w:val="both"/>
              <w:rPr>
                <w:b/>
                <w:sz w:val="24"/>
                <w:szCs w:val="24"/>
              </w:rPr>
            </w:pPr>
            <w:r w:rsidRPr="00860381">
              <w:rPr>
                <w:bCs/>
                <w:sz w:val="24"/>
                <w:szCs w:val="24"/>
              </w:rPr>
              <w:t>Классификация планов организации (предприятия) по видам, исходя из различных признаков (длительности планового периода, назначения и т.д.)</w:t>
            </w:r>
            <w:r w:rsidR="00E66A44" w:rsidRPr="00747563">
              <w:rPr>
                <w:sz w:val="24"/>
                <w:szCs w:val="24"/>
              </w:rPr>
              <w:t xml:space="preserve"> Виды планирования. Бизнес- план.</w:t>
            </w:r>
          </w:p>
        </w:tc>
        <w:tc>
          <w:tcPr>
            <w:tcW w:w="313" w:type="pct"/>
          </w:tcPr>
          <w:p w:rsidR="00881B7E" w:rsidRPr="00BF4087" w:rsidRDefault="00881B7E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881B7E" w:rsidRPr="00BF4087" w:rsidRDefault="00881B7E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881B7E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281B92" w:rsidRPr="00747563">
              <w:rPr>
                <w:sz w:val="24"/>
                <w:szCs w:val="24"/>
              </w:rPr>
              <w:t>2.2, 2.5</w:t>
            </w:r>
          </w:p>
        </w:tc>
      </w:tr>
      <w:tr w:rsidR="00400294" w:rsidRPr="00860381" w:rsidTr="00BE73A9">
        <w:trPr>
          <w:trHeight w:val="279"/>
        </w:trPr>
        <w:tc>
          <w:tcPr>
            <w:tcW w:w="5000" w:type="pct"/>
            <w:gridSpan w:val="5"/>
          </w:tcPr>
          <w:p w:rsidR="00400294" w:rsidRPr="00BF4087" w:rsidRDefault="00400294" w:rsidP="00881B7E">
            <w:pPr>
              <w:pStyle w:val="Default"/>
              <w:jc w:val="both"/>
              <w:rPr>
                <w:bCs/>
              </w:rPr>
            </w:pPr>
            <w:r w:rsidRPr="00BF4087">
              <w:rPr>
                <w:b/>
                <w:bCs/>
              </w:rPr>
              <w:lastRenderedPageBreak/>
              <w:t xml:space="preserve">Раздел  2. </w:t>
            </w:r>
            <w:r w:rsidRPr="00BF4087">
              <w:rPr>
                <w:b/>
              </w:rPr>
              <w:t xml:space="preserve">Материально-техническая база организации </w:t>
            </w:r>
          </w:p>
        </w:tc>
      </w:tr>
      <w:tr w:rsidR="00400294" w:rsidRPr="00860381" w:rsidTr="00881B7E">
        <w:trPr>
          <w:trHeight w:val="3552"/>
        </w:trPr>
        <w:tc>
          <w:tcPr>
            <w:tcW w:w="941" w:type="pct"/>
            <w:gridSpan w:val="2"/>
            <w:vMerge w:val="restart"/>
          </w:tcPr>
          <w:p w:rsidR="00400294" w:rsidRPr="00BF4087" w:rsidRDefault="00400294" w:rsidP="00C3654C">
            <w:pPr>
              <w:rPr>
                <w:sz w:val="24"/>
                <w:szCs w:val="24"/>
              </w:rPr>
            </w:pPr>
            <w:r w:rsidRPr="00BF4087">
              <w:rPr>
                <w:b/>
                <w:sz w:val="24"/>
                <w:szCs w:val="24"/>
              </w:rPr>
              <w:t xml:space="preserve">Тема 2.1 </w:t>
            </w:r>
            <w:r w:rsidRPr="00BF4087">
              <w:rPr>
                <w:sz w:val="24"/>
                <w:szCs w:val="24"/>
              </w:rPr>
              <w:t>Основной капитал</w:t>
            </w:r>
            <w:r w:rsidR="00E66A44" w:rsidRPr="00747563">
              <w:rPr>
                <w:b/>
                <w:sz w:val="24"/>
                <w:szCs w:val="24"/>
              </w:rPr>
              <w:t xml:space="preserve"> </w:t>
            </w:r>
            <w:r w:rsidR="00E66A44" w:rsidRPr="00E66A44">
              <w:rPr>
                <w:sz w:val="24"/>
                <w:szCs w:val="24"/>
              </w:rPr>
              <w:t>и его роль в производстве</w:t>
            </w:r>
          </w:p>
        </w:tc>
        <w:tc>
          <w:tcPr>
            <w:tcW w:w="3143" w:type="pct"/>
            <w:tcBorders>
              <w:bottom w:val="single" w:sz="4" w:space="0" w:color="auto"/>
            </w:tcBorders>
          </w:tcPr>
          <w:p w:rsidR="00400294" w:rsidRDefault="00400294" w:rsidP="00C3654C">
            <w:pPr>
              <w:pStyle w:val="Default"/>
              <w:rPr>
                <w:b/>
                <w:bCs/>
              </w:rPr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400294" w:rsidRPr="00BF4087" w:rsidRDefault="00400294" w:rsidP="00C3654C">
            <w:pPr>
              <w:pStyle w:val="21"/>
              <w:spacing w:after="0" w:line="240" w:lineRule="auto"/>
              <w:ind w:firstLine="587"/>
              <w:jc w:val="both"/>
            </w:pPr>
            <w:r w:rsidRPr="00BF4087">
              <w:t xml:space="preserve">Понятие имущества организации. Основные виды имущества. </w:t>
            </w:r>
            <w:r w:rsidR="00E66A44" w:rsidRPr="00747563">
              <w:t xml:space="preserve">Понятие, состав и структура основных средств. </w:t>
            </w:r>
            <w:r w:rsidRPr="00BF4087">
              <w:t>Производственные и непроизводственные основные фонды. Активная и пассивная  часть основных фондов. Структура основных фондов. Понятие основных средств. Учет и оценка основных фондов. Первоначальная, восстановительная, остаточная и ликвидационная стоимость ОПФ.</w:t>
            </w:r>
          </w:p>
          <w:p w:rsidR="00400294" w:rsidRDefault="00E66A44" w:rsidP="00C3654C">
            <w:pPr>
              <w:pStyle w:val="21"/>
              <w:spacing w:after="0" w:line="240" w:lineRule="auto"/>
              <w:ind w:firstLine="587"/>
              <w:jc w:val="both"/>
            </w:pPr>
            <w:r w:rsidRPr="00747563">
              <w:t xml:space="preserve">Износ и амортизация основных средств. </w:t>
            </w:r>
            <w:r w:rsidR="00400294" w:rsidRPr="00BF4087">
              <w:t>Физический износ. Моральный износ.  Понятие амортизации основных фондов. Амортизационные отчисления, норма амортизации. Способы начисления амортизации основных фондов. Срок полезного использования основных фондов.</w:t>
            </w:r>
          </w:p>
          <w:p w:rsidR="00400294" w:rsidRPr="00BF4087" w:rsidRDefault="00E66A44" w:rsidP="00C3654C">
            <w:pPr>
              <w:pStyle w:val="21"/>
              <w:spacing w:after="0" w:line="240" w:lineRule="auto"/>
              <w:ind w:firstLine="587"/>
              <w:jc w:val="both"/>
            </w:pPr>
            <w:r w:rsidRPr="00747563">
              <w:t xml:space="preserve">Показатели эффективности использования основных средств. </w:t>
            </w:r>
            <w:r>
              <w:t>Ф</w:t>
            </w:r>
            <w:r w:rsidR="00400294" w:rsidRPr="00BF4087">
              <w:t xml:space="preserve">ондоотдача, </w:t>
            </w:r>
            <w:proofErr w:type="spellStart"/>
            <w:r w:rsidR="00400294" w:rsidRPr="00BF4087">
              <w:t>фондоемкость</w:t>
            </w:r>
            <w:proofErr w:type="spellEnd"/>
            <w:r w:rsidR="00400294" w:rsidRPr="00BF4087">
              <w:t xml:space="preserve">, </w:t>
            </w:r>
            <w:proofErr w:type="spellStart"/>
            <w:r w:rsidR="00400294" w:rsidRPr="00BF4087">
              <w:t>фондовооруженность</w:t>
            </w:r>
            <w:proofErr w:type="spellEnd"/>
            <w:r w:rsidR="00400294" w:rsidRPr="00BF4087">
              <w:t>,  коэффициент использования  оборудования и др.</w:t>
            </w:r>
            <w:r w:rsidRPr="00747563">
              <w:t xml:space="preserve"> </w:t>
            </w:r>
          </w:p>
          <w:p w:rsidR="00E66A44" w:rsidRPr="00BF4087" w:rsidRDefault="00400294" w:rsidP="00E66A44">
            <w:pPr>
              <w:pStyle w:val="21"/>
              <w:spacing w:after="0" w:line="240" w:lineRule="auto"/>
              <w:ind w:firstLine="587"/>
              <w:jc w:val="both"/>
            </w:pPr>
            <w:r w:rsidRPr="00BF4087">
              <w:rPr>
                <w:bCs/>
              </w:rPr>
              <w:t>Лизинг: понятие, назначение, классификация и краткая характеристика отдельных видов. Преимущества и недостатки лизинга. Зарубежный опыт.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3" w:type="pct"/>
            <w:vMerge w:val="restart"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400294" w:rsidRDefault="0027223F" w:rsidP="0028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281B92" w:rsidRPr="00747563">
              <w:rPr>
                <w:sz w:val="24"/>
                <w:szCs w:val="24"/>
              </w:rPr>
              <w:t>2.2, 2.5</w:t>
            </w: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294" w:rsidRPr="00860381" w:rsidTr="00881B7E">
        <w:trPr>
          <w:trHeight w:val="229"/>
        </w:trPr>
        <w:tc>
          <w:tcPr>
            <w:tcW w:w="941" w:type="pct"/>
            <w:gridSpan w:val="2"/>
            <w:vMerge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400294" w:rsidRPr="00BF4087" w:rsidRDefault="00400294" w:rsidP="00BE73A9">
            <w:pPr>
              <w:pStyle w:val="Default"/>
              <w:jc w:val="both"/>
              <w:rPr>
                <w:b/>
                <w:bCs/>
              </w:rPr>
            </w:pPr>
            <w:r w:rsidRPr="00BF4087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ое</w:t>
            </w:r>
            <w:r w:rsidRPr="00BF40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занятие</w:t>
            </w:r>
            <w:r w:rsidRPr="00BF4087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 xml:space="preserve"> 2 </w:t>
            </w:r>
            <w:r w:rsidR="00BE73A9" w:rsidRPr="00747563">
              <w:t>Расчёт среднегодовой стоимости основных средств и амортизационных отчислений</w:t>
            </w:r>
            <w:r w:rsidR="00BE73A9">
              <w:t>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294" w:rsidRPr="00860381" w:rsidTr="00881B7E">
        <w:trPr>
          <w:trHeight w:val="516"/>
        </w:trPr>
        <w:tc>
          <w:tcPr>
            <w:tcW w:w="941" w:type="pct"/>
            <w:gridSpan w:val="2"/>
            <w:vMerge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400294" w:rsidRPr="00BF4087" w:rsidRDefault="00400294" w:rsidP="00C3654C">
            <w:pPr>
              <w:pStyle w:val="21"/>
              <w:spacing w:after="0" w:line="240" w:lineRule="auto"/>
              <w:jc w:val="both"/>
              <w:rPr>
                <w:b/>
                <w:bCs/>
              </w:rPr>
            </w:pPr>
            <w:r w:rsidRPr="00BF4087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ое</w:t>
            </w:r>
            <w:r w:rsidRPr="00BF40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занятие</w:t>
            </w:r>
            <w:r w:rsidRPr="00BF4087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 xml:space="preserve"> 3 </w:t>
            </w:r>
            <w:r w:rsidR="00BE73A9" w:rsidRPr="00747563">
              <w:t>Расчёт показателей использования и эффективности использования основных средств</w:t>
            </w:r>
            <w:r w:rsidR="00BE73A9">
              <w:t>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400294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294" w:rsidRPr="00860381" w:rsidTr="00881B7E">
        <w:trPr>
          <w:trHeight w:val="828"/>
        </w:trPr>
        <w:tc>
          <w:tcPr>
            <w:tcW w:w="941" w:type="pct"/>
            <w:gridSpan w:val="2"/>
            <w:vMerge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4C7B40" w:rsidRDefault="00400294" w:rsidP="00881B7E">
            <w:pPr>
              <w:pStyle w:val="21"/>
              <w:spacing w:after="0" w:line="240" w:lineRule="auto"/>
              <w:jc w:val="both"/>
            </w:pPr>
            <w:r w:rsidRPr="00BF4087">
              <w:rPr>
                <w:b/>
                <w:bCs/>
              </w:rPr>
              <w:t>Самостоятельная работа.</w:t>
            </w:r>
            <w:r w:rsidRPr="00BF4087">
              <w:t xml:space="preserve"> </w:t>
            </w:r>
          </w:p>
          <w:p w:rsidR="004C7B40" w:rsidRPr="004C7B40" w:rsidRDefault="004C7B40" w:rsidP="00881B7E">
            <w:pPr>
              <w:pStyle w:val="21"/>
              <w:spacing w:after="0" w:line="240" w:lineRule="auto"/>
              <w:jc w:val="both"/>
              <w:rPr>
                <w:b/>
              </w:rPr>
            </w:pPr>
            <w:r w:rsidRPr="004C7B40">
              <w:rPr>
                <w:b/>
              </w:rPr>
              <w:t>Содержание.</w:t>
            </w:r>
          </w:p>
          <w:p w:rsidR="00400294" w:rsidRPr="00BF4087" w:rsidRDefault="00E66A44" w:rsidP="00881B7E">
            <w:pPr>
              <w:pStyle w:val="21"/>
              <w:spacing w:after="0" w:line="240" w:lineRule="auto"/>
              <w:jc w:val="both"/>
              <w:rPr>
                <w:b/>
                <w:bCs/>
              </w:rPr>
            </w:pPr>
            <w:r w:rsidRPr="00747563">
              <w:t>Нематериальные активы.</w:t>
            </w:r>
            <w:r>
              <w:t xml:space="preserve"> </w:t>
            </w:r>
            <w:r w:rsidR="00400294" w:rsidRPr="00BF4087">
              <w:t>Понятие нематериальных активов, их сущность и значение. Состав нематериальных активов. Оценка нематериальных активов. Амортизация нематериальных активов.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294" w:rsidRPr="00860381" w:rsidTr="00881B7E">
        <w:trPr>
          <w:trHeight w:val="679"/>
        </w:trPr>
        <w:tc>
          <w:tcPr>
            <w:tcW w:w="941" w:type="pct"/>
            <w:gridSpan w:val="2"/>
            <w:vMerge w:val="restart"/>
          </w:tcPr>
          <w:p w:rsidR="00400294" w:rsidRPr="00BF4087" w:rsidRDefault="00400294" w:rsidP="00C3654C">
            <w:pPr>
              <w:rPr>
                <w:sz w:val="24"/>
                <w:szCs w:val="24"/>
              </w:rPr>
            </w:pPr>
            <w:r w:rsidRPr="00BF4087">
              <w:rPr>
                <w:b/>
                <w:sz w:val="24"/>
                <w:szCs w:val="24"/>
              </w:rPr>
              <w:t xml:space="preserve">Тема 2.2  </w:t>
            </w:r>
            <w:r w:rsidRPr="00BF4087">
              <w:rPr>
                <w:sz w:val="24"/>
                <w:szCs w:val="24"/>
              </w:rPr>
              <w:t>Производственная мощность: сущность, виды и факторы</w:t>
            </w:r>
          </w:p>
        </w:tc>
        <w:tc>
          <w:tcPr>
            <w:tcW w:w="3143" w:type="pct"/>
          </w:tcPr>
          <w:p w:rsidR="00400294" w:rsidRPr="00BF4087" w:rsidRDefault="00400294" w:rsidP="00C3654C">
            <w:pPr>
              <w:pStyle w:val="Default"/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400294" w:rsidRPr="00BF4087" w:rsidRDefault="00400294" w:rsidP="00C3654C">
            <w:pPr>
              <w:pStyle w:val="Default"/>
              <w:ind w:firstLine="695"/>
              <w:jc w:val="both"/>
              <w:rPr>
                <w:bCs/>
              </w:rPr>
            </w:pPr>
            <w:r w:rsidRPr="00BF4087">
              <w:rPr>
                <w:bCs/>
              </w:rPr>
              <w:t xml:space="preserve">Понятие производственной мощности. Виды показателей производственной мощности.  Методика расчета среднегодовой производственной мощности предприятия. Показатели эффективности использования производственной мощности предприятия. </w:t>
            </w:r>
          </w:p>
          <w:p w:rsidR="00400294" w:rsidRPr="00BF4087" w:rsidRDefault="00400294" w:rsidP="00BE73A9">
            <w:pPr>
              <w:pStyle w:val="Default"/>
              <w:ind w:firstLine="695"/>
              <w:jc w:val="both"/>
              <w:rPr>
                <w:b/>
                <w:bCs/>
              </w:rPr>
            </w:pPr>
            <w:r w:rsidRPr="00BF4087">
              <w:rPr>
                <w:bCs/>
              </w:rPr>
              <w:t>Методика расчета стоимостных показателей объема производства и реализации продукции: товарной, валовой и реализованной продукции. Понятие производственной программы предприятия. Плановые расчеты, входящие в состав производственной программы.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</w:tcPr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400294" w:rsidRPr="00BF4087" w:rsidRDefault="0027223F" w:rsidP="0028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281B92" w:rsidRPr="00747563">
              <w:rPr>
                <w:sz w:val="24"/>
                <w:szCs w:val="24"/>
              </w:rPr>
              <w:t>2.2, 2.5</w:t>
            </w:r>
          </w:p>
        </w:tc>
      </w:tr>
      <w:tr w:rsidR="00400294" w:rsidRPr="00860381" w:rsidTr="00881B7E">
        <w:trPr>
          <w:trHeight w:val="524"/>
        </w:trPr>
        <w:tc>
          <w:tcPr>
            <w:tcW w:w="941" w:type="pct"/>
            <w:gridSpan w:val="2"/>
            <w:vMerge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BE73A9" w:rsidRPr="00BF4087" w:rsidRDefault="00400294" w:rsidP="00881B7E">
            <w:pPr>
              <w:pStyle w:val="Default"/>
              <w:jc w:val="both"/>
              <w:rPr>
                <w:b/>
                <w:bCs/>
              </w:rPr>
            </w:pPr>
            <w:r w:rsidRPr="00BF4087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ое</w:t>
            </w:r>
            <w:r w:rsidRPr="00BF40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занятие</w:t>
            </w:r>
            <w:r w:rsidRPr="00BF4087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4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rPr>
                <w:bCs/>
              </w:rPr>
              <w:t>Расчет показателей производственной мощности предприятия.</w:t>
            </w:r>
          </w:p>
        </w:tc>
        <w:tc>
          <w:tcPr>
            <w:tcW w:w="313" w:type="pct"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294" w:rsidRPr="00860381" w:rsidTr="00881B7E">
        <w:trPr>
          <w:trHeight w:val="2760"/>
        </w:trPr>
        <w:tc>
          <w:tcPr>
            <w:tcW w:w="941" w:type="pct"/>
            <w:gridSpan w:val="2"/>
            <w:vMerge w:val="restart"/>
            <w:tcBorders>
              <w:bottom w:val="single" w:sz="4" w:space="0" w:color="auto"/>
            </w:tcBorders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F4087">
              <w:rPr>
                <w:b/>
                <w:bCs/>
              </w:rPr>
              <w:t>Тема 2.3.</w:t>
            </w:r>
            <w:r w:rsidRPr="00E66A44">
              <w:rPr>
                <w:bCs/>
              </w:rPr>
              <w:t xml:space="preserve"> </w:t>
            </w:r>
            <w:r w:rsidR="00E66A44" w:rsidRPr="00E66A44">
              <w:rPr>
                <w:sz w:val="24"/>
                <w:szCs w:val="24"/>
              </w:rPr>
              <w:t>Оборотный капитал</w:t>
            </w:r>
          </w:p>
        </w:tc>
        <w:tc>
          <w:tcPr>
            <w:tcW w:w="3143" w:type="pct"/>
            <w:tcBorders>
              <w:bottom w:val="single" w:sz="4" w:space="0" w:color="auto"/>
            </w:tcBorders>
          </w:tcPr>
          <w:p w:rsidR="00400294" w:rsidRDefault="00400294" w:rsidP="00C3654C">
            <w:pPr>
              <w:pStyle w:val="Default"/>
              <w:rPr>
                <w:b/>
                <w:bCs/>
              </w:rPr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5D4D9A" w:rsidRPr="00747563" w:rsidRDefault="005D4D9A" w:rsidP="005D4D9A">
            <w:pPr>
              <w:ind w:firstLine="668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Оборотные средства: понятие, состав, структура, источники формирования.</w:t>
            </w:r>
          </w:p>
          <w:p w:rsidR="00400294" w:rsidRPr="00BF4087" w:rsidRDefault="00400294" w:rsidP="00D57A08">
            <w:pPr>
              <w:pStyle w:val="Default"/>
              <w:jc w:val="both"/>
              <w:rPr>
                <w:b/>
                <w:bCs/>
              </w:rPr>
            </w:pPr>
            <w:r w:rsidRPr="00BF4087">
              <w:rPr>
                <w:rFonts w:eastAsia="NewtonC"/>
              </w:rPr>
              <w:t xml:space="preserve">Экономическая сущность и структура оборотных средств. </w:t>
            </w:r>
            <w:r w:rsidRPr="00BF4087">
              <w:t xml:space="preserve">Классификация оборотного капитала. </w:t>
            </w:r>
          </w:p>
          <w:p w:rsidR="00400294" w:rsidRPr="00F906B9" w:rsidRDefault="00400294" w:rsidP="009C0C89">
            <w:pPr>
              <w:pStyle w:val="Default"/>
              <w:ind w:firstLine="587"/>
              <w:jc w:val="both"/>
            </w:pPr>
            <w:r w:rsidRPr="00BF4087">
              <w:t xml:space="preserve">Оборотные производственные фонды и фонды обращения. </w:t>
            </w:r>
            <w:r w:rsidRPr="00BF4087">
              <w:rPr>
                <w:color w:val="auto"/>
              </w:rPr>
              <w:t>Готовая продукция на складах, Незавершенное</w:t>
            </w:r>
            <w:r w:rsidRPr="00BF4087">
              <w:t xml:space="preserve"> производство, расходы будущих периодов. Товары в пути, </w:t>
            </w:r>
            <w:r w:rsidRPr="00F906B9">
              <w:t xml:space="preserve">денежные средства на счетах предприятия. </w:t>
            </w:r>
          </w:p>
          <w:p w:rsidR="005D4D9A" w:rsidRPr="00BF4087" w:rsidRDefault="00400294" w:rsidP="005D4D9A">
            <w:pPr>
              <w:ind w:firstLine="528"/>
              <w:jc w:val="both"/>
              <w:rPr>
                <w:b/>
                <w:bCs/>
              </w:rPr>
            </w:pPr>
            <w:r w:rsidRPr="00F906B9">
              <w:rPr>
                <w:sz w:val="24"/>
                <w:szCs w:val="24"/>
              </w:rPr>
              <w:t xml:space="preserve">Нормированные и ненормированные оборотные средства. </w:t>
            </w:r>
            <w:r w:rsidR="005D4D9A" w:rsidRPr="00747563">
              <w:rPr>
                <w:sz w:val="24"/>
                <w:szCs w:val="24"/>
              </w:rPr>
              <w:t xml:space="preserve">Показатели эффективности использования оборотных средств. </w:t>
            </w:r>
            <w:r w:rsidR="005D4D9A" w:rsidRPr="00F906B9">
              <w:rPr>
                <w:sz w:val="24"/>
                <w:szCs w:val="24"/>
              </w:rPr>
              <w:t>Коэффициент оборачиваемости. Длительность одного оборота.</w:t>
            </w:r>
            <w:r w:rsidR="005D4D9A">
              <w:rPr>
                <w:sz w:val="24"/>
                <w:szCs w:val="24"/>
              </w:rPr>
              <w:t xml:space="preserve"> </w:t>
            </w:r>
            <w:r w:rsidR="005D4D9A" w:rsidRPr="00747563">
              <w:rPr>
                <w:sz w:val="24"/>
                <w:szCs w:val="24"/>
              </w:rPr>
              <w:t>Пути ускорения оборачиваемости.</w:t>
            </w:r>
            <w:r w:rsidRPr="00F906B9">
              <w:rPr>
                <w:bCs/>
                <w:sz w:val="24"/>
                <w:szCs w:val="24"/>
              </w:rPr>
              <w:t xml:space="preserve"> </w:t>
            </w:r>
            <w:r w:rsidRPr="00F906B9">
              <w:rPr>
                <w:sz w:val="24"/>
                <w:szCs w:val="24"/>
              </w:rPr>
              <w:t xml:space="preserve">Определение потребности в оборотном капитале. 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400294" w:rsidRPr="00BF4087" w:rsidRDefault="00400294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3" w:type="pct"/>
            <w:vMerge w:val="restart"/>
          </w:tcPr>
          <w:p w:rsidR="003E4C53" w:rsidRDefault="00400294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400294" w:rsidRDefault="003E4C53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00294">
              <w:rPr>
                <w:color w:val="000000" w:themeColor="text1"/>
                <w:sz w:val="24"/>
                <w:szCs w:val="24"/>
              </w:rPr>
              <w:t>09-11</w:t>
            </w:r>
          </w:p>
          <w:p w:rsidR="00400294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0294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400294" w:rsidRPr="00860381" w:rsidTr="00881B7E">
        <w:trPr>
          <w:trHeight w:val="279"/>
        </w:trPr>
        <w:tc>
          <w:tcPr>
            <w:tcW w:w="941" w:type="pct"/>
            <w:gridSpan w:val="2"/>
            <w:vMerge/>
          </w:tcPr>
          <w:p w:rsidR="00400294" w:rsidRPr="00DB4153" w:rsidRDefault="00400294" w:rsidP="00C3654C">
            <w:pPr>
              <w:jc w:val="center"/>
            </w:pPr>
          </w:p>
        </w:tc>
        <w:tc>
          <w:tcPr>
            <w:tcW w:w="3143" w:type="pct"/>
          </w:tcPr>
          <w:p w:rsidR="00400294" w:rsidRPr="00DB4153" w:rsidRDefault="00400294" w:rsidP="00C3654C">
            <w:pPr>
              <w:widowControl/>
              <w:autoSpaceDE/>
              <w:autoSpaceDN/>
              <w:adjustRightInd/>
              <w:jc w:val="both"/>
            </w:pPr>
            <w:r w:rsidRPr="00C7054D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 w:rsidRPr="00BF4087">
              <w:rPr>
                <w:bCs/>
                <w:spacing w:val="-1"/>
                <w:sz w:val="24"/>
                <w:szCs w:val="24"/>
              </w:rPr>
              <w:t>Расчет показателей эффективного использования оборотных средств</w:t>
            </w:r>
          </w:p>
        </w:tc>
        <w:tc>
          <w:tcPr>
            <w:tcW w:w="313" w:type="pct"/>
          </w:tcPr>
          <w:p w:rsidR="00400294" w:rsidRPr="00DB4153" w:rsidRDefault="00400294" w:rsidP="00C3654C">
            <w:pPr>
              <w:jc w:val="center"/>
            </w:pPr>
            <w:r>
              <w:t>2</w:t>
            </w:r>
          </w:p>
        </w:tc>
        <w:tc>
          <w:tcPr>
            <w:tcW w:w="603" w:type="pct"/>
            <w:vMerge/>
          </w:tcPr>
          <w:p w:rsidR="00400294" w:rsidRPr="00DB4153" w:rsidRDefault="00400294" w:rsidP="00C3654C">
            <w:pPr>
              <w:jc w:val="center"/>
            </w:pPr>
          </w:p>
        </w:tc>
      </w:tr>
      <w:tr w:rsidR="009C0C89" w:rsidRPr="00860381" w:rsidTr="00881B7E">
        <w:trPr>
          <w:trHeight w:val="279"/>
        </w:trPr>
        <w:tc>
          <w:tcPr>
            <w:tcW w:w="941" w:type="pct"/>
            <w:gridSpan w:val="2"/>
          </w:tcPr>
          <w:p w:rsidR="009C0C89" w:rsidRPr="009C0C89" w:rsidRDefault="009C0C89" w:rsidP="009C0C89">
            <w:pPr>
              <w:rPr>
                <w:sz w:val="24"/>
                <w:szCs w:val="24"/>
              </w:rPr>
            </w:pPr>
            <w:r w:rsidRPr="009C0C89">
              <w:rPr>
                <w:b/>
                <w:sz w:val="24"/>
                <w:szCs w:val="24"/>
              </w:rPr>
              <w:t>Тема 2.4</w:t>
            </w:r>
            <w:r w:rsidRPr="009C0C89">
              <w:rPr>
                <w:sz w:val="24"/>
                <w:szCs w:val="24"/>
              </w:rPr>
              <w:t xml:space="preserve"> Капитальные вложения и их эффективность</w:t>
            </w:r>
          </w:p>
        </w:tc>
        <w:tc>
          <w:tcPr>
            <w:tcW w:w="3143" w:type="pct"/>
          </w:tcPr>
          <w:p w:rsidR="009C0C89" w:rsidRPr="00BF4087" w:rsidRDefault="009C0C89" w:rsidP="00D57A08">
            <w:pPr>
              <w:shd w:val="clear" w:color="auto" w:fill="FFFFFF"/>
              <w:ind w:firstLine="526"/>
              <w:jc w:val="both"/>
              <w:rPr>
                <w:sz w:val="24"/>
                <w:szCs w:val="24"/>
              </w:rPr>
            </w:pPr>
            <w:r w:rsidRPr="00BF4087">
              <w:rPr>
                <w:bCs/>
                <w:spacing w:val="-2"/>
                <w:sz w:val="24"/>
                <w:szCs w:val="24"/>
              </w:rPr>
              <w:t>Инвестиционный процесс и его значение. Инвестиции. К</w:t>
            </w:r>
            <w:r w:rsidRPr="00BF4087">
              <w:rPr>
                <w:sz w:val="24"/>
                <w:szCs w:val="24"/>
              </w:rPr>
              <w:t>лассификация инвестиций.</w:t>
            </w:r>
            <w:r>
              <w:rPr>
                <w:sz w:val="24"/>
                <w:szCs w:val="24"/>
              </w:rPr>
              <w:t xml:space="preserve"> </w:t>
            </w:r>
            <w:r w:rsidR="005D4D9A" w:rsidRPr="00747563">
              <w:rPr>
                <w:sz w:val="24"/>
                <w:szCs w:val="24"/>
              </w:rPr>
              <w:t>Капитальные вложения и их эффективность</w:t>
            </w:r>
            <w:r w:rsidR="005D4D9A">
              <w:rPr>
                <w:sz w:val="24"/>
                <w:szCs w:val="24"/>
              </w:rPr>
              <w:t xml:space="preserve">. </w:t>
            </w:r>
            <w:r w:rsidRPr="00BF4087">
              <w:rPr>
                <w:bCs/>
                <w:spacing w:val="-2"/>
                <w:sz w:val="24"/>
                <w:szCs w:val="24"/>
              </w:rPr>
              <w:t xml:space="preserve">Показатели эффективности </w:t>
            </w:r>
            <w:r w:rsidRPr="00BF4087">
              <w:rPr>
                <w:bCs/>
                <w:sz w:val="24"/>
                <w:szCs w:val="24"/>
              </w:rPr>
              <w:t>капитальных вложений и методика их расчета.</w:t>
            </w:r>
          </w:p>
          <w:p w:rsidR="009C0C89" w:rsidRPr="00C7054D" w:rsidRDefault="009C0C89" w:rsidP="00D57A08">
            <w:pPr>
              <w:pStyle w:val="Default"/>
              <w:ind w:firstLine="526"/>
              <w:jc w:val="both"/>
              <w:rPr>
                <w:b/>
                <w:bCs/>
              </w:rPr>
            </w:pPr>
            <w:r w:rsidRPr="00BF4087">
              <w:rPr>
                <w:bCs/>
                <w:spacing w:val="-1"/>
              </w:rPr>
              <w:t xml:space="preserve">Структура и источники финансирования </w:t>
            </w:r>
            <w:r w:rsidRPr="00BF4087">
              <w:rPr>
                <w:bCs/>
                <w:spacing w:val="-2"/>
              </w:rPr>
              <w:t xml:space="preserve">предприятий. </w:t>
            </w:r>
            <w:r w:rsidRPr="00BF4087">
              <w:t>Инвестиционная политика предприятия. Инновационная деятельность предприятия. Научно-технический потенциал предприятия</w:t>
            </w:r>
          </w:p>
        </w:tc>
        <w:tc>
          <w:tcPr>
            <w:tcW w:w="313" w:type="pct"/>
          </w:tcPr>
          <w:p w:rsidR="009C0C89" w:rsidRPr="00BF4087" w:rsidRDefault="009C0C89" w:rsidP="0026745A">
            <w:pPr>
              <w:jc w:val="center"/>
              <w:rPr>
                <w:b/>
                <w:sz w:val="24"/>
                <w:szCs w:val="24"/>
              </w:rPr>
            </w:pPr>
          </w:p>
          <w:p w:rsidR="009C0C89" w:rsidRPr="009C0C89" w:rsidRDefault="009C0C89" w:rsidP="0026745A">
            <w:pPr>
              <w:jc w:val="center"/>
              <w:rPr>
                <w:sz w:val="24"/>
                <w:szCs w:val="24"/>
              </w:rPr>
            </w:pPr>
            <w:r w:rsidRPr="009C0C89">
              <w:rPr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9C0C89" w:rsidRDefault="009C0C89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DC1B09" w:rsidRDefault="009C0C89" w:rsidP="0026745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9C0C89" w:rsidRDefault="00DC1B09" w:rsidP="0026745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C0C89">
              <w:rPr>
                <w:color w:val="000000" w:themeColor="text1"/>
                <w:sz w:val="24"/>
                <w:szCs w:val="24"/>
              </w:rPr>
              <w:t>09-11</w:t>
            </w:r>
          </w:p>
          <w:p w:rsidR="009C0C89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9C0C89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9C0C89" w:rsidRPr="00860381" w:rsidTr="00881B7E">
        <w:trPr>
          <w:trHeight w:val="241"/>
        </w:trPr>
        <w:tc>
          <w:tcPr>
            <w:tcW w:w="4084" w:type="pct"/>
            <w:gridSpan w:val="3"/>
          </w:tcPr>
          <w:p w:rsidR="009C0C89" w:rsidRPr="00BF4087" w:rsidRDefault="009C0C89" w:rsidP="005D4D9A">
            <w:pPr>
              <w:pStyle w:val="Default"/>
              <w:rPr>
                <w:b/>
                <w:bCs/>
              </w:rPr>
            </w:pPr>
            <w:r w:rsidRPr="00BF4087">
              <w:rPr>
                <w:b/>
                <w:bCs/>
              </w:rPr>
              <w:t xml:space="preserve">Консультация по темам: </w:t>
            </w:r>
            <w:r w:rsidRPr="00BF4087">
              <w:rPr>
                <w:bCs/>
              </w:rPr>
              <w:t>Основной капитал</w:t>
            </w:r>
            <w:r w:rsidR="005D4D9A" w:rsidRPr="00E66A44">
              <w:t xml:space="preserve"> и его роль в производстве</w:t>
            </w:r>
            <w:r w:rsidRPr="00BF4087">
              <w:rPr>
                <w:bCs/>
              </w:rPr>
              <w:t xml:space="preserve">. </w:t>
            </w:r>
            <w:r w:rsidR="005D4D9A">
              <w:rPr>
                <w:bCs/>
              </w:rPr>
              <w:t>О</w:t>
            </w:r>
            <w:r w:rsidRPr="00BF4087">
              <w:t>боротн</w:t>
            </w:r>
            <w:r w:rsidR="005D4D9A">
              <w:t>ый</w:t>
            </w:r>
            <w:r w:rsidRPr="00BF4087">
              <w:t xml:space="preserve"> капитал.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881B7E">
        <w:trPr>
          <w:trHeight w:val="241"/>
        </w:trPr>
        <w:tc>
          <w:tcPr>
            <w:tcW w:w="4084" w:type="pct"/>
            <w:gridSpan w:val="3"/>
          </w:tcPr>
          <w:p w:rsidR="009C0C89" w:rsidRPr="00BF4087" w:rsidRDefault="009C0C89" w:rsidP="00C3654C">
            <w:pPr>
              <w:pStyle w:val="Default"/>
              <w:rPr>
                <w:b/>
                <w:bCs/>
              </w:rPr>
            </w:pPr>
            <w:r>
              <w:rPr>
                <w:b/>
              </w:rPr>
              <w:t xml:space="preserve">Раздел 3. </w:t>
            </w:r>
            <w:r w:rsidRPr="00747563">
              <w:rPr>
                <w:b/>
              </w:rPr>
              <w:t>Кадры и оплата труда в организации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5D4D9A">
        <w:trPr>
          <w:trHeight w:val="572"/>
        </w:trPr>
        <w:tc>
          <w:tcPr>
            <w:tcW w:w="941" w:type="pct"/>
            <w:gridSpan w:val="2"/>
            <w:vMerge w:val="restar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E73A9">
              <w:rPr>
                <w:b/>
                <w:sz w:val="24"/>
                <w:szCs w:val="24"/>
              </w:rPr>
              <w:t>Тема 3.1</w:t>
            </w:r>
            <w:r w:rsidRPr="00BF4087">
              <w:rPr>
                <w:b/>
              </w:rPr>
              <w:t xml:space="preserve"> </w:t>
            </w:r>
            <w:r w:rsidRPr="00BE73A9">
              <w:rPr>
                <w:sz w:val="24"/>
                <w:szCs w:val="24"/>
              </w:rPr>
              <w:t>Кадры организации и производительность труда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43" w:type="pct"/>
          </w:tcPr>
          <w:p w:rsidR="009C0C89" w:rsidRDefault="009C0C89" w:rsidP="00C3654C">
            <w:pPr>
              <w:ind w:firstLine="695"/>
              <w:jc w:val="both"/>
              <w:rPr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Понятие труд и  трудовые ресурсы. Безработица. </w:t>
            </w:r>
            <w:r w:rsidR="005D4D9A" w:rsidRPr="00747563">
              <w:rPr>
                <w:sz w:val="24"/>
                <w:szCs w:val="24"/>
              </w:rPr>
              <w:t xml:space="preserve">Персонал организации: понятие, классификация. </w:t>
            </w:r>
            <w:r w:rsidRPr="00BF4087">
              <w:rPr>
                <w:sz w:val="24"/>
                <w:szCs w:val="24"/>
              </w:rPr>
              <w:t>Понятие кадров  организации (предприятия). Классификация персонала предприятия по различным признакам.</w:t>
            </w:r>
            <w:r w:rsidRPr="00BF4087">
              <w:rPr>
                <w:spacing w:val="-5"/>
                <w:sz w:val="24"/>
                <w:szCs w:val="24"/>
              </w:rPr>
              <w:t xml:space="preserve"> Промышленно-производственный персонал. Непромышленный персонал. Показатели по труду и </w:t>
            </w:r>
            <w:r w:rsidRPr="00BF4087">
              <w:rPr>
                <w:spacing w:val="-2"/>
                <w:sz w:val="24"/>
                <w:szCs w:val="24"/>
              </w:rPr>
              <w:t xml:space="preserve">их взаимосвязь. </w:t>
            </w:r>
            <w:r w:rsidRPr="00BF4087">
              <w:rPr>
                <w:sz w:val="24"/>
                <w:szCs w:val="24"/>
              </w:rPr>
              <w:t>Структура кадров.</w:t>
            </w:r>
            <w:r>
              <w:rPr>
                <w:sz w:val="24"/>
                <w:szCs w:val="24"/>
              </w:rPr>
              <w:t xml:space="preserve"> </w:t>
            </w:r>
            <w:r w:rsidRPr="00BF4087">
              <w:rPr>
                <w:sz w:val="24"/>
                <w:szCs w:val="24"/>
              </w:rPr>
              <w:t>Показатели количественной характеристики трудовых ресурсов (персонала): списочная численность, явочная численность, среднесписочная численность работников за определенный период. Планирование кадров и их подбор. Понятие системы организации труда и управления персоналом предприятия. Мотивация труда.</w:t>
            </w:r>
          </w:p>
          <w:p w:rsidR="005D4D9A" w:rsidRPr="00BF4087" w:rsidRDefault="009C0C89" w:rsidP="005D4D9A">
            <w:pPr>
              <w:shd w:val="clear" w:color="auto" w:fill="FFFFFF"/>
              <w:ind w:firstLine="601"/>
              <w:jc w:val="both"/>
              <w:rPr>
                <w:b/>
                <w:bCs/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Показатели изменения списочной численности персонала. Коэффициент оборота по приему. Коэффициент оборота по выбытию. Коэффициент текучести. Коэффициент </w:t>
            </w:r>
            <w:r w:rsidRPr="00BF4087">
              <w:rPr>
                <w:sz w:val="24"/>
                <w:szCs w:val="24"/>
              </w:rPr>
              <w:lastRenderedPageBreak/>
              <w:t>общего оборота. Коэффициент постоянства кадров. Рабочее время и его использование.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" w:type="pct"/>
            <w:vMerge w:val="restart"/>
          </w:tcPr>
          <w:p w:rsidR="003E4C53" w:rsidRDefault="009C0C89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</w:t>
            </w:r>
          </w:p>
          <w:p w:rsidR="009C0C89" w:rsidRDefault="003E4C53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="009C0C89">
              <w:rPr>
                <w:color w:val="000000" w:themeColor="text1"/>
                <w:sz w:val="24"/>
                <w:szCs w:val="24"/>
              </w:rPr>
              <w:t xml:space="preserve"> 09-11</w:t>
            </w:r>
          </w:p>
          <w:p w:rsidR="009C0C89" w:rsidRPr="00BF4087" w:rsidRDefault="0027223F" w:rsidP="0028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9C0C89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9C0C89" w:rsidRPr="00860381" w:rsidTr="00881B7E">
        <w:trPr>
          <w:trHeight w:val="575"/>
        </w:trPr>
        <w:tc>
          <w:tcPr>
            <w:tcW w:w="941" w:type="pct"/>
            <w:gridSpan w:val="2"/>
            <w:vMerge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9C0C89" w:rsidRPr="00BF4087" w:rsidRDefault="009C0C89" w:rsidP="009C0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7054D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F4087">
              <w:rPr>
                <w:bCs/>
                <w:sz w:val="24"/>
                <w:szCs w:val="24"/>
              </w:rPr>
              <w:t xml:space="preserve"> Определение показателей состояния и движения численности персонала.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881B7E">
        <w:trPr>
          <w:trHeight w:val="2760"/>
        </w:trPr>
        <w:tc>
          <w:tcPr>
            <w:tcW w:w="941" w:type="pct"/>
            <w:gridSpan w:val="2"/>
            <w:vMerge w:val="restart"/>
          </w:tcPr>
          <w:p w:rsidR="009C0C89" w:rsidRPr="00BF4087" w:rsidRDefault="009C0C89" w:rsidP="00BE7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F4087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3.2</w:t>
            </w:r>
            <w:r w:rsidRPr="00BF4087">
              <w:rPr>
                <w:sz w:val="24"/>
                <w:szCs w:val="24"/>
              </w:rPr>
              <w:t>Эффективность использования трудовых ресурсов</w:t>
            </w:r>
          </w:p>
        </w:tc>
        <w:tc>
          <w:tcPr>
            <w:tcW w:w="3143" w:type="pct"/>
          </w:tcPr>
          <w:p w:rsidR="009C0C89" w:rsidRPr="00BF4087" w:rsidRDefault="009C0C89" w:rsidP="00C3654C">
            <w:pPr>
              <w:pStyle w:val="Default"/>
              <w:rPr>
                <w:b/>
                <w:bCs/>
              </w:rPr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9C0C89" w:rsidRPr="00BF4087" w:rsidRDefault="009C0C89" w:rsidP="00C3654C">
            <w:pPr>
              <w:ind w:firstLine="695"/>
              <w:jc w:val="both"/>
              <w:rPr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>Нормирование труда. Основные нормы труда: норма времени, норма выработки, норма обслуживания, норма численности.</w:t>
            </w:r>
          </w:p>
          <w:p w:rsidR="009C0C89" w:rsidRPr="00BF4087" w:rsidRDefault="009C0C89" w:rsidP="00C3654C">
            <w:pPr>
              <w:ind w:firstLine="695"/>
              <w:jc w:val="both"/>
              <w:rPr>
                <w:b/>
                <w:bCs/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 </w:t>
            </w:r>
            <w:r w:rsidR="005D4D9A" w:rsidRPr="00747563">
              <w:rPr>
                <w:sz w:val="24"/>
                <w:szCs w:val="24"/>
              </w:rPr>
              <w:t>Производительность труда.</w:t>
            </w:r>
            <w:r w:rsidR="005D4D9A">
              <w:rPr>
                <w:sz w:val="24"/>
                <w:szCs w:val="24"/>
              </w:rPr>
              <w:t xml:space="preserve"> </w:t>
            </w:r>
            <w:r w:rsidRPr="00BF4087">
              <w:rPr>
                <w:sz w:val="24"/>
                <w:szCs w:val="24"/>
              </w:rPr>
              <w:t xml:space="preserve"> Прямые  показатели производительности </w:t>
            </w:r>
          </w:p>
          <w:p w:rsidR="009C0C89" w:rsidRPr="00BF4087" w:rsidRDefault="009C0C89" w:rsidP="00C3654C">
            <w:pPr>
              <w:jc w:val="both"/>
              <w:rPr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 xml:space="preserve">труда (выработка). Обратные показатели производительности труда (трудоемкость). </w:t>
            </w:r>
            <w:r w:rsidRPr="00BF4087">
              <w:rPr>
                <w:bCs/>
                <w:sz w:val="24"/>
                <w:szCs w:val="24"/>
              </w:rPr>
              <w:t xml:space="preserve">Методы измерения производительности труда. </w:t>
            </w:r>
            <w:r w:rsidRPr="00BF4087">
              <w:rPr>
                <w:sz w:val="24"/>
                <w:szCs w:val="24"/>
              </w:rPr>
              <w:t>Пути повышения производительности труда.</w:t>
            </w:r>
          </w:p>
          <w:p w:rsidR="009C0C89" w:rsidRPr="00BF4087" w:rsidRDefault="009C0C89" w:rsidP="00C3654C">
            <w:pPr>
              <w:ind w:firstLine="777"/>
              <w:jc w:val="both"/>
              <w:rPr>
                <w:b/>
                <w:bCs/>
                <w:sz w:val="24"/>
                <w:szCs w:val="24"/>
              </w:rPr>
            </w:pPr>
            <w:r w:rsidRPr="00BF4087">
              <w:rPr>
                <w:sz w:val="24"/>
                <w:szCs w:val="24"/>
              </w:rPr>
              <w:t>Методика определения плановой численности работников организации по категориям персонала: рабочие (сдельщики и повременщики), служащие, специалисты, руководители.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3E4C53" w:rsidRDefault="009C0C89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9C0C89" w:rsidRDefault="003E4C53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C0C89">
              <w:rPr>
                <w:color w:val="000000" w:themeColor="text1"/>
                <w:sz w:val="24"/>
                <w:szCs w:val="24"/>
              </w:rPr>
              <w:t>09-11</w:t>
            </w:r>
          </w:p>
          <w:p w:rsidR="009C0C89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9C0C89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9C0C89" w:rsidRPr="00860381" w:rsidTr="00881B7E">
        <w:trPr>
          <w:trHeight w:val="279"/>
        </w:trPr>
        <w:tc>
          <w:tcPr>
            <w:tcW w:w="941" w:type="pct"/>
            <w:gridSpan w:val="2"/>
            <w:vMerge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9C0C89" w:rsidRPr="00BF4087" w:rsidRDefault="009C0C89" w:rsidP="00881B7E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54D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F4087">
              <w:rPr>
                <w:b/>
                <w:bCs/>
                <w:sz w:val="24"/>
                <w:szCs w:val="24"/>
              </w:rPr>
              <w:t xml:space="preserve"> </w:t>
            </w:r>
            <w:r w:rsidRPr="00BF4087">
              <w:rPr>
                <w:color w:val="000000"/>
                <w:sz w:val="24"/>
                <w:szCs w:val="24"/>
              </w:rPr>
              <w:t>Расчет производительности труда.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881B7E">
        <w:trPr>
          <w:trHeight w:val="279"/>
        </w:trPr>
        <w:tc>
          <w:tcPr>
            <w:tcW w:w="941" w:type="pct"/>
            <w:gridSpan w:val="2"/>
            <w:vMerge w:val="restart"/>
          </w:tcPr>
          <w:p w:rsidR="009C0C89" w:rsidRPr="00BF4087" w:rsidRDefault="009C0C89" w:rsidP="00BE73A9">
            <w:pPr>
              <w:rPr>
                <w:sz w:val="24"/>
                <w:szCs w:val="24"/>
              </w:rPr>
            </w:pPr>
            <w:r w:rsidRPr="00BF4087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3.3</w:t>
            </w:r>
            <w:r w:rsidRPr="00BF4087">
              <w:rPr>
                <w:b/>
                <w:sz w:val="24"/>
                <w:szCs w:val="24"/>
              </w:rPr>
              <w:t xml:space="preserve"> </w:t>
            </w:r>
            <w:r w:rsidRPr="00BF4087">
              <w:rPr>
                <w:sz w:val="24"/>
                <w:szCs w:val="24"/>
              </w:rPr>
              <w:t>Организация оплаты труда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3" w:type="pct"/>
          </w:tcPr>
          <w:p w:rsidR="009C0C89" w:rsidRPr="00BF4087" w:rsidRDefault="009C0C89" w:rsidP="00C3654C">
            <w:pPr>
              <w:pStyle w:val="Default"/>
              <w:jc w:val="both"/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9C0C89" w:rsidRPr="00BF4087" w:rsidRDefault="003A30E3" w:rsidP="00C3654C">
            <w:pPr>
              <w:pStyle w:val="21"/>
              <w:spacing w:after="0" w:line="240" w:lineRule="auto"/>
              <w:ind w:firstLine="800"/>
              <w:jc w:val="both"/>
              <w:rPr>
                <w:spacing w:val="-4"/>
              </w:rPr>
            </w:pPr>
            <w:r w:rsidRPr="00747563">
              <w:t xml:space="preserve">Сущность и принципы оплаты труда. </w:t>
            </w:r>
            <w:r w:rsidR="009C0C89" w:rsidRPr="00BF4087">
              <w:rPr>
                <w:spacing w:val="-1"/>
              </w:rPr>
              <w:t xml:space="preserve">Основные понятия: оплата труда, заработная плата, минимальный размер оплаты </w:t>
            </w:r>
            <w:r w:rsidR="009C0C89" w:rsidRPr="00BF4087">
              <w:rPr>
                <w:spacing w:val="-4"/>
              </w:rPr>
              <w:t>труда  (</w:t>
            </w:r>
            <w:r w:rsidR="009C0C89" w:rsidRPr="00BF4087">
              <w:rPr>
                <w:spacing w:val="-4"/>
                <w:lang w:val="en-US"/>
              </w:rPr>
              <w:t>MP</w:t>
            </w:r>
            <w:proofErr w:type="gramStart"/>
            <w:r w:rsidR="009C0C89" w:rsidRPr="00BF4087">
              <w:rPr>
                <w:spacing w:val="-4"/>
              </w:rPr>
              <w:t>О</w:t>
            </w:r>
            <w:proofErr w:type="gramEnd"/>
            <w:r w:rsidR="009C0C89" w:rsidRPr="00BF4087">
              <w:rPr>
                <w:spacing w:val="-4"/>
                <w:lang w:val="en-US"/>
              </w:rPr>
              <w:t>T</w:t>
            </w:r>
            <w:r w:rsidR="009C0C89" w:rsidRPr="00BF4087">
              <w:rPr>
                <w:spacing w:val="-4"/>
              </w:rPr>
              <w:t xml:space="preserve">), тарифная   ставка   (оклад). </w:t>
            </w:r>
            <w:r w:rsidR="009C0C89" w:rsidRPr="00BF4087">
              <w:rPr>
                <w:spacing w:val="-5"/>
              </w:rPr>
              <w:t>Основные государственные гарантии по оплате труда работников.</w:t>
            </w:r>
            <w:r w:rsidR="009C0C89" w:rsidRPr="00BF4087">
              <w:rPr>
                <w:spacing w:val="-2"/>
              </w:rPr>
              <w:t xml:space="preserve"> Нормативно-правовая база оплаты и нормирования труда (Трудовой кодекс РФ </w:t>
            </w:r>
            <w:r w:rsidR="009C0C89" w:rsidRPr="00BF4087">
              <w:rPr>
                <w:spacing w:val="-4"/>
              </w:rPr>
              <w:t xml:space="preserve">раздел </w:t>
            </w:r>
            <w:r w:rsidR="009C0C89" w:rsidRPr="00BF4087">
              <w:rPr>
                <w:spacing w:val="-4"/>
                <w:lang w:val="en-US"/>
              </w:rPr>
              <w:t>VI</w:t>
            </w:r>
            <w:r w:rsidR="009C0C89" w:rsidRPr="00BF4087">
              <w:rPr>
                <w:spacing w:val="-4"/>
              </w:rPr>
              <w:t>).</w:t>
            </w:r>
          </w:p>
          <w:p w:rsidR="009C0C89" w:rsidRPr="00BF4087" w:rsidRDefault="009C0C89" w:rsidP="00C3654C">
            <w:pPr>
              <w:pStyle w:val="21"/>
              <w:spacing w:after="0" w:line="240" w:lineRule="auto"/>
              <w:ind w:firstLine="800"/>
              <w:jc w:val="both"/>
            </w:pPr>
            <w:r w:rsidRPr="00BF4087">
              <w:t xml:space="preserve">Организация оплаты труда на предприятии. </w:t>
            </w:r>
            <w:r w:rsidR="003A30E3" w:rsidRPr="00747563">
              <w:t>Бестарифная система оплаты труда. Тарифная система и её элементы.</w:t>
            </w:r>
            <w:r w:rsidR="003A30E3">
              <w:t xml:space="preserve"> </w:t>
            </w:r>
            <w:r w:rsidRPr="00BF4087">
              <w:t xml:space="preserve">Понятие и основные элементы тарифной системы. </w:t>
            </w:r>
            <w:r w:rsidRPr="00BF4087">
              <w:rPr>
                <w:iCs/>
                <w:spacing w:val="-5"/>
              </w:rPr>
              <w:t>ЕТКС</w:t>
            </w:r>
            <w:r w:rsidR="00881B7E">
              <w:rPr>
                <w:iCs/>
                <w:spacing w:val="-5"/>
              </w:rPr>
              <w:t xml:space="preserve"> </w:t>
            </w:r>
            <w:r w:rsidRPr="00BF4087">
              <w:rPr>
                <w:spacing w:val="-5"/>
              </w:rPr>
              <w:t xml:space="preserve">(Единый </w:t>
            </w:r>
            <w:r w:rsidRPr="00BF4087">
              <w:rPr>
                <w:spacing w:val="-1"/>
              </w:rPr>
              <w:t xml:space="preserve">тарифно-квалификационный справочник) и его назначение. </w:t>
            </w:r>
            <w:r w:rsidRPr="00BF4087">
              <w:t>Понятие тарифной ставки. Бестарифная форма оплаты труда и её разновидность.</w:t>
            </w:r>
          </w:p>
          <w:p w:rsidR="009C0C89" w:rsidRPr="00BF4087" w:rsidRDefault="009C0C89" w:rsidP="00C3654C">
            <w:pPr>
              <w:pStyle w:val="21"/>
              <w:spacing w:after="0" w:line="240" w:lineRule="auto"/>
              <w:ind w:firstLine="800"/>
              <w:jc w:val="both"/>
            </w:pPr>
            <w:r w:rsidRPr="00BF4087">
              <w:rPr>
                <w:spacing w:val="-4"/>
              </w:rPr>
              <w:t xml:space="preserve">Формы оплаты труда: сдельная, повременная. </w:t>
            </w:r>
            <w:r w:rsidRPr="00BF4087">
              <w:rPr>
                <w:spacing w:val="-5"/>
              </w:rPr>
              <w:t xml:space="preserve">Преимущества и недостатки </w:t>
            </w:r>
            <w:r w:rsidRPr="00BF4087">
              <w:rPr>
                <w:spacing w:val="-4"/>
              </w:rPr>
              <w:t>сдельной и повременной оплаты труда</w:t>
            </w:r>
            <w:r w:rsidRPr="00BF4087">
              <w:rPr>
                <w:spacing w:val="-5"/>
              </w:rPr>
              <w:t xml:space="preserve">. </w:t>
            </w:r>
            <w:r w:rsidRPr="00BF4087">
              <w:t>Повременная форма оплаты труда и её разновидности (системы).</w:t>
            </w:r>
            <w:r w:rsidR="00881B7E">
              <w:t xml:space="preserve"> </w:t>
            </w:r>
            <w:r w:rsidRPr="00BF4087">
              <w:t>Сдельная форма оплаты труда и её разновидности (системы). Понятие сдельной расценки. Структура заработка работника: основная заработная плата, дополнительная заработная плата, премии. Понятие премии. Положение о премировании, его основные элементы.</w:t>
            </w:r>
            <w:r w:rsidR="00881B7E">
              <w:t xml:space="preserve"> </w:t>
            </w:r>
          </w:p>
          <w:p w:rsidR="003A30E3" w:rsidRPr="00BF4087" w:rsidRDefault="009C0C89" w:rsidP="003A30E3">
            <w:pPr>
              <w:pStyle w:val="Default"/>
              <w:ind w:firstLine="800"/>
              <w:jc w:val="both"/>
            </w:pPr>
            <w:r w:rsidRPr="00BF4087">
              <w:rPr>
                <w:spacing w:val="-5"/>
              </w:rPr>
              <w:t xml:space="preserve">Фонд оплаты труда: понятие, назначение, </w:t>
            </w:r>
            <w:r w:rsidRPr="00BF4087">
              <w:rPr>
                <w:spacing w:val="-6"/>
              </w:rPr>
              <w:t xml:space="preserve">структура. 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" w:type="pct"/>
            <w:vMerge w:val="restart"/>
          </w:tcPr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3E4C53" w:rsidRDefault="009C0C89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9C0C89" w:rsidRDefault="003E4C53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C0C89">
              <w:rPr>
                <w:color w:val="000000" w:themeColor="text1"/>
                <w:sz w:val="24"/>
                <w:szCs w:val="24"/>
              </w:rPr>
              <w:t>09-11</w:t>
            </w:r>
          </w:p>
          <w:p w:rsidR="009C0C89" w:rsidRDefault="0027223F" w:rsidP="00881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9C0C89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881B7E">
        <w:trPr>
          <w:trHeight w:val="348"/>
        </w:trPr>
        <w:tc>
          <w:tcPr>
            <w:tcW w:w="941" w:type="pct"/>
            <w:gridSpan w:val="2"/>
            <w:vMerge/>
          </w:tcPr>
          <w:p w:rsidR="009C0C89" w:rsidRPr="00BF4087" w:rsidRDefault="009C0C89" w:rsidP="00C3654C">
            <w:pPr>
              <w:rPr>
                <w:b/>
                <w:sz w:val="24"/>
                <w:szCs w:val="24"/>
              </w:rPr>
            </w:pPr>
          </w:p>
        </w:tc>
        <w:tc>
          <w:tcPr>
            <w:tcW w:w="3143" w:type="pct"/>
          </w:tcPr>
          <w:p w:rsidR="009C0C89" w:rsidRPr="00BF4087" w:rsidRDefault="009C0C89" w:rsidP="009C0C89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C7054D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BF4087">
              <w:rPr>
                <w:b/>
                <w:iCs/>
                <w:sz w:val="24"/>
                <w:szCs w:val="24"/>
              </w:rPr>
              <w:t xml:space="preserve"> № </w:t>
            </w:r>
            <w:r>
              <w:rPr>
                <w:b/>
                <w:iCs/>
                <w:sz w:val="24"/>
                <w:szCs w:val="24"/>
              </w:rPr>
              <w:t xml:space="preserve">8 </w:t>
            </w:r>
            <w:r w:rsidRPr="00BF4087">
              <w:rPr>
                <w:spacing w:val="-6"/>
                <w:sz w:val="24"/>
                <w:szCs w:val="24"/>
              </w:rPr>
              <w:t xml:space="preserve">Расчет заработной платы </w:t>
            </w:r>
            <w:r>
              <w:rPr>
                <w:spacing w:val="-6"/>
                <w:sz w:val="24"/>
                <w:szCs w:val="24"/>
              </w:rPr>
              <w:t>по видам</w:t>
            </w:r>
            <w:r w:rsidR="00D57A08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BE73A9">
        <w:trPr>
          <w:trHeight w:val="279"/>
        </w:trPr>
        <w:tc>
          <w:tcPr>
            <w:tcW w:w="5000" w:type="pct"/>
            <w:gridSpan w:val="5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b/>
                <w:sz w:val="24"/>
                <w:szCs w:val="24"/>
              </w:rPr>
              <w:t>Раздел 4. Издержки, цена, прибыль и рентабельность - основные показатели деятельности экономического субъекта</w:t>
            </w:r>
          </w:p>
        </w:tc>
      </w:tr>
      <w:tr w:rsidR="009C0C89" w:rsidRPr="00860381" w:rsidTr="00881B7E">
        <w:trPr>
          <w:trHeight w:val="3552"/>
        </w:trPr>
        <w:tc>
          <w:tcPr>
            <w:tcW w:w="941" w:type="pct"/>
            <w:gridSpan w:val="2"/>
            <w:vMerge w:val="restart"/>
          </w:tcPr>
          <w:p w:rsidR="009C0C89" w:rsidRPr="00BF4087" w:rsidRDefault="009C0C89" w:rsidP="00BE73A9">
            <w:pPr>
              <w:pStyle w:val="Default"/>
            </w:pPr>
            <w:r w:rsidRPr="00BF4087">
              <w:rPr>
                <w:b/>
                <w:bCs/>
              </w:rPr>
              <w:lastRenderedPageBreak/>
              <w:t>Тема</w:t>
            </w:r>
            <w:r>
              <w:rPr>
                <w:b/>
                <w:bCs/>
              </w:rPr>
              <w:t xml:space="preserve"> 4</w:t>
            </w:r>
            <w:r w:rsidRPr="00BF4087">
              <w:rPr>
                <w:b/>
                <w:bCs/>
              </w:rPr>
              <w:t xml:space="preserve">.1 </w:t>
            </w:r>
            <w:r w:rsidRPr="00BF4087">
              <w:rPr>
                <w:bCs/>
              </w:rPr>
              <w:t xml:space="preserve">Издержки производства </w:t>
            </w:r>
          </w:p>
        </w:tc>
        <w:tc>
          <w:tcPr>
            <w:tcW w:w="3143" w:type="pct"/>
          </w:tcPr>
          <w:p w:rsidR="009C0C89" w:rsidRPr="00BF4087" w:rsidRDefault="009C0C89" w:rsidP="00C3654C">
            <w:pPr>
              <w:pStyle w:val="Default"/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9C0C89" w:rsidRPr="00BF4087" w:rsidRDefault="009C0C89" w:rsidP="00C3654C">
            <w:pPr>
              <w:shd w:val="clear" w:color="auto" w:fill="FFFFFF"/>
              <w:ind w:firstLine="695"/>
              <w:jc w:val="both"/>
              <w:rPr>
                <w:spacing w:val="-5"/>
                <w:sz w:val="24"/>
                <w:szCs w:val="24"/>
              </w:rPr>
            </w:pPr>
            <w:r w:rsidRPr="00BF4087">
              <w:rPr>
                <w:spacing w:val="-5"/>
                <w:sz w:val="24"/>
                <w:szCs w:val="24"/>
              </w:rPr>
              <w:t>Сущность и значение доходов и расходов предприятия. Классификация доходов и расходов предприятия. Оценка доходов и расходов предприятия.</w:t>
            </w:r>
          </w:p>
          <w:p w:rsidR="009C0C89" w:rsidRPr="00BF4087" w:rsidRDefault="009C0C89" w:rsidP="00C3654C">
            <w:pPr>
              <w:shd w:val="clear" w:color="auto" w:fill="FFFFFF"/>
              <w:ind w:firstLine="695"/>
              <w:jc w:val="both"/>
              <w:rPr>
                <w:sz w:val="24"/>
                <w:szCs w:val="24"/>
              </w:rPr>
            </w:pPr>
            <w:r w:rsidRPr="00BF4087">
              <w:rPr>
                <w:spacing w:val="-5"/>
                <w:sz w:val="24"/>
                <w:szCs w:val="24"/>
              </w:rPr>
              <w:t xml:space="preserve">Основные понятия: издержки обращения, затраты организации. Экономическая сущность издержек обращения. Классификация </w:t>
            </w:r>
            <w:r w:rsidRPr="00BF4087">
              <w:rPr>
                <w:spacing w:val="-7"/>
                <w:sz w:val="24"/>
                <w:szCs w:val="24"/>
              </w:rPr>
              <w:t xml:space="preserve">издержек обращения. </w:t>
            </w:r>
            <w:r w:rsidRPr="00BF4087">
              <w:rPr>
                <w:spacing w:val="-5"/>
                <w:sz w:val="24"/>
                <w:szCs w:val="24"/>
              </w:rPr>
              <w:t>Влияние издержек на эффективность финансовой деятельности организации.</w:t>
            </w:r>
          </w:p>
          <w:p w:rsidR="009C0C89" w:rsidRPr="00BF4087" w:rsidRDefault="009C0C89" w:rsidP="00C3654C">
            <w:pPr>
              <w:pStyle w:val="Default"/>
              <w:ind w:firstLine="695"/>
              <w:jc w:val="both"/>
              <w:rPr>
                <w:spacing w:val="-7"/>
              </w:rPr>
            </w:pPr>
            <w:r w:rsidRPr="00BF4087">
              <w:rPr>
                <w:spacing w:val="-1"/>
              </w:rPr>
              <w:t>Уровень издержек обращения -</w:t>
            </w:r>
            <w:r w:rsidRPr="00BF4087">
              <w:rPr>
                <w:spacing w:val="-2"/>
              </w:rPr>
              <w:t xml:space="preserve"> важный качественный показатель работы организации. Расчет уровня издержек </w:t>
            </w:r>
            <w:r w:rsidRPr="00BF4087">
              <w:rPr>
                <w:spacing w:val="-1"/>
              </w:rPr>
              <w:t xml:space="preserve">обращения. Факторы, влияющие на уровень издержек. Планирование издержек </w:t>
            </w:r>
            <w:r w:rsidRPr="00BF4087">
              <w:rPr>
                <w:spacing w:val="-5"/>
              </w:rPr>
              <w:t xml:space="preserve">обращения в организации. Анализ издержек обращения. Пути </w:t>
            </w:r>
            <w:r w:rsidRPr="00BF4087">
              <w:rPr>
                <w:spacing w:val="-7"/>
              </w:rPr>
              <w:t>сокращения издержек обращения.</w:t>
            </w:r>
          </w:p>
          <w:p w:rsidR="003A30E3" w:rsidRPr="00BF4087" w:rsidRDefault="003A30E3" w:rsidP="003A30E3">
            <w:pPr>
              <w:pStyle w:val="Default"/>
              <w:ind w:firstLine="695"/>
              <w:jc w:val="both"/>
              <w:rPr>
                <w:bCs/>
                <w:i/>
              </w:rPr>
            </w:pPr>
            <w:r w:rsidRPr="00747563">
              <w:t xml:space="preserve">Понятие себестоимости продукции, её виды.  </w:t>
            </w:r>
            <w:r w:rsidRPr="00BF4087">
              <w:t>Значение себестоимости и пути ее оптимизации.</w:t>
            </w:r>
            <w:r w:rsidRPr="00BF4087">
              <w:rPr>
                <w:spacing w:val="-7"/>
              </w:rPr>
              <w:t xml:space="preserve"> </w:t>
            </w:r>
            <w:r w:rsidRPr="00747563">
              <w:t>Смета затрат на производство продукции. Группировка затрат по статьям калькуляции.</w:t>
            </w:r>
            <w:r>
              <w:t xml:space="preserve"> </w:t>
            </w:r>
            <w:r w:rsidR="009C0C89" w:rsidRPr="00BF4087">
              <w:rPr>
                <w:spacing w:val="-7"/>
              </w:rPr>
              <w:t>Безубыточный объем производства.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" w:type="pct"/>
            <w:vMerge w:val="restart"/>
          </w:tcPr>
          <w:p w:rsidR="00281B92" w:rsidRDefault="00281B92" w:rsidP="00281B92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281B92" w:rsidRPr="00747563" w:rsidRDefault="00281B92" w:rsidP="00281B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9C0C89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281B92" w:rsidRPr="00747563">
              <w:rPr>
                <w:sz w:val="24"/>
                <w:szCs w:val="24"/>
              </w:rPr>
              <w:t>2.2, 2.5</w:t>
            </w:r>
          </w:p>
        </w:tc>
      </w:tr>
      <w:tr w:rsidR="009C0C89" w:rsidRPr="00860381" w:rsidTr="00881B7E">
        <w:trPr>
          <w:trHeight w:val="377"/>
        </w:trPr>
        <w:tc>
          <w:tcPr>
            <w:tcW w:w="941" w:type="pct"/>
            <w:gridSpan w:val="2"/>
            <w:vMerge/>
          </w:tcPr>
          <w:p w:rsidR="009C0C89" w:rsidRPr="00BF4087" w:rsidRDefault="009C0C89" w:rsidP="00C3654C">
            <w:pPr>
              <w:pStyle w:val="Default"/>
              <w:rPr>
                <w:b/>
                <w:bCs/>
              </w:rPr>
            </w:pPr>
          </w:p>
        </w:tc>
        <w:tc>
          <w:tcPr>
            <w:tcW w:w="3143" w:type="pct"/>
          </w:tcPr>
          <w:p w:rsidR="009C0C89" w:rsidRPr="00BF4087" w:rsidRDefault="009C0C89" w:rsidP="00BE73A9">
            <w:pPr>
              <w:jc w:val="both"/>
              <w:rPr>
                <w:b/>
                <w:bCs/>
              </w:rPr>
            </w:pPr>
            <w:r w:rsidRPr="009C0C89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rPr>
                <w:b/>
                <w:iCs/>
              </w:rPr>
              <w:t xml:space="preserve">№ </w:t>
            </w:r>
            <w:r>
              <w:rPr>
                <w:b/>
                <w:iCs/>
              </w:rPr>
              <w:t>9</w:t>
            </w:r>
            <w:r w:rsidRPr="00BF4087">
              <w:rPr>
                <w:b/>
                <w:iCs/>
              </w:rPr>
              <w:t xml:space="preserve"> </w:t>
            </w:r>
            <w:r w:rsidRPr="00747563">
              <w:rPr>
                <w:sz w:val="24"/>
                <w:szCs w:val="24"/>
              </w:rPr>
              <w:t>Расчёт сметы затрат на производство. Расчёт себестоимости единицы продукции.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881B7E">
        <w:trPr>
          <w:trHeight w:val="572"/>
        </w:trPr>
        <w:tc>
          <w:tcPr>
            <w:tcW w:w="941" w:type="pct"/>
            <w:gridSpan w:val="2"/>
            <w:vMerge w:val="restart"/>
          </w:tcPr>
          <w:p w:rsidR="009C0C89" w:rsidRPr="00BF4087" w:rsidRDefault="009C0C89" w:rsidP="00BE73A9">
            <w:pPr>
              <w:pStyle w:val="Default"/>
              <w:rPr>
                <w:b/>
                <w:bCs/>
              </w:rPr>
            </w:pPr>
            <w:r w:rsidRPr="00BF40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BF4087">
              <w:rPr>
                <w:b/>
                <w:bCs/>
              </w:rPr>
              <w:t xml:space="preserve">.2 </w:t>
            </w:r>
            <w:r w:rsidRPr="00BE73A9">
              <w:rPr>
                <w:bCs/>
              </w:rPr>
              <w:t>Цена и ц</w:t>
            </w:r>
            <w:r w:rsidRPr="00BE73A9">
              <w:t>енообразование</w:t>
            </w:r>
          </w:p>
        </w:tc>
        <w:tc>
          <w:tcPr>
            <w:tcW w:w="3143" w:type="pct"/>
          </w:tcPr>
          <w:p w:rsidR="009C0C89" w:rsidRPr="00BF4087" w:rsidRDefault="009C0C89" w:rsidP="00C3654C">
            <w:pPr>
              <w:pStyle w:val="Default"/>
              <w:rPr>
                <w:spacing w:val="-4"/>
              </w:rPr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9C0C89" w:rsidRPr="00BF4087" w:rsidRDefault="003A30E3" w:rsidP="003A30E3">
            <w:pPr>
              <w:pStyle w:val="Default"/>
              <w:ind w:firstLine="553"/>
              <w:jc w:val="both"/>
              <w:rPr>
                <w:spacing w:val="-5"/>
              </w:rPr>
            </w:pPr>
            <w:r w:rsidRPr="00747563">
              <w:t xml:space="preserve">Понятие, функции, виды цен. </w:t>
            </w:r>
            <w:r w:rsidR="009C0C89" w:rsidRPr="00BF4087">
              <w:rPr>
                <w:spacing w:val="-4"/>
              </w:rPr>
              <w:t xml:space="preserve">Классификация цен на товары и услуги. Методика </w:t>
            </w:r>
            <w:r w:rsidR="009C0C89" w:rsidRPr="00BF4087">
              <w:rPr>
                <w:spacing w:val="-1"/>
              </w:rPr>
              <w:t xml:space="preserve">формирования свободных цен и тарифов на товары, услуги, работы. Структура </w:t>
            </w:r>
            <w:r w:rsidR="009C0C89" w:rsidRPr="00BF4087">
              <w:rPr>
                <w:spacing w:val="-6"/>
              </w:rPr>
              <w:t>розничной цены, ее основные элементы и их характеристика.</w:t>
            </w:r>
            <w:r w:rsidR="009C0C89" w:rsidRPr="00BF4087">
              <w:rPr>
                <w:spacing w:val="-5"/>
              </w:rPr>
              <w:t xml:space="preserve"> </w:t>
            </w:r>
          </w:p>
          <w:p w:rsidR="003A30E3" w:rsidRPr="00BF4087" w:rsidRDefault="009C0C89" w:rsidP="003A30E3">
            <w:pPr>
              <w:pStyle w:val="Default"/>
              <w:ind w:firstLine="553"/>
              <w:jc w:val="both"/>
              <w:rPr>
                <w:b/>
                <w:iCs/>
              </w:rPr>
            </w:pPr>
            <w:r w:rsidRPr="00BF4087">
              <w:rPr>
                <w:spacing w:val="-5"/>
              </w:rPr>
              <w:t xml:space="preserve">Ценообразование: понятие, назначение. </w:t>
            </w:r>
            <w:r w:rsidR="003A30E3" w:rsidRPr="00747563">
              <w:t>Порядок ценообразования.</w:t>
            </w:r>
            <w:r w:rsidR="003A30E3">
              <w:t xml:space="preserve"> </w:t>
            </w:r>
            <w:r w:rsidRPr="00BF4087">
              <w:rPr>
                <w:spacing w:val="-5"/>
              </w:rPr>
              <w:t>Факторы, влияющие на ценообразование.</w:t>
            </w:r>
            <w:r>
              <w:rPr>
                <w:spacing w:val="-5"/>
              </w:rPr>
              <w:t xml:space="preserve"> </w:t>
            </w:r>
            <w:r w:rsidRPr="00BF4087">
              <w:t>Ценовая политика организации. Цели и этапы ценообразования. Методы формирования цены. Этапы процесса ценообразования.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</w:tcPr>
          <w:p w:rsidR="003E4C53" w:rsidRDefault="009C0C89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9C0C89" w:rsidRDefault="003E4C53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C0C89">
              <w:rPr>
                <w:color w:val="000000" w:themeColor="text1"/>
                <w:sz w:val="24"/>
                <w:szCs w:val="24"/>
              </w:rPr>
              <w:t>09-11</w:t>
            </w:r>
          </w:p>
          <w:p w:rsidR="009C0C89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281B92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9C0C89" w:rsidRPr="00860381" w:rsidTr="00881B7E">
        <w:trPr>
          <w:trHeight w:val="305"/>
        </w:trPr>
        <w:tc>
          <w:tcPr>
            <w:tcW w:w="941" w:type="pct"/>
            <w:gridSpan w:val="2"/>
            <w:vMerge/>
          </w:tcPr>
          <w:p w:rsidR="009C0C89" w:rsidRPr="00BF4087" w:rsidRDefault="009C0C89" w:rsidP="00C3654C">
            <w:pPr>
              <w:pStyle w:val="Default"/>
            </w:pPr>
          </w:p>
        </w:tc>
        <w:tc>
          <w:tcPr>
            <w:tcW w:w="3143" w:type="pct"/>
          </w:tcPr>
          <w:p w:rsidR="009C0C89" w:rsidRPr="00BF4087" w:rsidRDefault="009C0C89" w:rsidP="00C3654C">
            <w:pPr>
              <w:pStyle w:val="Default"/>
              <w:jc w:val="both"/>
              <w:rPr>
                <w:bCs/>
                <w:i/>
              </w:rPr>
            </w:pPr>
            <w:r w:rsidRPr="00C7054D">
              <w:rPr>
                <w:b/>
                <w:bCs/>
              </w:rPr>
              <w:t>Практическое занятие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rPr>
                <w:b/>
                <w:iCs/>
              </w:rPr>
              <w:t xml:space="preserve">№ </w:t>
            </w:r>
            <w:r>
              <w:rPr>
                <w:b/>
                <w:iCs/>
              </w:rPr>
              <w:t>10</w:t>
            </w:r>
            <w:r w:rsidRPr="00BF4087">
              <w:rPr>
                <w:b/>
                <w:iCs/>
              </w:rPr>
              <w:t xml:space="preserve"> </w:t>
            </w:r>
            <w:r w:rsidRPr="00BF4087">
              <w:t>Расчет розничной и продажной цены.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A592A" w:rsidRPr="00860381" w:rsidTr="00881B7E">
        <w:trPr>
          <w:trHeight w:val="2208"/>
        </w:trPr>
        <w:tc>
          <w:tcPr>
            <w:tcW w:w="941" w:type="pct"/>
            <w:gridSpan w:val="2"/>
            <w:vMerge w:val="restart"/>
          </w:tcPr>
          <w:p w:rsidR="00DA592A" w:rsidRPr="00BF4087" w:rsidRDefault="00DA592A" w:rsidP="00BE73A9">
            <w:pPr>
              <w:pStyle w:val="Default"/>
            </w:pPr>
            <w:r w:rsidRPr="00BF40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BF4087">
              <w:rPr>
                <w:b/>
                <w:bCs/>
              </w:rPr>
              <w:t>.3</w:t>
            </w:r>
            <w:r>
              <w:rPr>
                <w:b/>
                <w:bCs/>
              </w:rPr>
              <w:t xml:space="preserve"> </w:t>
            </w:r>
            <w:r w:rsidRPr="00BF4087">
              <w:t xml:space="preserve">Прибыль и рентабельность </w:t>
            </w:r>
          </w:p>
        </w:tc>
        <w:tc>
          <w:tcPr>
            <w:tcW w:w="3143" w:type="pct"/>
          </w:tcPr>
          <w:p w:rsidR="00DA592A" w:rsidRPr="00234E7B" w:rsidRDefault="00DA592A" w:rsidP="00C3654C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234E7B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234E7B">
              <w:rPr>
                <w:spacing w:val="-6"/>
                <w:sz w:val="24"/>
                <w:szCs w:val="24"/>
              </w:rPr>
              <w:t xml:space="preserve"> </w:t>
            </w:r>
          </w:p>
          <w:p w:rsidR="003A30E3" w:rsidRDefault="00DA592A" w:rsidP="00C3654C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34E7B">
              <w:rPr>
                <w:spacing w:val="-6"/>
                <w:sz w:val="24"/>
                <w:szCs w:val="24"/>
              </w:rPr>
              <w:t xml:space="preserve">Валовой доход. </w:t>
            </w:r>
            <w:r w:rsidRPr="00234E7B">
              <w:rPr>
                <w:spacing w:val="-3"/>
                <w:sz w:val="24"/>
                <w:szCs w:val="24"/>
              </w:rPr>
              <w:t xml:space="preserve">Сущность и источники образования </w:t>
            </w:r>
            <w:r w:rsidRPr="00234E7B">
              <w:rPr>
                <w:sz w:val="24"/>
                <w:szCs w:val="24"/>
              </w:rPr>
              <w:t xml:space="preserve">валового дохода. Факторы, влияющие на валовой доход. </w:t>
            </w:r>
          </w:p>
          <w:p w:rsidR="00DA592A" w:rsidRPr="00234E7B" w:rsidRDefault="003A30E3" w:rsidP="00C3654C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Прибыль и ее виды.</w:t>
            </w:r>
            <w:r>
              <w:rPr>
                <w:sz w:val="24"/>
                <w:szCs w:val="24"/>
              </w:rPr>
              <w:t xml:space="preserve"> </w:t>
            </w:r>
            <w:r w:rsidR="00DA592A" w:rsidRPr="00234E7B">
              <w:rPr>
                <w:sz w:val="24"/>
                <w:szCs w:val="24"/>
              </w:rPr>
              <w:t>Сущность прибыли, ее источники и виды. П</w:t>
            </w:r>
            <w:r w:rsidR="00DA592A" w:rsidRPr="00234E7B">
              <w:rPr>
                <w:spacing w:val="-6"/>
                <w:sz w:val="24"/>
                <w:szCs w:val="24"/>
              </w:rPr>
              <w:t>рибыль от реализации продукции, валовая прибыль,</w:t>
            </w:r>
            <w:r w:rsidR="002B5847">
              <w:rPr>
                <w:spacing w:val="-6"/>
                <w:sz w:val="24"/>
                <w:szCs w:val="24"/>
              </w:rPr>
              <w:t xml:space="preserve"> </w:t>
            </w:r>
            <w:r w:rsidR="00DA592A" w:rsidRPr="00234E7B">
              <w:rPr>
                <w:spacing w:val="-3"/>
                <w:sz w:val="24"/>
                <w:szCs w:val="24"/>
              </w:rPr>
              <w:t>чистая прибыль.</w:t>
            </w:r>
            <w:r w:rsidR="002B5847">
              <w:rPr>
                <w:spacing w:val="-3"/>
                <w:sz w:val="24"/>
                <w:szCs w:val="24"/>
              </w:rPr>
              <w:t xml:space="preserve"> </w:t>
            </w:r>
            <w:r w:rsidR="00DA592A" w:rsidRPr="00234E7B">
              <w:rPr>
                <w:sz w:val="24"/>
                <w:szCs w:val="24"/>
              </w:rPr>
              <w:t xml:space="preserve">Факторы, влияющие на величину прибыли. </w:t>
            </w:r>
            <w:r w:rsidR="00DA592A" w:rsidRPr="00234E7B">
              <w:rPr>
                <w:spacing w:val="-4"/>
                <w:sz w:val="24"/>
                <w:szCs w:val="24"/>
              </w:rPr>
              <w:t xml:space="preserve">Распределение и </w:t>
            </w:r>
            <w:r w:rsidR="00DA592A" w:rsidRPr="00234E7B">
              <w:rPr>
                <w:sz w:val="24"/>
                <w:szCs w:val="24"/>
              </w:rPr>
              <w:t>использование прибыли. Анализ доходности организации.</w:t>
            </w:r>
          </w:p>
          <w:p w:rsidR="00DA592A" w:rsidRPr="00BF4087" w:rsidRDefault="003A30E3" w:rsidP="003A30E3">
            <w:pPr>
              <w:pStyle w:val="Default"/>
              <w:ind w:firstLine="709"/>
            </w:pPr>
            <w:r w:rsidRPr="00747563">
              <w:t>Рентабельность и её виды.</w:t>
            </w:r>
            <w:r w:rsidR="00DA592A" w:rsidRPr="00234E7B">
              <w:rPr>
                <w:spacing w:val="-6"/>
              </w:rPr>
              <w:t xml:space="preserve"> </w:t>
            </w:r>
            <w:r w:rsidR="00DA592A" w:rsidRPr="00234E7B">
              <w:t>Показатели рентабельности.</w:t>
            </w:r>
            <w:r w:rsidR="00DA592A" w:rsidRPr="00BF4087">
              <w:rPr>
                <w:spacing w:val="-6"/>
              </w:rPr>
              <w:t xml:space="preserve"> Методика расчета прибыли и рентабельности.</w:t>
            </w:r>
            <w:r w:rsidR="00DA592A">
              <w:rPr>
                <w:spacing w:val="-6"/>
              </w:rPr>
              <w:t xml:space="preserve"> </w:t>
            </w:r>
            <w:r w:rsidR="00DA592A" w:rsidRPr="00BF4087">
              <w:rPr>
                <w:spacing w:val="-6"/>
              </w:rPr>
              <w:t>Прогнозирование прибыли и рентабельности на предстоящий период.</w:t>
            </w:r>
          </w:p>
        </w:tc>
        <w:tc>
          <w:tcPr>
            <w:tcW w:w="313" w:type="pct"/>
          </w:tcPr>
          <w:p w:rsidR="00DA592A" w:rsidRPr="00BF4087" w:rsidRDefault="00DA592A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A592A" w:rsidRPr="00BF4087" w:rsidRDefault="0012674E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" w:type="pct"/>
            <w:vMerge w:val="restart"/>
          </w:tcPr>
          <w:p w:rsidR="00DC1B09" w:rsidRDefault="00DA592A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DA592A" w:rsidRDefault="00DC1B09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A592A">
              <w:rPr>
                <w:color w:val="000000" w:themeColor="text1"/>
                <w:sz w:val="24"/>
                <w:szCs w:val="24"/>
              </w:rPr>
              <w:t>09-11</w:t>
            </w:r>
          </w:p>
          <w:p w:rsidR="00DA592A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DA592A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DA592A" w:rsidRPr="00860381" w:rsidTr="00881B7E">
        <w:trPr>
          <w:trHeight w:val="445"/>
        </w:trPr>
        <w:tc>
          <w:tcPr>
            <w:tcW w:w="941" w:type="pct"/>
            <w:gridSpan w:val="2"/>
            <w:vMerge/>
          </w:tcPr>
          <w:p w:rsidR="00DA592A" w:rsidRPr="00BF4087" w:rsidRDefault="00DA592A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43" w:type="pct"/>
          </w:tcPr>
          <w:p w:rsidR="00DA592A" w:rsidRPr="00BF4087" w:rsidRDefault="00DA592A" w:rsidP="003A30E3">
            <w:pPr>
              <w:pStyle w:val="Default"/>
              <w:jc w:val="both"/>
              <w:rPr>
                <w:bCs/>
              </w:rPr>
            </w:pPr>
            <w:r w:rsidRPr="00C7054D">
              <w:rPr>
                <w:b/>
                <w:bCs/>
              </w:rPr>
              <w:t>Практическое занятие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rPr>
                <w:b/>
              </w:rPr>
              <w:t>№ 1</w:t>
            </w:r>
            <w:r>
              <w:rPr>
                <w:b/>
              </w:rPr>
              <w:t xml:space="preserve">1 </w:t>
            </w:r>
            <w:r w:rsidRPr="00BF4087">
              <w:rPr>
                <w:spacing w:val="-4"/>
              </w:rPr>
              <w:t>Расчет   прибыли</w:t>
            </w:r>
            <w:r w:rsidR="003A30E3">
              <w:rPr>
                <w:spacing w:val="-4"/>
              </w:rPr>
              <w:t xml:space="preserve"> экономического субъекта</w:t>
            </w:r>
          </w:p>
        </w:tc>
        <w:tc>
          <w:tcPr>
            <w:tcW w:w="313" w:type="pct"/>
          </w:tcPr>
          <w:p w:rsidR="00DA592A" w:rsidRPr="00BF4087" w:rsidRDefault="00DA592A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DA592A" w:rsidRPr="00BF4087" w:rsidRDefault="00DA592A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C0C89" w:rsidRPr="00860381" w:rsidTr="00881B7E">
        <w:trPr>
          <w:trHeight w:val="1665"/>
        </w:trPr>
        <w:tc>
          <w:tcPr>
            <w:tcW w:w="941" w:type="pct"/>
            <w:gridSpan w:val="2"/>
          </w:tcPr>
          <w:p w:rsidR="009C0C89" w:rsidRPr="00BF4087" w:rsidRDefault="009C0C89" w:rsidP="00BE73A9">
            <w:pPr>
              <w:pStyle w:val="Default"/>
            </w:pPr>
            <w:r w:rsidRPr="00BF4087">
              <w:rPr>
                <w:b/>
                <w:bCs/>
              </w:rPr>
              <w:lastRenderedPageBreak/>
              <w:t xml:space="preserve">Тема </w:t>
            </w:r>
            <w:r>
              <w:rPr>
                <w:b/>
                <w:bCs/>
              </w:rPr>
              <w:t>4.4</w:t>
            </w:r>
            <w:r w:rsidRPr="00BF4087">
              <w:rPr>
                <w:b/>
                <w:bCs/>
              </w:rPr>
              <w:t xml:space="preserve"> </w:t>
            </w:r>
            <w:r w:rsidRPr="00BF4087">
              <w:t>Финансы организации (предприятия)</w:t>
            </w:r>
          </w:p>
        </w:tc>
        <w:tc>
          <w:tcPr>
            <w:tcW w:w="3143" w:type="pct"/>
          </w:tcPr>
          <w:p w:rsidR="009C0C89" w:rsidRPr="00BF4087" w:rsidRDefault="009C0C89" w:rsidP="00C3654C">
            <w:pPr>
              <w:pStyle w:val="Default"/>
              <w:rPr>
                <w:b/>
                <w:bCs/>
              </w:rPr>
            </w:pPr>
            <w:r w:rsidRPr="00BF4087">
              <w:rPr>
                <w:b/>
                <w:bCs/>
              </w:rPr>
              <w:t>Содержание учебного материала</w:t>
            </w:r>
          </w:p>
          <w:p w:rsidR="009C0C89" w:rsidRPr="00BF4087" w:rsidRDefault="009C0C89" w:rsidP="00C3654C">
            <w:pPr>
              <w:pStyle w:val="Default"/>
              <w:ind w:firstLine="567"/>
              <w:jc w:val="both"/>
            </w:pPr>
            <w:r w:rsidRPr="00BF4087">
              <w:t xml:space="preserve">Понятие финансовых ресурсов организации, их значение и сущность. Функции финансов организации. Принципы организации финансов. Группы финансовых отношений организации. Финансовый механизм. Финансовые методы. </w:t>
            </w:r>
          </w:p>
          <w:p w:rsidR="009C0C89" w:rsidRPr="00BF4087" w:rsidRDefault="009C0C89" w:rsidP="00C3654C">
            <w:pPr>
              <w:pStyle w:val="Default"/>
              <w:jc w:val="both"/>
            </w:pPr>
            <w:r w:rsidRPr="00BF4087">
              <w:t>Финансовый план предприятия. Анализ финансового состояния предприятия. Формы и методы финансового оздоровления предприятий.</w:t>
            </w:r>
            <w:r w:rsidRPr="00BF4087">
              <w:rPr>
                <w:bCs/>
              </w:rPr>
              <w:t xml:space="preserve"> Управление финансами предприятия.</w:t>
            </w:r>
          </w:p>
        </w:tc>
        <w:tc>
          <w:tcPr>
            <w:tcW w:w="313" w:type="pct"/>
          </w:tcPr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9C0C89" w:rsidRPr="00BF4087" w:rsidRDefault="009C0C89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3E4C53" w:rsidRDefault="009C0C89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9C0C89" w:rsidRDefault="003E4C53" w:rsidP="00C3654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C0C89">
              <w:rPr>
                <w:color w:val="000000" w:themeColor="text1"/>
                <w:sz w:val="24"/>
                <w:szCs w:val="24"/>
              </w:rPr>
              <w:t>09-11</w:t>
            </w:r>
          </w:p>
          <w:p w:rsidR="009C0C89" w:rsidRPr="00BF4087" w:rsidRDefault="0027223F" w:rsidP="00272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9C0C89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DA592A" w:rsidRPr="00860381" w:rsidTr="00881B7E">
        <w:trPr>
          <w:trHeight w:val="1094"/>
        </w:trPr>
        <w:tc>
          <w:tcPr>
            <w:tcW w:w="941" w:type="pct"/>
            <w:gridSpan w:val="2"/>
          </w:tcPr>
          <w:p w:rsidR="00DA592A" w:rsidRPr="00BF4087" w:rsidRDefault="00662934" w:rsidP="0066293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4.5 </w:t>
            </w:r>
            <w:r w:rsidR="002B5847" w:rsidRPr="002B5847">
              <w:t>Внешнеэкономическая деятельность организации</w:t>
            </w:r>
          </w:p>
        </w:tc>
        <w:tc>
          <w:tcPr>
            <w:tcW w:w="3143" w:type="pct"/>
          </w:tcPr>
          <w:p w:rsidR="00DA592A" w:rsidRPr="00BF4087" w:rsidRDefault="002B5847" w:rsidP="00C3654C">
            <w:pPr>
              <w:pStyle w:val="Default"/>
              <w:rPr>
                <w:b/>
                <w:bCs/>
              </w:rPr>
            </w:pPr>
            <w:r w:rsidRPr="00747563">
              <w:t>Основные формы внешнеэкономических связей, виды сделок во внешнеэкономической деятельности и организация международных расчётов.</w:t>
            </w:r>
            <w:r w:rsidR="00841B5B">
              <w:t xml:space="preserve"> Внешнеторговый контракт. Таможенная тарифная система. Валютное регулирование.</w:t>
            </w:r>
          </w:p>
        </w:tc>
        <w:tc>
          <w:tcPr>
            <w:tcW w:w="313" w:type="pct"/>
          </w:tcPr>
          <w:p w:rsidR="00DA592A" w:rsidRPr="00BF4087" w:rsidRDefault="00DA592A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DA592A" w:rsidRPr="00BF4087" w:rsidRDefault="00DA592A" w:rsidP="0026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DA592A" w:rsidRPr="00BF4087" w:rsidRDefault="0027223F" w:rsidP="0040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662934" w:rsidTr="00BE73A9">
        <w:trPr>
          <w:trHeight w:val="328"/>
        </w:trPr>
        <w:tc>
          <w:tcPr>
            <w:tcW w:w="5000" w:type="pct"/>
            <w:gridSpan w:val="5"/>
          </w:tcPr>
          <w:p w:rsidR="002B5847" w:rsidRPr="00662934" w:rsidRDefault="00662934" w:rsidP="00662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62934">
              <w:rPr>
                <w:b/>
                <w:bCs/>
                <w:iCs/>
                <w:sz w:val="24"/>
                <w:szCs w:val="24"/>
              </w:rPr>
              <w:t xml:space="preserve">Раздел 5 </w:t>
            </w:r>
            <w:r w:rsidR="002B5847" w:rsidRPr="00662934">
              <w:rPr>
                <w:b/>
                <w:bCs/>
                <w:iCs/>
                <w:sz w:val="24"/>
                <w:szCs w:val="24"/>
              </w:rPr>
              <w:t>Экономическая статистика</w:t>
            </w:r>
          </w:p>
        </w:tc>
      </w:tr>
      <w:tr w:rsidR="002B5847" w:rsidRPr="00860381" w:rsidTr="00881B7E">
        <w:trPr>
          <w:trHeight w:val="279"/>
        </w:trPr>
        <w:tc>
          <w:tcPr>
            <w:tcW w:w="941" w:type="pct"/>
            <w:gridSpan w:val="2"/>
          </w:tcPr>
          <w:p w:rsidR="002B5847" w:rsidRPr="00DB4153" w:rsidRDefault="002B5847" w:rsidP="00662934"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</w:t>
            </w:r>
            <w:r w:rsidRPr="00AD3D5A">
              <w:rPr>
                <w:b/>
                <w:bCs/>
                <w:sz w:val="24"/>
                <w:szCs w:val="24"/>
              </w:rPr>
              <w:t xml:space="preserve">.1. </w:t>
            </w:r>
            <w:r w:rsidRPr="00AD3D5A">
              <w:rPr>
                <w:b/>
                <w:sz w:val="24"/>
                <w:szCs w:val="24"/>
              </w:rPr>
              <w:t>Предмет и метод статистики</w:t>
            </w:r>
          </w:p>
        </w:tc>
        <w:tc>
          <w:tcPr>
            <w:tcW w:w="3143" w:type="pct"/>
          </w:tcPr>
          <w:p w:rsidR="002B5847" w:rsidRPr="00AD3D5A" w:rsidRDefault="002B5847" w:rsidP="00C3654C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5847" w:rsidRPr="00DB4153" w:rsidRDefault="002B5847" w:rsidP="00C3654C">
            <w:pPr>
              <w:jc w:val="both"/>
            </w:pPr>
            <w:r w:rsidRPr="00AD3D5A">
              <w:rPr>
                <w:sz w:val="24"/>
                <w:szCs w:val="24"/>
              </w:rPr>
              <w:t>Понятие предмета и метода статистики. Основные разделы статистики: общая теория статистики, демографическая статистика, экономическая статистика, социальная статистика, страховая статистика и т.д. Связь статистики с другими экономическими дисциплинами.</w:t>
            </w:r>
            <w:r>
              <w:rPr>
                <w:sz w:val="24"/>
                <w:szCs w:val="24"/>
              </w:rPr>
              <w:t xml:space="preserve"> </w:t>
            </w:r>
            <w:r w:rsidRPr="00AD3D5A">
              <w:rPr>
                <w:sz w:val="24"/>
                <w:szCs w:val="24"/>
              </w:rPr>
              <w:t>Статистическая методология.</w:t>
            </w:r>
          </w:p>
        </w:tc>
        <w:tc>
          <w:tcPr>
            <w:tcW w:w="313" w:type="pct"/>
          </w:tcPr>
          <w:p w:rsidR="002B5847" w:rsidRDefault="002B5847" w:rsidP="00C3654C">
            <w:pPr>
              <w:jc w:val="center"/>
              <w:rPr>
                <w:b/>
                <w:sz w:val="24"/>
                <w:szCs w:val="24"/>
              </w:rPr>
            </w:pPr>
          </w:p>
          <w:p w:rsidR="002B5847" w:rsidRPr="00742B5E" w:rsidRDefault="002B5847" w:rsidP="00C3654C">
            <w:pPr>
              <w:jc w:val="center"/>
              <w:rPr>
                <w:b/>
                <w:sz w:val="24"/>
                <w:szCs w:val="24"/>
              </w:rPr>
            </w:pPr>
            <w:r w:rsidRPr="00742B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DC1B09" w:rsidRDefault="00DC1B09" w:rsidP="00DC1B0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DC1B09" w:rsidRDefault="00DC1B09" w:rsidP="00DC1B0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09-11</w:t>
            </w:r>
          </w:p>
          <w:p w:rsidR="002B5847" w:rsidRPr="00DB4153" w:rsidRDefault="0027223F" w:rsidP="00281B92"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DC1B09">
              <w:rPr>
                <w:color w:val="000000" w:themeColor="text1"/>
                <w:sz w:val="24"/>
                <w:szCs w:val="24"/>
              </w:rPr>
              <w:t xml:space="preserve"> 2.2,2.5 </w:t>
            </w:r>
          </w:p>
        </w:tc>
      </w:tr>
      <w:tr w:rsidR="002B5847" w:rsidRPr="00860381" w:rsidTr="00881B7E">
        <w:trPr>
          <w:trHeight w:val="1393"/>
        </w:trPr>
        <w:tc>
          <w:tcPr>
            <w:tcW w:w="935" w:type="pct"/>
          </w:tcPr>
          <w:p w:rsidR="002B5847" w:rsidRPr="00AD3D5A" w:rsidRDefault="002B5847" w:rsidP="00662934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</w:t>
            </w:r>
            <w:r w:rsidRPr="00AD3D5A">
              <w:rPr>
                <w:b/>
                <w:bCs/>
                <w:sz w:val="24"/>
                <w:szCs w:val="24"/>
              </w:rPr>
              <w:t>.2. Организация государственной статистики в Российской Федерации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5847" w:rsidRPr="00AD3D5A" w:rsidRDefault="002B5847" w:rsidP="00881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 xml:space="preserve">Современная структура органов государственной статистики в Российской Федерации. Государственный комитет по статистике РФ, его функции. Принципы организации государственной статистики в РФ. </w:t>
            </w:r>
            <w:proofErr w:type="gramStart"/>
            <w:r w:rsidRPr="00AD3D5A">
              <w:rPr>
                <w:sz w:val="24"/>
                <w:szCs w:val="24"/>
              </w:rPr>
              <w:t>Республиканские, областные (краевые), комитеты статистики, межрайонные,  городские отделы статистики, их функции.</w:t>
            </w:r>
            <w:proofErr w:type="gramEnd"/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42B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Align w:val="center"/>
          </w:tcPr>
          <w:p w:rsidR="00DC1B09" w:rsidRDefault="00DC1B09" w:rsidP="00DC1B0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DC1B09" w:rsidRDefault="00DC1B09" w:rsidP="00DC1B0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09-11</w:t>
            </w:r>
          </w:p>
          <w:p w:rsidR="002B5847" w:rsidRPr="00AD3D5A" w:rsidRDefault="0027223F" w:rsidP="00281B92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DC1B09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2B5847" w:rsidRPr="00860381" w:rsidTr="00881B7E">
        <w:trPr>
          <w:trHeight w:val="2221"/>
        </w:trPr>
        <w:tc>
          <w:tcPr>
            <w:tcW w:w="935" w:type="pct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</w:t>
            </w:r>
            <w:r w:rsidRPr="00AD3D5A">
              <w:rPr>
                <w:b/>
                <w:bCs/>
                <w:sz w:val="24"/>
                <w:szCs w:val="24"/>
              </w:rPr>
              <w:t>.</w:t>
            </w:r>
            <w:r w:rsidR="00662934">
              <w:rPr>
                <w:b/>
                <w:bCs/>
                <w:sz w:val="24"/>
                <w:szCs w:val="24"/>
              </w:rPr>
              <w:t>3.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Статистическое наблюдение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5847" w:rsidRPr="00AD3D5A" w:rsidRDefault="002B5847" w:rsidP="00C3654C">
            <w:pPr>
              <w:jc w:val="both"/>
              <w:rPr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>Понятие о статистическом наблюдении. Статистическое наблюдение – первый этап статистического исследования. Объект и единица наблюдения. Программа наблюдения. Организационный план статистического наблюдения. Виды статистического наблюдения.</w:t>
            </w:r>
          </w:p>
          <w:p w:rsidR="002B5847" w:rsidRPr="00AD3D5A" w:rsidRDefault="002B5847" w:rsidP="00C3654C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>Переписи – одна из форм специально организованного статистического наблюдения, их необходимость и значение. Регистр предприятия, его необходимость и значение. Виды статистического наблюдения в зависимости от времени регистрации фактов и степени охвата единиц совокупности.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42B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Align w:val="center"/>
          </w:tcPr>
          <w:p w:rsidR="00DC1B09" w:rsidRDefault="00DC1B09" w:rsidP="00DC1B0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D3D5A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01-05, </w:t>
            </w:r>
          </w:p>
          <w:p w:rsidR="00DC1B09" w:rsidRDefault="00DC1B09" w:rsidP="00DC1B0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09-11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DC1B09">
              <w:rPr>
                <w:color w:val="000000" w:themeColor="text1"/>
                <w:sz w:val="24"/>
                <w:szCs w:val="24"/>
              </w:rPr>
              <w:t xml:space="preserve">2.2,2.5 </w:t>
            </w:r>
          </w:p>
        </w:tc>
      </w:tr>
      <w:tr w:rsidR="002B5847" w:rsidRPr="00860381" w:rsidTr="00881B7E">
        <w:trPr>
          <w:trHeight w:val="1117"/>
        </w:trPr>
        <w:tc>
          <w:tcPr>
            <w:tcW w:w="935" w:type="pct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5.4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Сводка и группировка статистических данных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 xml:space="preserve">Понятие статистической сводки и группировки. Задачи сводки, виды сводок. Группировка – основа научной обработки статистической информации. Понятие </w:t>
            </w:r>
            <w:proofErr w:type="spellStart"/>
            <w:r w:rsidRPr="00AD3D5A">
              <w:rPr>
                <w:sz w:val="24"/>
                <w:szCs w:val="24"/>
              </w:rPr>
              <w:t>группировочного</w:t>
            </w:r>
            <w:proofErr w:type="spellEnd"/>
            <w:r w:rsidRPr="00AD3D5A">
              <w:rPr>
                <w:sz w:val="24"/>
                <w:szCs w:val="24"/>
              </w:rPr>
              <w:t xml:space="preserve"> признака, виды группировок: типологические, структурные, аналитические.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42B37">
              <w:rPr>
                <w:b/>
                <w:bCs/>
                <w:sz w:val="24"/>
                <w:szCs w:val="24"/>
              </w:rPr>
              <w:t>2</w:t>
            </w:r>
          </w:p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279"/>
        </w:trPr>
        <w:tc>
          <w:tcPr>
            <w:tcW w:w="935" w:type="pct"/>
            <w:vMerge w:val="restart"/>
          </w:tcPr>
          <w:p w:rsidR="002B5847" w:rsidRPr="00AD3D5A" w:rsidRDefault="002B5847" w:rsidP="00662934">
            <w:pPr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="00662934">
              <w:rPr>
                <w:b/>
                <w:sz w:val="24"/>
                <w:szCs w:val="24"/>
              </w:rPr>
              <w:t>5.5</w:t>
            </w:r>
            <w:r w:rsidRPr="00AD3D5A">
              <w:rPr>
                <w:sz w:val="24"/>
                <w:szCs w:val="24"/>
              </w:rPr>
              <w:t xml:space="preserve"> </w:t>
            </w:r>
            <w:r w:rsidRPr="00AD3D5A">
              <w:rPr>
                <w:b/>
                <w:sz w:val="24"/>
                <w:szCs w:val="24"/>
              </w:rPr>
              <w:t>Статистические таблицы. Графики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" w:type="pct"/>
            <w:vMerge w:val="restar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vAlign w:val="center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279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Pr="006D2633" w:rsidRDefault="002B5847" w:rsidP="00C3654C">
            <w:pPr>
              <w:jc w:val="both"/>
              <w:rPr>
                <w:sz w:val="24"/>
                <w:szCs w:val="24"/>
              </w:rPr>
            </w:pPr>
            <w:r w:rsidRPr="006D2633">
              <w:rPr>
                <w:sz w:val="24"/>
                <w:szCs w:val="24"/>
              </w:rPr>
              <w:t>Статистические таблицы, их значение, правила построения статистических таблиц.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6D2633">
              <w:rPr>
                <w:sz w:val="24"/>
                <w:szCs w:val="24"/>
              </w:rPr>
              <w:t>Графическое изображение статистических данных и его значение. Основные элементы статистического графика. Правила построения столбиковых, линейных, секторных; диаграмм и картодиаграмм. Графическое изображение рядов распределения.</w:t>
            </w:r>
          </w:p>
        </w:tc>
        <w:tc>
          <w:tcPr>
            <w:tcW w:w="313" w:type="pct"/>
            <w:vMerge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568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D3D5A">
              <w:rPr>
                <w:b/>
                <w:bCs/>
                <w:sz w:val="24"/>
                <w:szCs w:val="24"/>
              </w:rPr>
              <w:t>.</w:t>
            </w:r>
            <w:r w:rsidRPr="00AD3D5A">
              <w:rPr>
                <w:bCs/>
                <w:sz w:val="24"/>
                <w:szCs w:val="24"/>
              </w:rPr>
              <w:t xml:space="preserve"> </w:t>
            </w:r>
            <w:r w:rsidRPr="00AD3D5A">
              <w:rPr>
                <w:sz w:val="24"/>
                <w:szCs w:val="24"/>
              </w:rPr>
              <w:t>Составление статистических таблиц и графиков на основании статистических данных</w:t>
            </w:r>
          </w:p>
        </w:tc>
        <w:tc>
          <w:tcPr>
            <w:tcW w:w="313" w:type="pct"/>
            <w:vAlign w:val="center"/>
          </w:tcPr>
          <w:p w:rsidR="002B5847" w:rsidRPr="005F7B13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F7B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279"/>
        </w:trPr>
        <w:tc>
          <w:tcPr>
            <w:tcW w:w="935" w:type="pct"/>
            <w:vMerge w:val="restart"/>
          </w:tcPr>
          <w:p w:rsidR="002B5847" w:rsidRPr="00AD3D5A" w:rsidRDefault="002B5847" w:rsidP="00662934">
            <w:pPr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5.6</w:t>
            </w:r>
            <w:r w:rsidRPr="00AD3D5A">
              <w:rPr>
                <w:bCs/>
                <w:sz w:val="24"/>
                <w:szCs w:val="24"/>
              </w:rPr>
              <w:t xml:space="preserve"> </w:t>
            </w:r>
            <w:r w:rsidRPr="00AD3D5A">
              <w:rPr>
                <w:b/>
                <w:bCs/>
                <w:sz w:val="24"/>
                <w:szCs w:val="24"/>
              </w:rPr>
              <w:t>Статистический показатель и его виды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>Понятие статистического показателя и его значение для изучения социально-экономических явлений. Виды статистических показателей. Абсолютные величины в статистике, их единицы измерения.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vAlign w:val="center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279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Default="002B5847" w:rsidP="00C3654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Семинар №1.</w:t>
            </w:r>
            <w:r w:rsidRPr="00AD3D5A">
              <w:rPr>
                <w:sz w:val="24"/>
                <w:szCs w:val="24"/>
              </w:rPr>
              <w:t xml:space="preserve"> </w:t>
            </w:r>
          </w:p>
          <w:p w:rsidR="00C61932" w:rsidRPr="00DF61D7" w:rsidRDefault="00C61932" w:rsidP="00C61932">
            <w:pPr>
              <w:rPr>
                <w:sz w:val="24"/>
                <w:szCs w:val="24"/>
              </w:rPr>
            </w:pPr>
            <w:r w:rsidRPr="00DF61D7">
              <w:rPr>
                <w:sz w:val="24"/>
                <w:szCs w:val="24"/>
              </w:rPr>
              <w:t>Вопросы к обсуждению:</w:t>
            </w:r>
          </w:p>
          <w:p w:rsidR="00C61932" w:rsidRDefault="00C61932" w:rsidP="00C36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B5847" w:rsidRPr="00AD3D5A">
              <w:rPr>
                <w:sz w:val="24"/>
                <w:szCs w:val="24"/>
              </w:rPr>
              <w:t xml:space="preserve">Понятие относительных величин, их сущность. </w:t>
            </w:r>
          </w:p>
          <w:p w:rsidR="00C61932" w:rsidRDefault="00C61932" w:rsidP="00C36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B5847" w:rsidRPr="00AD3D5A">
              <w:rPr>
                <w:sz w:val="24"/>
                <w:szCs w:val="24"/>
              </w:rPr>
              <w:t xml:space="preserve">Взаимосвязь абсолютных и относительных величин. </w:t>
            </w:r>
          </w:p>
          <w:p w:rsidR="002B5847" w:rsidRPr="00D76F7B" w:rsidRDefault="00C61932" w:rsidP="00C36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B5847" w:rsidRPr="00AD3D5A">
              <w:rPr>
                <w:sz w:val="24"/>
                <w:szCs w:val="24"/>
              </w:rPr>
              <w:t>Виды относительных величин: выполнение плана, структуры, интенсивности уровня экономического развития, сравнения.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vAlign w:val="center"/>
          </w:tcPr>
          <w:p w:rsidR="002B5847" w:rsidRPr="00AD3D5A" w:rsidRDefault="002B5847" w:rsidP="00C36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300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00AD3D5A">
              <w:rPr>
                <w:b/>
                <w:bCs/>
                <w:sz w:val="24"/>
                <w:szCs w:val="24"/>
              </w:rPr>
              <w:t xml:space="preserve">. </w:t>
            </w:r>
            <w:r w:rsidRPr="00AD3D5A">
              <w:rPr>
                <w:sz w:val="24"/>
                <w:szCs w:val="24"/>
              </w:rPr>
              <w:t>Исчисление различных видов относительных величин</w:t>
            </w:r>
          </w:p>
        </w:tc>
        <w:tc>
          <w:tcPr>
            <w:tcW w:w="313" w:type="pct"/>
          </w:tcPr>
          <w:p w:rsidR="002B5847" w:rsidRPr="005F7B13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F7B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1393"/>
        </w:trPr>
        <w:tc>
          <w:tcPr>
            <w:tcW w:w="935" w:type="pct"/>
            <w:vMerge w:val="restart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5.7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Понятие и виды средних величин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2B5847" w:rsidRPr="00AD3D5A" w:rsidRDefault="002B5847" w:rsidP="00C36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</w:t>
            </w:r>
            <w:r w:rsidRPr="00AD3D5A">
              <w:rPr>
                <w:sz w:val="24"/>
                <w:szCs w:val="24"/>
              </w:rPr>
              <w:t xml:space="preserve"> средней величины и ее значение для обобщения характеристик индивидуальных величин одного и того же вида.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>Виды средних величин и методы их расчета в зависимости от характера исходных данных. Обязательные условия для исчисления достоверной средней величины.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vAlign w:val="center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286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AD3D5A">
              <w:rPr>
                <w:b/>
                <w:bCs/>
                <w:sz w:val="24"/>
                <w:szCs w:val="24"/>
              </w:rPr>
              <w:t xml:space="preserve">. </w:t>
            </w:r>
            <w:r w:rsidRPr="00AD3D5A">
              <w:rPr>
                <w:sz w:val="24"/>
                <w:szCs w:val="24"/>
              </w:rPr>
              <w:t>Исчисление различных видов средних величин</w:t>
            </w:r>
          </w:p>
        </w:tc>
        <w:tc>
          <w:tcPr>
            <w:tcW w:w="313" w:type="pct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42B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1126"/>
        </w:trPr>
        <w:tc>
          <w:tcPr>
            <w:tcW w:w="935" w:type="pct"/>
          </w:tcPr>
          <w:p w:rsidR="002B5847" w:rsidRPr="00AD3D5A" w:rsidRDefault="002B5847" w:rsidP="00662934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5.8</w:t>
            </w:r>
            <w:r w:rsidRPr="00AD3D5A">
              <w:rPr>
                <w:b/>
                <w:bCs/>
                <w:sz w:val="24"/>
                <w:szCs w:val="24"/>
              </w:rPr>
              <w:t xml:space="preserve"> Показатели вариации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>Вариация. Абсолютные показатели вариации: размах вариации, среднее линейное отклонение, дисперсия, среднее квадратичное отклонение. Способы расчета дисперсии. Относительные показатели вариации: коэффициенты осцилляции, вариации.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Align w:val="center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1393"/>
        </w:trPr>
        <w:tc>
          <w:tcPr>
            <w:tcW w:w="935" w:type="pct"/>
            <w:vMerge w:val="restart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5.9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Классификация рядов, правила их построения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B5847" w:rsidRPr="00AD3D5A" w:rsidRDefault="002B5847" w:rsidP="00C3654C">
            <w:pPr>
              <w:jc w:val="both"/>
              <w:rPr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>Понятие рядов динамики, их виды: интервальный, моментный и др. Уровни ряда динамики: начальный, конечный.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>Показатели рядов динамики: абсолютные изменения</w:t>
            </w:r>
            <w:proofErr w:type="gramStart"/>
            <w:r w:rsidRPr="00AD3D5A">
              <w:rPr>
                <w:sz w:val="24"/>
                <w:szCs w:val="24"/>
              </w:rPr>
              <w:t xml:space="preserve"> (+, -), </w:t>
            </w:r>
            <w:proofErr w:type="gramEnd"/>
            <w:r w:rsidRPr="00AD3D5A">
              <w:rPr>
                <w:sz w:val="24"/>
                <w:szCs w:val="24"/>
              </w:rPr>
              <w:t>темпы роста (снижения), средние темпы роста (снижения). Абсолютное значение одного процента прироста.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vAlign w:val="center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273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Pr="00AD3D5A">
              <w:rPr>
                <w:b/>
                <w:bCs/>
                <w:sz w:val="24"/>
                <w:szCs w:val="24"/>
              </w:rPr>
              <w:t xml:space="preserve">. </w:t>
            </w:r>
            <w:r w:rsidRPr="00AD3D5A">
              <w:rPr>
                <w:bCs/>
                <w:sz w:val="24"/>
                <w:szCs w:val="24"/>
              </w:rPr>
              <w:t>Исчисление рядов динамики</w:t>
            </w:r>
          </w:p>
        </w:tc>
        <w:tc>
          <w:tcPr>
            <w:tcW w:w="313" w:type="pc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F7B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279"/>
        </w:trPr>
        <w:tc>
          <w:tcPr>
            <w:tcW w:w="935" w:type="pct"/>
            <w:vMerge w:val="restart"/>
          </w:tcPr>
          <w:p w:rsidR="002B5847" w:rsidRPr="00AD3D5A" w:rsidRDefault="002B5847" w:rsidP="00C3654C">
            <w:pPr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Тема </w:t>
            </w:r>
            <w:r w:rsidR="00662934">
              <w:rPr>
                <w:b/>
                <w:bCs/>
                <w:sz w:val="24"/>
                <w:szCs w:val="24"/>
              </w:rPr>
              <w:t>5.10</w:t>
            </w:r>
          </w:p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Понятие и виды индексов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" w:type="pct"/>
            <w:vMerge w:val="restart"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vAlign w:val="center"/>
          </w:tcPr>
          <w:p w:rsidR="00401327" w:rsidRDefault="00401327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401327" w:rsidRPr="00747563" w:rsidRDefault="00401327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2B5847" w:rsidRPr="00AD3D5A" w:rsidRDefault="0027223F" w:rsidP="0027223F">
            <w:pPr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="00401327"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279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sz w:val="24"/>
                <w:szCs w:val="24"/>
              </w:rPr>
              <w:t xml:space="preserve">Понятие индексов, индивидуальные индексы, их виды и порядок исчисления. Понятие об индексируемой величине и </w:t>
            </w:r>
            <w:proofErr w:type="spellStart"/>
            <w:r w:rsidRPr="00AD3D5A">
              <w:rPr>
                <w:sz w:val="24"/>
                <w:szCs w:val="24"/>
              </w:rPr>
              <w:t>соизмерителях</w:t>
            </w:r>
            <w:proofErr w:type="spellEnd"/>
            <w:r w:rsidRPr="00AD3D5A">
              <w:rPr>
                <w:sz w:val="24"/>
                <w:szCs w:val="24"/>
              </w:rPr>
              <w:t xml:space="preserve"> (весах). Агрегатная форма индекса – основная форма экономического индекса. Агрегатные формы  индексов физического объема продукции, цен, стоимости, товарооборота в фактически действующих ценах. Цепные и базисные индексы. Взаимосвязь индексов.</w:t>
            </w:r>
          </w:p>
        </w:tc>
        <w:tc>
          <w:tcPr>
            <w:tcW w:w="313" w:type="pct"/>
            <w:vMerge/>
            <w:vAlign w:val="center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291"/>
        </w:trPr>
        <w:tc>
          <w:tcPr>
            <w:tcW w:w="935" w:type="pct"/>
            <w:vMerge/>
          </w:tcPr>
          <w:p w:rsidR="002B5847" w:rsidRPr="00AD3D5A" w:rsidRDefault="002B5847" w:rsidP="00C365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 w:rsidRPr="00AD3D5A">
              <w:rPr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b/>
                <w:bCs/>
                <w:sz w:val="24"/>
                <w:szCs w:val="24"/>
              </w:rPr>
              <w:t>16</w:t>
            </w:r>
            <w:r w:rsidRPr="00AD3D5A">
              <w:rPr>
                <w:b/>
                <w:bCs/>
                <w:sz w:val="24"/>
                <w:szCs w:val="24"/>
              </w:rPr>
              <w:t xml:space="preserve">. </w:t>
            </w:r>
            <w:r w:rsidRPr="00AD3D5A">
              <w:rPr>
                <w:bCs/>
                <w:sz w:val="24"/>
                <w:szCs w:val="24"/>
              </w:rPr>
              <w:t>Исчисление экономических индексов</w:t>
            </w:r>
          </w:p>
        </w:tc>
        <w:tc>
          <w:tcPr>
            <w:tcW w:w="313" w:type="pct"/>
          </w:tcPr>
          <w:p w:rsidR="002B5847" w:rsidRPr="00F42B37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F7B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B5847" w:rsidRPr="00860381" w:rsidTr="00881B7E">
        <w:trPr>
          <w:trHeight w:val="279"/>
        </w:trPr>
        <w:tc>
          <w:tcPr>
            <w:tcW w:w="4084" w:type="pct"/>
            <w:gridSpan w:val="3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Консультация </w:t>
            </w:r>
            <w:r w:rsidRPr="002C3539">
              <w:rPr>
                <w:bCs/>
                <w:sz w:val="24"/>
                <w:szCs w:val="24"/>
              </w:rPr>
              <w:t>по блоку экономическая статистика</w:t>
            </w:r>
          </w:p>
        </w:tc>
        <w:tc>
          <w:tcPr>
            <w:tcW w:w="313" w:type="pct"/>
            <w:vAlign w:val="center"/>
          </w:tcPr>
          <w:p w:rsidR="002B5847" w:rsidRPr="00291035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29103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2B5847" w:rsidRPr="00AD3D5A" w:rsidRDefault="002B5847" w:rsidP="00C3654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471B3" w:rsidRPr="00860381" w:rsidTr="008471B3">
        <w:trPr>
          <w:trHeight w:val="279"/>
        </w:trPr>
        <w:tc>
          <w:tcPr>
            <w:tcW w:w="4084" w:type="pct"/>
            <w:gridSpan w:val="3"/>
          </w:tcPr>
          <w:p w:rsidR="008471B3" w:rsidRPr="00AD3D5A" w:rsidRDefault="008471B3" w:rsidP="00C3654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313" w:type="pct"/>
            <w:vAlign w:val="center"/>
          </w:tcPr>
          <w:p w:rsidR="008471B3" w:rsidRPr="00291035" w:rsidRDefault="008471B3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29103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3" w:type="pct"/>
          </w:tcPr>
          <w:p w:rsidR="008471B3" w:rsidRDefault="008471B3" w:rsidP="00401327">
            <w:pPr>
              <w:rPr>
                <w:sz w:val="24"/>
                <w:szCs w:val="24"/>
              </w:rPr>
            </w:pPr>
            <w:proofErr w:type="gramStart"/>
            <w:r w:rsidRPr="00747563">
              <w:rPr>
                <w:sz w:val="24"/>
                <w:szCs w:val="24"/>
              </w:rPr>
              <w:t>ОК</w:t>
            </w:r>
            <w:proofErr w:type="gramEnd"/>
            <w:r w:rsidRPr="00747563">
              <w:rPr>
                <w:sz w:val="24"/>
                <w:szCs w:val="24"/>
              </w:rPr>
              <w:t xml:space="preserve"> 01-05, </w:t>
            </w:r>
          </w:p>
          <w:p w:rsidR="008471B3" w:rsidRPr="00747563" w:rsidRDefault="008471B3" w:rsidP="004013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47563">
              <w:rPr>
                <w:sz w:val="24"/>
                <w:szCs w:val="24"/>
              </w:rPr>
              <w:t>09-11</w:t>
            </w:r>
            <w:r>
              <w:rPr>
                <w:sz w:val="24"/>
                <w:szCs w:val="24"/>
              </w:rPr>
              <w:t>,</w:t>
            </w:r>
          </w:p>
          <w:p w:rsidR="008471B3" w:rsidRPr="00AD3D5A" w:rsidRDefault="008471B3" w:rsidP="0027223F">
            <w:pPr>
              <w:jc w:val="both"/>
              <w:rPr>
                <w:b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.1, </w:t>
            </w:r>
            <w:r w:rsidRPr="00747563">
              <w:rPr>
                <w:sz w:val="24"/>
                <w:szCs w:val="24"/>
              </w:rPr>
              <w:t>2.2, 2.5</w:t>
            </w:r>
          </w:p>
        </w:tc>
      </w:tr>
      <w:tr w:rsidR="002B5847" w:rsidRPr="00860381" w:rsidTr="00881B7E">
        <w:trPr>
          <w:trHeight w:val="279"/>
        </w:trPr>
        <w:tc>
          <w:tcPr>
            <w:tcW w:w="935" w:type="pct"/>
          </w:tcPr>
          <w:p w:rsidR="002B5847" w:rsidRDefault="002B5847" w:rsidP="00C36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49" w:type="pct"/>
            <w:gridSpan w:val="2"/>
          </w:tcPr>
          <w:p w:rsidR="002B5847" w:rsidRPr="00AD3D5A" w:rsidRDefault="002B5847" w:rsidP="00C3654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2B5847" w:rsidRPr="002C3539" w:rsidRDefault="002B5847" w:rsidP="00C3654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2C3539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603" w:type="pct"/>
          </w:tcPr>
          <w:p w:rsidR="002B5847" w:rsidRPr="00AD3D5A" w:rsidRDefault="002B5847" w:rsidP="00C3654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00294" w:rsidRDefault="00400294" w:rsidP="004002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  <w:sectPr w:rsidR="00400294" w:rsidSect="00BE73A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00294" w:rsidRDefault="00400294" w:rsidP="004002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 w:rsidRPr="00E26059">
        <w:rPr>
          <w:b/>
          <w:caps/>
          <w:sz w:val="28"/>
          <w:szCs w:val="28"/>
        </w:rPr>
        <w:lastRenderedPageBreak/>
        <w:t xml:space="preserve">3. </w:t>
      </w:r>
      <w:r w:rsidRPr="009273F4">
        <w:rPr>
          <w:b/>
          <w:bCs/>
          <w:sz w:val="28"/>
          <w:szCs w:val="28"/>
        </w:rPr>
        <w:t>УСЛОВИЯ РЕАЛИЗАЦИИ ПРОГРАММЫ УЧЕБНОЙ ДИСЦИПЛИНЫ</w:t>
      </w:r>
    </w:p>
    <w:p w:rsidR="00400294" w:rsidRPr="00F21DD5" w:rsidRDefault="00400294" w:rsidP="00400294"/>
    <w:p w:rsidR="00400294" w:rsidRPr="00085D3E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  <w:r w:rsidRPr="00E26059">
        <w:rPr>
          <w:rFonts w:eastAsia="Calibri"/>
          <w:b/>
          <w:bCs/>
          <w:sz w:val="28"/>
          <w:szCs w:val="28"/>
        </w:rPr>
        <w:t xml:space="preserve">3.1. </w:t>
      </w:r>
      <w:r w:rsidRPr="00085D3E">
        <w:rPr>
          <w:rFonts w:eastAsia="Calibri"/>
          <w:sz w:val="28"/>
          <w:szCs w:val="28"/>
        </w:rPr>
        <w:t xml:space="preserve">Реализация программы </w:t>
      </w:r>
      <w:r>
        <w:rPr>
          <w:rFonts w:eastAsia="Calibri"/>
          <w:sz w:val="28"/>
          <w:szCs w:val="28"/>
        </w:rPr>
        <w:t xml:space="preserve">учебной </w:t>
      </w:r>
      <w:r w:rsidRPr="00085D3E">
        <w:rPr>
          <w:rFonts w:eastAsia="Calibri"/>
          <w:sz w:val="28"/>
          <w:szCs w:val="28"/>
        </w:rPr>
        <w:t xml:space="preserve">дисциплины </w:t>
      </w:r>
      <w:r>
        <w:rPr>
          <w:rFonts w:eastAsia="Calibri"/>
          <w:sz w:val="28"/>
          <w:szCs w:val="28"/>
        </w:rPr>
        <w:t>ОП.01</w:t>
      </w:r>
      <w:r w:rsidRPr="00085D3E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Экономика организации</w:t>
      </w:r>
      <w:r w:rsidRPr="00085D3E">
        <w:rPr>
          <w:rFonts w:eastAsia="Calibri"/>
          <w:sz w:val="28"/>
          <w:szCs w:val="28"/>
        </w:rPr>
        <w:t xml:space="preserve"> требует наличия учебн</w:t>
      </w:r>
      <w:r>
        <w:rPr>
          <w:rFonts w:eastAsia="Calibri"/>
          <w:sz w:val="28"/>
          <w:szCs w:val="28"/>
        </w:rPr>
        <w:t>ых</w:t>
      </w:r>
      <w:r w:rsidRPr="00085D3E">
        <w:rPr>
          <w:rFonts w:eastAsia="Calibri"/>
          <w:sz w:val="28"/>
          <w:szCs w:val="28"/>
        </w:rPr>
        <w:t xml:space="preserve"> кабинет</w:t>
      </w:r>
      <w:r>
        <w:rPr>
          <w:rFonts w:eastAsia="Calibri"/>
          <w:sz w:val="28"/>
          <w:szCs w:val="28"/>
        </w:rPr>
        <w:t>ов «</w:t>
      </w:r>
      <w:r>
        <w:rPr>
          <w:bCs/>
          <w:sz w:val="28"/>
          <w:szCs w:val="28"/>
        </w:rPr>
        <w:t>Экономика, Экономика организации, Экономическая теория</w:t>
      </w:r>
      <w:r>
        <w:rPr>
          <w:rFonts w:eastAsia="Calibri"/>
          <w:sz w:val="28"/>
          <w:szCs w:val="28"/>
        </w:rPr>
        <w:t>»,</w:t>
      </w:r>
      <w:r w:rsidRPr="00085D3E">
        <w:rPr>
          <w:rFonts w:eastAsia="Calibri"/>
          <w:sz w:val="28"/>
          <w:szCs w:val="28"/>
        </w:rPr>
        <w:t xml:space="preserve"> «</w:t>
      </w:r>
      <w:r>
        <w:rPr>
          <w:sz w:val="28"/>
          <w:szCs w:val="28"/>
        </w:rPr>
        <w:t>Статистика</w:t>
      </w:r>
      <w:r w:rsidRPr="00085D3E">
        <w:rPr>
          <w:rFonts w:eastAsia="Calibri"/>
          <w:sz w:val="28"/>
          <w:szCs w:val="28"/>
        </w:rPr>
        <w:t xml:space="preserve">». </w:t>
      </w:r>
    </w:p>
    <w:p w:rsidR="00400294" w:rsidRPr="00761805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761805">
        <w:rPr>
          <w:b/>
          <w:bCs/>
          <w:sz w:val="28"/>
          <w:szCs w:val="28"/>
        </w:rPr>
        <w:t xml:space="preserve">Оборудование учебного кабинета: </w:t>
      </w:r>
    </w:p>
    <w:p w:rsidR="00400294" w:rsidRPr="00177583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77583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177583"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400294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77583">
        <w:rPr>
          <w:bCs/>
          <w:sz w:val="28"/>
          <w:szCs w:val="28"/>
        </w:rPr>
        <w:t>рабочее место преподавателя</w:t>
      </w:r>
      <w:r>
        <w:rPr>
          <w:bCs/>
          <w:sz w:val="28"/>
          <w:szCs w:val="28"/>
        </w:rPr>
        <w:t>;</w:t>
      </w:r>
    </w:p>
    <w:p w:rsidR="00400294" w:rsidRPr="00761805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61805">
        <w:rPr>
          <w:bCs/>
          <w:sz w:val="28"/>
          <w:szCs w:val="28"/>
        </w:rPr>
        <w:t>комплект адаптированного учебно-методического обеспечения дисциплины «Экономика организации»</w:t>
      </w:r>
      <w:r>
        <w:rPr>
          <w:bCs/>
          <w:sz w:val="28"/>
          <w:szCs w:val="28"/>
        </w:rPr>
        <w:t xml:space="preserve"> и «Статистика»</w:t>
      </w:r>
      <w:r w:rsidRPr="00761805">
        <w:rPr>
          <w:bCs/>
          <w:sz w:val="28"/>
          <w:szCs w:val="28"/>
        </w:rPr>
        <w:t>;</w:t>
      </w:r>
    </w:p>
    <w:p w:rsidR="00400294" w:rsidRPr="00761805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proofErr w:type="gramStart"/>
      <w:r w:rsidRPr="00761805">
        <w:rPr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400294" w:rsidRPr="00761805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761805">
        <w:rPr>
          <w:b/>
          <w:bCs/>
          <w:sz w:val="28"/>
          <w:szCs w:val="28"/>
        </w:rPr>
        <w:t>Технические средства обучения:</w:t>
      </w:r>
    </w:p>
    <w:p w:rsidR="00400294" w:rsidRPr="00761805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761805">
        <w:rPr>
          <w:bCs/>
          <w:sz w:val="28"/>
          <w:szCs w:val="28"/>
        </w:rPr>
        <w:t>- компьютер  с лицензионным программным обеспечением;</w:t>
      </w:r>
    </w:p>
    <w:p w:rsidR="00400294" w:rsidRPr="00761805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proofErr w:type="gramStart"/>
      <w:r w:rsidRPr="00761805">
        <w:rPr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400294" w:rsidRPr="00761805" w:rsidRDefault="00400294" w:rsidP="00400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761805">
        <w:rPr>
          <w:sz w:val="28"/>
          <w:szCs w:val="28"/>
        </w:rPr>
        <w:t xml:space="preserve">- проекционный экран, при использовании которого </w:t>
      </w:r>
      <w:r w:rsidRPr="00761805">
        <w:rPr>
          <w:bCs/>
          <w:sz w:val="28"/>
          <w:szCs w:val="28"/>
        </w:rPr>
        <w:t>обеспечивается</w:t>
      </w:r>
      <w:r w:rsidRPr="00761805">
        <w:rPr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400294" w:rsidRPr="008471B3" w:rsidRDefault="00400294" w:rsidP="0084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proofErr w:type="gramStart"/>
      <w:r w:rsidRPr="00761805">
        <w:rPr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400294" w:rsidRPr="009273F4" w:rsidRDefault="00400294" w:rsidP="00400294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9273F4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400294" w:rsidRPr="009273F4" w:rsidRDefault="00400294" w:rsidP="00C3654C">
      <w:pPr>
        <w:suppressAutoHyphens/>
        <w:ind w:firstLine="709"/>
        <w:jc w:val="both"/>
        <w:rPr>
          <w:sz w:val="28"/>
          <w:szCs w:val="28"/>
        </w:rPr>
      </w:pPr>
      <w:r w:rsidRPr="009273F4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273F4">
        <w:rPr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9273F4">
        <w:rPr>
          <w:sz w:val="28"/>
          <w:szCs w:val="28"/>
        </w:rPr>
        <w:t>рекомендуемых</w:t>
      </w:r>
      <w:proofErr w:type="gramEnd"/>
      <w:r w:rsidRPr="009273F4">
        <w:rPr>
          <w:sz w:val="28"/>
          <w:szCs w:val="28"/>
        </w:rPr>
        <w:t xml:space="preserve"> для использования в образовательном процессе </w:t>
      </w:r>
    </w:p>
    <w:p w:rsidR="00400294" w:rsidRPr="00F42B37" w:rsidRDefault="00E63927" w:rsidP="00E63927">
      <w:pPr>
        <w:pStyle w:val="a6"/>
        <w:numPr>
          <w:ilvl w:val="2"/>
          <w:numId w:val="8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3.2.1 </w:t>
      </w:r>
      <w:r w:rsidR="00400294">
        <w:rPr>
          <w:rFonts w:ascii="Times New Roman" w:hAnsi="Times New Roman" w:cs="Times New Roman"/>
          <w:b/>
          <w:sz w:val="28"/>
          <w:szCs w:val="24"/>
        </w:rPr>
        <w:t>Основные источники</w:t>
      </w:r>
    </w:p>
    <w:p w:rsidR="00400294" w:rsidRPr="00E63927" w:rsidRDefault="00400294" w:rsidP="00E63927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Грибов, В.Д. Экономика предприятия / В.Д. Грибов, В.П. Грузинов, В.А. Кузьменко. – 11-е изд., </w:t>
      </w:r>
      <w:proofErr w:type="spellStart"/>
      <w:r w:rsidRPr="00E6392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63927">
        <w:rPr>
          <w:rFonts w:ascii="Times New Roman" w:hAnsi="Times New Roman" w:cs="Times New Roman"/>
          <w:sz w:val="28"/>
          <w:szCs w:val="28"/>
        </w:rPr>
        <w:t>. – М.: КНОРУС, 2019. – 408 с.</w:t>
      </w:r>
    </w:p>
    <w:p w:rsidR="00400294" w:rsidRPr="00E63927" w:rsidRDefault="00400294" w:rsidP="00E63927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>Сергеева, И.И. и др. Статистика: Учеб. (Проф. образование) (Гриф) – М.: Инфра-М, 201</w:t>
      </w:r>
      <w:r w:rsidR="00CA3F1D" w:rsidRPr="00E63927">
        <w:rPr>
          <w:rFonts w:ascii="Times New Roman" w:hAnsi="Times New Roman" w:cs="Times New Roman"/>
          <w:sz w:val="28"/>
          <w:szCs w:val="28"/>
        </w:rPr>
        <w:t>9</w:t>
      </w:r>
      <w:r w:rsidRPr="00E63927">
        <w:rPr>
          <w:rFonts w:ascii="Times New Roman" w:hAnsi="Times New Roman" w:cs="Times New Roman"/>
          <w:sz w:val="28"/>
          <w:szCs w:val="28"/>
        </w:rPr>
        <w:t>.</w:t>
      </w:r>
    </w:p>
    <w:p w:rsidR="00400294" w:rsidRPr="00E63927" w:rsidRDefault="00400294" w:rsidP="00E63927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927">
        <w:rPr>
          <w:rFonts w:ascii="Times New Roman" w:hAnsi="Times New Roman" w:cs="Times New Roman"/>
          <w:sz w:val="28"/>
          <w:szCs w:val="28"/>
        </w:rPr>
        <w:t>Толстик</w:t>
      </w:r>
      <w:proofErr w:type="spellEnd"/>
      <w:r w:rsidRPr="00E63927">
        <w:rPr>
          <w:rFonts w:ascii="Times New Roman" w:hAnsi="Times New Roman" w:cs="Times New Roman"/>
          <w:sz w:val="28"/>
          <w:szCs w:val="28"/>
        </w:rPr>
        <w:t>, Н.В. Статистика: учебник (Среднее профессиональное образование) – Ростов н/Д: Феникс, 201</w:t>
      </w:r>
      <w:r w:rsidR="00CA3F1D" w:rsidRPr="00E63927">
        <w:rPr>
          <w:rFonts w:ascii="Times New Roman" w:hAnsi="Times New Roman" w:cs="Times New Roman"/>
          <w:sz w:val="28"/>
          <w:szCs w:val="28"/>
        </w:rPr>
        <w:t>9</w:t>
      </w:r>
      <w:r w:rsidRPr="00E63927">
        <w:rPr>
          <w:rFonts w:ascii="Times New Roman" w:hAnsi="Times New Roman" w:cs="Times New Roman"/>
          <w:sz w:val="28"/>
          <w:szCs w:val="28"/>
        </w:rPr>
        <w:t>.</w:t>
      </w:r>
    </w:p>
    <w:p w:rsidR="00400294" w:rsidRPr="00E63927" w:rsidRDefault="00400294" w:rsidP="00E63927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>Шмойлова, Р.А. Практикум по теории статистики: учеб</w:t>
      </w:r>
      <w:proofErr w:type="gramStart"/>
      <w:r w:rsidRPr="00E639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3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9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3927">
        <w:rPr>
          <w:rFonts w:ascii="Times New Roman" w:hAnsi="Times New Roman" w:cs="Times New Roman"/>
          <w:sz w:val="28"/>
          <w:szCs w:val="28"/>
        </w:rPr>
        <w:t>особие. – М.: Финансы и кредит, 201</w:t>
      </w:r>
      <w:r w:rsidR="00CA3F1D" w:rsidRPr="00E63927">
        <w:rPr>
          <w:rFonts w:ascii="Times New Roman" w:hAnsi="Times New Roman" w:cs="Times New Roman"/>
          <w:sz w:val="28"/>
          <w:szCs w:val="28"/>
        </w:rPr>
        <w:t>8</w:t>
      </w:r>
      <w:r w:rsidRPr="00E63927">
        <w:rPr>
          <w:rFonts w:ascii="Times New Roman" w:hAnsi="Times New Roman" w:cs="Times New Roman"/>
          <w:sz w:val="28"/>
          <w:szCs w:val="28"/>
        </w:rPr>
        <w:t>.</w:t>
      </w:r>
    </w:p>
    <w:p w:rsidR="00400294" w:rsidRPr="00E63927" w:rsidRDefault="00400294" w:rsidP="00E63927">
      <w:pPr>
        <w:pStyle w:val="a6"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Экономика организации: учебное пособие/ Л.Н. </w:t>
      </w:r>
      <w:proofErr w:type="spellStart"/>
      <w:r w:rsidRPr="00E63927">
        <w:rPr>
          <w:rFonts w:ascii="Times New Roman" w:hAnsi="Times New Roman" w:cs="Times New Roman"/>
          <w:sz w:val="28"/>
          <w:szCs w:val="28"/>
        </w:rPr>
        <w:t>Чечевицына</w:t>
      </w:r>
      <w:proofErr w:type="spellEnd"/>
      <w:r w:rsidRPr="00E63927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E63927">
        <w:rPr>
          <w:rFonts w:ascii="Times New Roman" w:hAnsi="Times New Roman" w:cs="Times New Roman"/>
          <w:sz w:val="28"/>
          <w:szCs w:val="28"/>
        </w:rPr>
        <w:t>Хачадурова</w:t>
      </w:r>
      <w:proofErr w:type="spellEnd"/>
      <w:r w:rsidRPr="00E63927">
        <w:rPr>
          <w:rFonts w:ascii="Times New Roman" w:hAnsi="Times New Roman" w:cs="Times New Roman"/>
          <w:sz w:val="28"/>
          <w:szCs w:val="28"/>
        </w:rPr>
        <w:t>.- изд.3-е.- Ростов н</w:t>
      </w:r>
      <w:proofErr w:type="gramStart"/>
      <w:r w:rsidRPr="00E63927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E63927">
        <w:rPr>
          <w:rFonts w:ascii="Times New Roman" w:hAnsi="Times New Roman" w:cs="Times New Roman"/>
          <w:sz w:val="28"/>
          <w:szCs w:val="28"/>
        </w:rPr>
        <w:t xml:space="preserve">: Феникс, 2019.-382с. </w:t>
      </w:r>
    </w:p>
    <w:p w:rsidR="00400294" w:rsidRPr="00703694" w:rsidRDefault="00E63927" w:rsidP="00E639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3.2.2 </w:t>
      </w:r>
      <w:r w:rsidR="00400294">
        <w:rPr>
          <w:b/>
          <w:sz w:val="28"/>
          <w:szCs w:val="28"/>
        </w:rPr>
        <w:t>Дополнительные источники</w:t>
      </w:r>
    </w:p>
    <w:p w:rsidR="00400294" w:rsidRPr="0042415E" w:rsidRDefault="00400294" w:rsidP="00E63927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42415E">
        <w:rPr>
          <w:color w:val="000000"/>
          <w:sz w:val="28"/>
          <w:szCs w:val="28"/>
        </w:rPr>
        <w:t>Коршунов</w:t>
      </w:r>
      <w:r>
        <w:rPr>
          <w:color w:val="000000"/>
          <w:sz w:val="28"/>
          <w:szCs w:val="28"/>
        </w:rPr>
        <w:t>,</w:t>
      </w:r>
      <w:r w:rsidRPr="0042415E">
        <w:rPr>
          <w:color w:val="000000"/>
          <w:sz w:val="28"/>
          <w:szCs w:val="28"/>
        </w:rPr>
        <w:t xml:space="preserve"> В. В. Экономика организации. Учебник и практикум для СПО</w:t>
      </w:r>
      <w:r>
        <w:rPr>
          <w:color w:val="000000"/>
          <w:sz w:val="28"/>
          <w:szCs w:val="28"/>
        </w:rPr>
        <w:t xml:space="preserve"> / В.В. Коршунов</w:t>
      </w:r>
      <w:r w:rsidR="00E63927">
        <w:rPr>
          <w:color w:val="000000"/>
          <w:sz w:val="28"/>
          <w:szCs w:val="28"/>
        </w:rPr>
        <w:t>. -</w:t>
      </w:r>
      <w:r w:rsidRPr="0042415E">
        <w:rPr>
          <w:color w:val="000000"/>
          <w:sz w:val="28"/>
          <w:szCs w:val="28"/>
        </w:rPr>
        <w:t xml:space="preserve"> М.: </w:t>
      </w:r>
      <w:proofErr w:type="spellStart"/>
      <w:r w:rsidRPr="0042415E">
        <w:rPr>
          <w:color w:val="000000"/>
          <w:sz w:val="28"/>
          <w:szCs w:val="28"/>
        </w:rPr>
        <w:t>Юрайт</w:t>
      </w:r>
      <w:proofErr w:type="spellEnd"/>
      <w:r w:rsidRPr="0042415E">
        <w:rPr>
          <w:color w:val="000000"/>
          <w:sz w:val="28"/>
          <w:szCs w:val="28"/>
        </w:rPr>
        <w:t xml:space="preserve">. 2019. 314 с. </w:t>
      </w:r>
    </w:p>
    <w:p w:rsidR="00400294" w:rsidRPr="001C0DBB" w:rsidRDefault="00400294" w:rsidP="00E63927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autoSpaceDE/>
        <w:autoSpaceDN/>
        <w:adjustRightInd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1C0DBB">
        <w:rPr>
          <w:color w:val="000000"/>
          <w:sz w:val="28"/>
          <w:szCs w:val="28"/>
        </w:rPr>
        <w:t>Магомедов</w:t>
      </w:r>
      <w:r>
        <w:rPr>
          <w:color w:val="000000"/>
          <w:sz w:val="28"/>
          <w:szCs w:val="28"/>
        </w:rPr>
        <w:t>,</w:t>
      </w:r>
      <w:r w:rsidRPr="001C0DBB">
        <w:rPr>
          <w:color w:val="000000"/>
          <w:sz w:val="28"/>
          <w:szCs w:val="28"/>
        </w:rPr>
        <w:t xml:space="preserve"> А. М. Экономика организации </w:t>
      </w:r>
      <w:r>
        <w:rPr>
          <w:color w:val="000000"/>
          <w:sz w:val="28"/>
          <w:szCs w:val="28"/>
        </w:rPr>
        <w:t>/ А.М. Магомедов</w:t>
      </w:r>
      <w:r w:rsidR="00E63927">
        <w:rPr>
          <w:color w:val="000000"/>
          <w:sz w:val="28"/>
          <w:szCs w:val="28"/>
        </w:rPr>
        <w:t>. -</w:t>
      </w:r>
      <w:r w:rsidRPr="001C0DBB">
        <w:rPr>
          <w:color w:val="000000"/>
          <w:sz w:val="28"/>
          <w:szCs w:val="28"/>
        </w:rPr>
        <w:t xml:space="preserve"> М.: </w:t>
      </w:r>
      <w:proofErr w:type="spellStart"/>
      <w:r w:rsidRPr="001C0DBB">
        <w:rPr>
          <w:color w:val="000000"/>
          <w:sz w:val="28"/>
          <w:szCs w:val="28"/>
        </w:rPr>
        <w:t>Юрайт</w:t>
      </w:r>
      <w:proofErr w:type="spellEnd"/>
      <w:r w:rsidRPr="001C0DBB">
        <w:rPr>
          <w:color w:val="000000"/>
          <w:sz w:val="28"/>
          <w:szCs w:val="28"/>
        </w:rPr>
        <w:t xml:space="preserve">. 2019. 324 с. </w:t>
      </w:r>
    </w:p>
    <w:p w:rsidR="00400294" w:rsidRPr="00F21DD5" w:rsidRDefault="00400294" w:rsidP="00E63927">
      <w:pPr>
        <w:pStyle w:val="a6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C8A">
        <w:rPr>
          <w:rFonts w:ascii="Times New Roman" w:hAnsi="Times New Roman" w:cs="Times New Roman"/>
          <w:sz w:val="28"/>
          <w:szCs w:val="28"/>
        </w:rPr>
        <w:lastRenderedPageBreak/>
        <w:t>Нечитайло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C4C8A">
        <w:rPr>
          <w:rFonts w:ascii="Times New Roman" w:hAnsi="Times New Roman" w:cs="Times New Roman"/>
          <w:sz w:val="28"/>
          <w:szCs w:val="28"/>
        </w:rPr>
        <w:t xml:space="preserve"> А.И. Экономика предприятий (организаций): учебник / А.И. </w:t>
      </w:r>
      <w:proofErr w:type="spellStart"/>
      <w:r w:rsidRPr="00F21DD5">
        <w:rPr>
          <w:rFonts w:ascii="Times New Roman" w:hAnsi="Times New Roman" w:cs="Times New Roman"/>
          <w:sz w:val="28"/>
          <w:szCs w:val="28"/>
        </w:rPr>
        <w:t>Нечитайло</w:t>
      </w:r>
      <w:proofErr w:type="spellEnd"/>
      <w:r w:rsidRPr="00F21DD5">
        <w:rPr>
          <w:rFonts w:ascii="Times New Roman" w:hAnsi="Times New Roman" w:cs="Times New Roman"/>
          <w:sz w:val="28"/>
          <w:szCs w:val="28"/>
        </w:rPr>
        <w:t>. – М.: Проспект,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21DD5">
        <w:rPr>
          <w:rFonts w:ascii="Times New Roman" w:hAnsi="Times New Roman" w:cs="Times New Roman"/>
          <w:sz w:val="28"/>
          <w:szCs w:val="28"/>
        </w:rPr>
        <w:t xml:space="preserve">. – 304 с. </w:t>
      </w:r>
    </w:p>
    <w:p w:rsidR="00400294" w:rsidRPr="00F21DD5" w:rsidRDefault="00400294" w:rsidP="00E63927">
      <w:pPr>
        <w:pStyle w:val="a6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DD5">
        <w:rPr>
          <w:rFonts w:ascii="Times New Roman" w:hAnsi="Times New Roman" w:cs="Times New Roman"/>
          <w:sz w:val="28"/>
          <w:szCs w:val="28"/>
        </w:rPr>
        <w:t>Практикум по теории статистики: учебно-практич</w:t>
      </w:r>
      <w:r w:rsidR="00E63927">
        <w:rPr>
          <w:rFonts w:ascii="Times New Roman" w:hAnsi="Times New Roman" w:cs="Times New Roman"/>
          <w:sz w:val="28"/>
          <w:szCs w:val="28"/>
        </w:rPr>
        <w:t>еское пособие / Т.Ю. Ковалева. -</w:t>
      </w:r>
      <w:r w:rsidRPr="00F21DD5">
        <w:rPr>
          <w:rFonts w:ascii="Times New Roman" w:hAnsi="Times New Roman" w:cs="Times New Roman"/>
          <w:sz w:val="28"/>
          <w:szCs w:val="28"/>
        </w:rPr>
        <w:t xml:space="preserve"> М.: КНОРУС, 201</w:t>
      </w:r>
      <w:r w:rsidR="00CA3F1D">
        <w:rPr>
          <w:rFonts w:ascii="Times New Roman" w:hAnsi="Times New Roman" w:cs="Times New Roman"/>
          <w:sz w:val="28"/>
          <w:szCs w:val="28"/>
        </w:rPr>
        <w:t>8</w:t>
      </w:r>
      <w:r w:rsidRPr="00F21D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294" w:rsidRPr="00F21DD5" w:rsidRDefault="00400294" w:rsidP="00E63927">
      <w:pPr>
        <w:pStyle w:val="a6"/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DD5">
        <w:rPr>
          <w:rFonts w:ascii="Times New Roman" w:hAnsi="Times New Roman" w:cs="Times New Roman"/>
          <w:sz w:val="28"/>
          <w:szCs w:val="28"/>
        </w:rPr>
        <w:t>Сафронов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0DBB">
        <w:rPr>
          <w:rFonts w:ascii="Times New Roman" w:hAnsi="Times New Roman" w:cs="Times New Roman"/>
          <w:sz w:val="28"/>
          <w:szCs w:val="28"/>
        </w:rPr>
        <w:t xml:space="preserve"> </w:t>
      </w:r>
      <w:r w:rsidRPr="00F21DD5">
        <w:rPr>
          <w:rFonts w:ascii="Times New Roman" w:hAnsi="Times New Roman" w:cs="Times New Roman"/>
          <w:sz w:val="28"/>
          <w:szCs w:val="28"/>
        </w:rPr>
        <w:t>Н.А. Экономика организации ( предприятия) : учебник для ср. спец. учеб</w:t>
      </w:r>
      <w:proofErr w:type="gramStart"/>
      <w:r w:rsidRPr="00F21DD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DD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21DD5">
        <w:rPr>
          <w:rFonts w:ascii="Times New Roman" w:hAnsi="Times New Roman" w:cs="Times New Roman"/>
          <w:sz w:val="28"/>
          <w:szCs w:val="28"/>
        </w:rPr>
        <w:t>аведений.-2-е изд. с изм. / Н.А. Сафронов. – М.: Магис</w:t>
      </w:r>
      <w:r>
        <w:rPr>
          <w:rFonts w:ascii="Times New Roman" w:hAnsi="Times New Roman" w:cs="Times New Roman"/>
          <w:sz w:val="28"/>
          <w:szCs w:val="28"/>
        </w:rPr>
        <w:t>тр, 2020</w:t>
      </w:r>
      <w:r w:rsidRPr="00F21DD5">
        <w:rPr>
          <w:rFonts w:ascii="Times New Roman" w:hAnsi="Times New Roman" w:cs="Times New Roman"/>
          <w:sz w:val="28"/>
          <w:szCs w:val="28"/>
        </w:rPr>
        <w:t>. – 225с.</w:t>
      </w:r>
    </w:p>
    <w:p w:rsidR="00400294" w:rsidRPr="00F21DD5" w:rsidRDefault="00400294" w:rsidP="00E63927">
      <w:pPr>
        <w:pStyle w:val="a6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DD5">
        <w:rPr>
          <w:rFonts w:ascii="Times New Roman" w:hAnsi="Times New Roman" w:cs="Times New Roman"/>
          <w:sz w:val="28"/>
          <w:szCs w:val="28"/>
        </w:rPr>
        <w:t>Скляренко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1DD5">
        <w:rPr>
          <w:rFonts w:ascii="Times New Roman" w:hAnsi="Times New Roman" w:cs="Times New Roman"/>
          <w:sz w:val="28"/>
          <w:szCs w:val="28"/>
        </w:rPr>
        <w:t xml:space="preserve"> В.К. Экономика предприятия (в схемах, таблицах, </w:t>
      </w:r>
      <w:proofErr w:type="spellStart"/>
      <w:r w:rsidRPr="00F21DD5">
        <w:rPr>
          <w:rFonts w:ascii="Times New Roman" w:hAnsi="Times New Roman" w:cs="Times New Roman"/>
          <w:sz w:val="28"/>
          <w:szCs w:val="28"/>
        </w:rPr>
        <w:t>расчѐтах</w:t>
      </w:r>
      <w:proofErr w:type="spellEnd"/>
      <w:r w:rsidRPr="00F21DD5">
        <w:rPr>
          <w:rFonts w:ascii="Times New Roman" w:hAnsi="Times New Roman" w:cs="Times New Roman"/>
          <w:sz w:val="28"/>
          <w:szCs w:val="28"/>
        </w:rPr>
        <w:t xml:space="preserve">) / В.К.  Скляренко. –  М.: </w:t>
      </w:r>
      <w:proofErr w:type="spellStart"/>
      <w:r w:rsidRPr="00F21DD5">
        <w:rPr>
          <w:rFonts w:ascii="Times New Roman" w:hAnsi="Times New Roman" w:cs="Times New Roman"/>
          <w:sz w:val="28"/>
          <w:szCs w:val="28"/>
        </w:rPr>
        <w:t>Инфро</w:t>
      </w:r>
      <w:proofErr w:type="spellEnd"/>
      <w:r w:rsidRPr="00F21DD5">
        <w:rPr>
          <w:rFonts w:ascii="Times New Roman" w:hAnsi="Times New Roman" w:cs="Times New Roman"/>
          <w:sz w:val="28"/>
          <w:szCs w:val="28"/>
        </w:rPr>
        <w:t>-М,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21DD5">
        <w:rPr>
          <w:rFonts w:ascii="Times New Roman" w:hAnsi="Times New Roman" w:cs="Times New Roman"/>
          <w:sz w:val="28"/>
          <w:szCs w:val="28"/>
        </w:rPr>
        <w:t xml:space="preserve">. – 256с. </w:t>
      </w:r>
    </w:p>
    <w:p w:rsidR="00400294" w:rsidRPr="00F21DD5" w:rsidRDefault="00400294" w:rsidP="00E63927">
      <w:pPr>
        <w:pStyle w:val="a6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DD5">
        <w:rPr>
          <w:rFonts w:ascii="Times New Roman" w:hAnsi="Times New Roman" w:cs="Times New Roman"/>
          <w:sz w:val="28"/>
          <w:szCs w:val="28"/>
        </w:rPr>
        <w:t xml:space="preserve">Экономика организации (предприятия, фирмы):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DD5">
        <w:rPr>
          <w:rFonts w:ascii="Times New Roman" w:hAnsi="Times New Roman" w:cs="Times New Roman"/>
          <w:sz w:val="28"/>
          <w:szCs w:val="28"/>
        </w:rPr>
        <w:t>чебник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DD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DD5">
        <w:rPr>
          <w:rFonts w:ascii="Times New Roman" w:hAnsi="Times New Roman" w:cs="Times New Roman"/>
          <w:sz w:val="28"/>
          <w:szCs w:val="28"/>
        </w:rPr>
        <w:t>Б.Н. Чернышева, проф. В.Я. Горфинкеля. – М.: Вузовский учебник,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21DD5">
        <w:rPr>
          <w:rFonts w:ascii="Times New Roman" w:hAnsi="Times New Roman" w:cs="Times New Roman"/>
          <w:sz w:val="28"/>
          <w:szCs w:val="28"/>
        </w:rPr>
        <w:t>.-535с.</w:t>
      </w:r>
    </w:p>
    <w:p w:rsidR="00400294" w:rsidRDefault="00400294" w:rsidP="004002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400294" w:rsidRPr="00F21DD5" w:rsidRDefault="00400294" w:rsidP="00400294">
      <w:pPr>
        <w:ind w:firstLine="709"/>
        <w:jc w:val="both"/>
        <w:rPr>
          <w:rFonts w:eastAsia="Calibri"/>
          <w:b/>
          <w:sz w:val="28"/>
          <w:szCs w:val="28"/>
        </w:rPr>
      </w:pPr>
      <w:r w:rsidRPr="00085D3E">
        <w:rPr>
          <w:rFonts w:eastAsia="Calibri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proofErr w:type="gramStart"/>
      <w:r w:rsidRPr="007D6251">
        <w:rPr>
          <w:rFonts w:eastAsiaTheme="minorHAnsi"/>
          <w:sz w:val="28"/>
          <w:szCs w:val="28"/>
          <w:lang w:eastAsia="en-US"/>
        </w:rPr>
        <w:t>В целях реализации рабочей программы дисциплины ОП.0</w:t>
      </w:r>
      <w:r>
        <w:rPr>
          <w:rFonts w:eastAsiaTheme="minorHAnsi"/>
          <w:sz w:val="28"/>
          <w:szCs w:val="28"/>
          <w:lang w:eastAsia="en-US"/>
        </w:rPr>
        <w:t>1 Экономика организации</w:t>
      </w:r>
      <w:r w:rsidRPr="007D6251">
        <w:rPr>
          <w:rFonts w:eastAsiaTheme="minorHAnsi"/>
          <w:sz w:val="28"/>
          <w:szCs w:val="28"/>
          <w:lang w:eastAsia="en-US"/>
        </w:rPr>
        <w:t xml:space="preserve"> созданы </w:t>
      </w:r>
      <w:r w:rsidRPr="007D6251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7D6251">
        <w:rPr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400294" w:rsidRPr="007D6251" w:rsidRDefault="00400294" w:rsidP="004002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251">
        <w:rPr>
          <w:color w:val="auto"/>
          <w:sz w:val="28"/>
          <w:szCs w:val="28"/>
        </w:rPr>
        <w:t xml:space="preserve">Для  </w:t>
      </w:r>
      <w:r w:rsidRPr="007D6251">
        <w:rPr>
          <w:b/>
          <w:i/>
          <w:color w:val="auto"/>
          <w:sz w:val="28"/>
          <w:szCs w:val="28"/>
        </w:rPr>
        <w:t>слабовидящих</w:t>
      </w:r>
      <w:r w:rsidRPr="007D6251">
        <w:rPr>
          <w:color w:val="auto"/>
          <w:sz w:val="28"/>
          <w:szCs w:val="28"/>
        </w:rPr>
        <w:t xml:space="preserve"> обучающихся используются: </w:t>
      </w:r>
    </w:p>
    <w:p w:rsidR="00400294" w:rsidRPr="007D6251" w:rsidRDefault="00400294" w:rsidP="0040029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D6251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7D6251">
        <w:rPr>
          <w:i/>
          <w:iCs/>
          <w:color w:val="auto"/>
          <w:sz w:val="28"/>
          <w:szCs w:val="28"/>
        </w:rPr>
        <w:t xml:space="preserve">; </w:t>
      </w:r>
      <w:proofErr w:type="gramEnd"/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сенсомоторного и интеллектуального развития слабовидящих лиц с ОВЗ проводится за счет: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7D6251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7D6251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7D6251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7D6251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400294" w:rsidRPr="007D6251" w:rsidRDefault="00400294" w:rsidP="004002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251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400294" w:rsidRPr="007D6251" w:rsidRDefault="00400294" w:rsidP="004002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251">
        <w:rPr>
          <w:color w:val="auto"/>
          <w:sz w:val="28"/>
          <w:szCs w:val="28"/>
        </w:rPr>
        <w:t xml:space="preserve">Для  </w:t>
      </w:r>
      <w:r w:rsidRPr="007D6251">
        <w:rPr>
          <w:b/>
          <w:i/>
          <w:color w:val="auto"/>
          <w:sz w:val="28"/>
          <w:szCs w:val="28"/>
        </w:rPr>
        <w:t>слабослышащих</w:t>
      </w:r>
      <w:r w:rsidRPr="007D6251">
        <w:rPr>
          <w:color w:val="auto"/>
          <w:sz w:val="28"/>
          <w:szCs w:val="28"/>
        </w:rPr>
        <w:t xml:space="preserve"> обучающихся  используются: </w:t>
      </w:r>
    </w:p>
    <w:p w:rsidR="00400294" w:rsidRPr="007D6251" w:rsidRDefault="00400294" w:rsidP="0040029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D6251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 xml:space="preserve">Для адаптации к восприятию </w:t>
      </w:r>
      <w:proofErr w:type="gramStart"/>
      <w:r w:rsidRPr="007D6251">
        <w:rPr>
          <w:bCs/>
          <w:sz w:val="28"/>
          <w:szCs w:val="28"/>
        </w:rPr>
        <w:t>обучающимися</w:t>
      </w:r>
      <w:proofErr w:type="gramEnd"/>
      <w:r w:rsidRPr="007D6251">
        <w:rPr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 xml:space="preserve">- звуковая справочная информация о расписании учебных занятий </w:t>
      </w:r>
      <w:r w:rsidRPr="007D6251">
        <w:rPr>
          <w:bCs/>
          <w:sz w:val="28"/>
          <w:szCs w:val="28"/>
        </w:rPr>
        <w:lastRenderedPageBreak/>
        <w:t>дублируется визуальной информацией на сайте колледжа, на доске объявлений;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 xml:space="preserve">- внимание </w:t>
      </w:r>
      <w:proofErr w:type="gramStart"/>
      <w:r w:rsidRPr="007D6251">
        <w:rPr>
          <w:bCs/>
          <w:sz w:val="28"/>
          <w:szCs w:val="28"/>
        </w:rPr>
        <w:t>слабослышащего</w:t>
      </w:r>
      <w:proofErr w:type="gramEnd"/>
      <w:r w:rsidRPr="007D6251">
        <w:rPr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proofErr w:type="gramStart"/>
      <w:r w:rsidRPr="007D6251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7D6251">
        <w:rPr>
          <w:bCs/>
          <w:sz w:val="28"/>
          <w:szCs w:val="28"/>
        </w:rPr>
        <w:t>обучающегося</w:t>
      </w:r>
      <w:proofErr w:type="gramEnd"/>
      <w:r w:rsidRPr="007D6251">
        <w:rPr>
          <w:bCs/>
          <w:sz w:val="28"/>
          <w:szCs w:val="28"/>
        </w:rPr>
        <w:t>, использует жесты;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7D6251">
        <w:rPr>
          <w:bCs/>
          <w:sz w:val="28"/>
          <w:szCs w:val="28"/>
        </w:rPr>
        <w:t>обучающимися</w:t>
      </w:r>
      <w:proofErr w:type="gramEnd"/>
      <w:r w:rsidRPr="007D6251">
        <w:rPr>
          <w:bCs/>
          <w:sz w:val="28"/>
          <w:szCs w:val="28"/>
        </w:rPr>
        <w:t>;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>- фиксации педагогов на собственной артикуляции;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r w:rsidRPr="007D6251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400294" w:rsidRPr="007D6251" w:rsidRDefault="00400294" w:rsidP="00400294">
      <w:pPr>
        <w:ind w:firstLine="709"/>
        <w:jc w:val="both"/>
        <w:rPr>
          <w:bCs/>
          <w:sz w:val="28"/>
          <w:szCs w:val="28"/>
        </w:rPr>
      </w:pPr>
      <w:proofErr w:type="gramStart"/>
      <w:r w:rsidRPr="007D6251">
        <w:rPr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400294" w:rsidRDefault="00400294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8471B3" w:rsidRDefault="008471B3" w:rsidP="00400294">
      <w:pPr>
        <w:jc w:val="center"/>
        <w:rPr>
          <w:b/>
          <w:sz w:val="28"/>
          <w:szCs w:val="28"/>
        </w:rPr>
      </w:pPr>
    </w:p>
    <w:p w:rsidR="008471B3" w:rsidRDefault="008471B3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C3654C" w:rsidRDefault="00C3654C" w:rsidP="00400294">
      <w:pPr>
        <w:jc w:val="center"/>
        <w:rPr>
          <w:b/>
          <w:sz w:val="28"/>
          <w:szCs w:val="28"/>
        </w:rPr>
      </w:pPr>
    </w:p>
    <w:p w:rsidR="00400294" w:rsidRDefault="00400294" w:rsidP="0040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F21DD5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400294" w:rsidRPr="00F21DD5" w:rsidRDefault="00400294" w:rsidP="00400294">
      <w:pPr>
        <w:jc w:val="center"/>
        <w:rPr>
          <w:b/>
          <w:sz w:val="28"/>
          <w:szCs w:val="28"/>
        </w:rPr>
      </w:pPr>
    </w:p>
    <w:tbl>
      <w:tblPr>
        <w:tblW w:w="51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3926"/>
        <w:gridCol w:w="2313"/>
      </w:tblGrid>
      <w:tr w:rsidR="003A3C21" w:rsidRPr="00747563" w:rsidTr="0064180B"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21" w:rsidRPr="00747563" w:rsidRDefault="003A3C21" w:rsidP="003A3C21">
            <w:pPr>
              <w:jc w:val="both"/>
              <w:rPr>
                <w:b/>
                <w:bCs/>
                <w:sz w:val="24"/>
                <w:szCs w:val="24"/>
              </w:rPr>
            </w:pPr>
            <w:r w:rsidRPr="00747563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21" w:rsidRPr="00747563" w:rsidRDefault="003A3C21" w:rsidP="003A3C21">
            <w:pPr>
              <w:jc w:val="both"/>
              <w:rPr>
                <w:b/>
                <w:sz w:val="24"/>
                <w:szCs w:val="24"/>
              </w:rPr>
            </w:pPr>
            <w:r w:rsidRPr="00747563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21" w:rsidRPr="00747563" w:rsidRDefault="003A3C21" w:rsidP="003A3C21">
            <w:pPr>
              <w:jc w:val="both"/>
              <w:rPr>
                <w:b/>
                <w:bCs/>
                <w:sz w:val="24"/>
                <w:szCs w:val="24"/>
              </w:rPr>
            </w:pPr>
            <w:r w:rsidRPr="00747563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4180B" w:rsidRPr="00747563" w:rsidTr="003D5783">
        <w:trPr>
          <w:trHeight w:val="12818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80B" w:rsidRPr="0064180B" w:rsidRDefault="0064180B" w:rsidP="003A3C21">
            <w:pPr>
              <w:ind w:firstLine="317"/>
              <w:jc w:val="both"/>
              <w:rPr>
                <w:b/>
                <w:sz w:val="24"/>
                <w:szCs w:val="24"/>
              </w:rPr>
            </w:pPr>
            <w:r w:rsidRPr="0064180B">
              <w:rPr>
                <w:b/>
                <w:sz w:val="24"/>
                <w:szCs w:val="24"/>
              </w:rPr>
              <w:t xml:space="preserve">Умения: </w:t>
            </w:r>
          </w:p>
          <w:p w:rsidR="0064180B" w:rsidRPr="00747563" w:rsidRDefault="0064180B" w:rsidP="003A3C2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317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определять организационно-правовые формы организаций;</w:t>
            </w:r>
          </w:p>
          <w:p w:rsidR="0064180B" w:rsidRPr="00747563" w:rsidRDefault="0064180B" w:rsidP="003A3C2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317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находить и использовать необходимую экономическую информацию;</w:t>
            </w:r>
          </w:p>
          <w:p w:rsidR="0064180B" w:rsidRPr="00747563" w:rsidRDefault="0064180B" w:rsidP="003A3C2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317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определять состав материальных, трудовых и финансовых ресурсов организации;</w:t>
            </w:r>
          </w:p>
          <w:p w:rsidR="0064180B" w:rsidRPr="00747563" w:rsidRDefault="0064180B" w:rsidP="003A3C2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317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заполнять первичные документы по экономической деятельности организации;</w:t>
            </w:r>
          </w:p>
          <w:p w:rsidR="0064180B" w:rsidRDefault="0064180B" w:rsidP="003A3C2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317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рассчитывать по принятой методике основные технико-экономические показатели деятельности организации.</w:t>
            </w:r>
          </w:p>
          <w:p w:rsidR="0064180B" w:rsidRPr="0064180B" w:rsidRDefault="0064180B" w:rsidP="0064180B">
            <w:pPr>
              <w:pStyle w:val="af4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80B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сущность организации как основного звена экономики отраслей;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основные принципы построения экономической системы организации;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принципы и методы управления основными и оборотными средствами;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методы оценки эффективности их использования;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организацию производственного и технологического процессов;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способы экономии ресурсов, в том числе основные энергосберегающие технологии;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механизмы ценообразования;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формы оплаты труда;</w:t>
            </w:r>
          </w:p>
          <w:p w:rsidR="0064180B" w:rsidRPr="00747563" w:rsidRDefault="0064180B" w:rsidP="0064180B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317"/>
              <w:jc w:val="both"/>
              <w:rPr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>основные технико-экономические показатели деятельности организации и методику их расчета.</w:t>
            </w:r>
          </w:p>
        </w:tc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80B" w:rsidRPr="00747563" w:rsidRDefault="0064180B" w:rsidP="0064180B">
            <w:pPr>
              <w:rPr>
                <w:sz w:val="24"/>
                <w:szCs w:val="24"/>
              </w:rPr>
            </w:pPr>
            <w:proofErr w:type="gramStart"/>
            <w:r w:rsidRPr="0064180B">
              <w:rPr>
                <w:b/>
                <w:sz w:val="24"/>
                <w:szCs w:val="24"/>
              </w:rPr>
              <w:t>оценка «отлично»</w:t>
            </w:r>
            <w:r w:rsidRPr="00747563">
              <w:rPr>
                <w:sz w:val="24"/>
                <w:szCs w:val="24"/>
              </w:rPr>
              <w:t xml:space="preserve">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64180B" w:rsidRPr="00747563" w:rsidRDefault="0064180B" w:rsidP="0064180B">
            <w:pPr>
              <w:rPr>
                <w:sz w:val="24"/>
                <w:szCs w:val="24"/>
              </w:rPr>
            </w:pPr>
            <w:r w:rsidRPr="0064180B">
              <w:rPr>
                <w:b/>
                <w:sz w:val="24"/>
                <w:szCs w:val="24"/>
              </w:rPr>
              <w:t>оценка «хорошо»</w:t>
            </w:r>
            <w:r w:rsidRPr="00747563">
              <w:rPr>
                <w:sz w:val="24"/>
                <w:szCs w:val="24"/>
              </w:rPr>
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64180B" w:rsidRPr="00747563" w:rsidRDefault="0064180B" w:rsidP="0064180B">
            <w:pPr>
              <w:rPr>
                <w:sz w:val="24"/>
                <w:szCs w:val="24"/>
              </w:rPr>
            </w:pPr>
            <w:r w:rsidRPr="0064180B">
              <w:rPr>
                <w:b/>
                <w:sz w:val="24"/>
                <w:szCs w:val="24"/>
              </w:rPr>
              <w:t>оценка «удовлетворительно»</w:t>
            </w:r>
            <w:r w:rsidRPr="00747563">
              <w:rPr>
                <w:sz w:val="24"/>
                <w:szCs w:val="24"/>
              </w:rPr>
      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64180B" w:rsidRDefault="0064180B" w:rsidP="0064180B">
            <w:pPr>
              <w:rPr>
                <w:bCs/>
                <w:iCs/>
                <w:sz w:val="24"/>
                <w:szCs w:val="24"/>
              </w:rPr>
            </w:pPr>
            <w:r w:rsidRPr="00747563">
              <w:rPr>
                <w:sz w:val="24"/>
                <w:szCs w:val="24"/>
              </w:rPr>
              <w:t xml:space="preserve">оценка «неудовлетворительно» выставляется </w:t>
            </w:r>
            <w:proofErr w:type="gramStart"/>
            <w:r w:rsidRPr="00747563">
              <w:rPr>
                <w:sz w:val="24"/>
                <w:szCs w:val="24"/>
              </w:rPr>
              <w:t>обучающемуся</w:t>
            </w:r>
            <w:proofErr w:type="gramEnd"/>
            <w:r w:rsidRPr="00747563">
              <w:rPr>
                <w:sz w:val="24"/>
                <w:szCs w:val="24"/>
              </w:rPr>
              <w:t xml:space="preserve">, который не знает значительной части программного материала, допускает существенные ошибки, неуверенно, с большими затруднениями решает </w:t>
            </w:r>
            <w:r w:rsidRPr="00747563">
              <w:rPr>
                <w:sz w:val="24"/>
                <w:szCs w:val="24"/>
              </w:rPr>
              <w:lastRenderedPageBreak/>
              <w:t>практические задачи или не справляется с ними самостоятельно.</w:t>
            </w:r>
          </w:p>
          <w:p w:rsidR="0064180B" w:rsidRPr="0064180B" w:rsidRDefault="0064180B" w:rsidP="0064180B">
            <w:pPr>
              <w:rPr>
                <w:sz w:val="24"/>
                <w:szCs w:val="24"/>
              </w:rPr>
            </w:pPr>
          </w:p>
          <w:p w:rsidR="0064180B" w:rsidRPr="0064180B" w:rsidRDefault="0064180B" w:rsidP="0064180B">
            <w:pPr>
              <w:rPr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80B" w:rsidRPr="00747563" w:rsidRDefault="0064180B" w:rsidP="003A3C21">
            <w:pPr>
              <w:jc w:val="both"/>
              <w:rPr>
                <w:bCs/>
                <w:i/>
                <w:sz w:val="24"/>
                <w:szCs w:val="24"/>
              </w:rPr>
            </w:pPr>
            <w:r w:rsidRPr="00747563">
              <w:rPr>
                <w:bCs/>
                <w:iCs/>
                <w:sz w:val="24"/>
                <w:szCs w:val="24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3A3C21" w:rsidRPr="00747563" w:rsidTr="0064180B">
        <w:trPr>
          <w:trHeight w:val="5287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21" w:rsidRPr="0064180B" w:rsidRDefault="003A3C21" w:rsidP="0064180B">
            <w:pPr>
              <w:rPr>
                <w:sz w:val="24"/>
                <w:szCs w:val="24"/>
              </w:rPr>
            </w:pPr>
          </w:p>
        </w:tc>
        <w:tc>
          <w:tcPr>
            <w:tcW w:w="19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21" w:rsidRPr="00747563" w:rsidRDefault="003A3C21" w:rsidP="003A3C21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80B" w:rsidRDefault="003A3C21" w:rsidP="003A3C21">
            <w:pPr>
              <w:jc w:val="both"/>
              <w:rPr>
                <w:bCs/>
                <w:iCs/>
                <w:sz w:val="24"/>
                <w:szCs w:val="24"/>
              </w:rPr>
            </w:pPr>
            <w:r w:rsidRPr="00747563">
              <w:rPr>
                <w:bCs/>
                <w:iCs/>
                <w:sz w:val="24"/>
                <w:szCs w:val="24"/>
              </w:rPr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  <w:p w:rsidR="0064180B" w:rsidRPr="0064180B" w:rsidRDefault="0064180B" w:rsidP="0064180B">
            <w:pPr>
              <w:rPr>
                <w:sz w:val="24"/>
                <w:szCs w:val="24"/>
              </w:rPr>
            </w:pPr>
          </w:p>
          <w:p w:rsidR="003A3C21" w:rsidRPr="0064180B" w:rsidRDefault="003A3C21" w:rsidP="0064180B">
            <w:pPr>
              <w:rPr>
                <w:sz w:val="24"/>
                <w:szCs w:val="24"/>
              </w:rPr>
            </w:pPr>
          </w:p>
        </w:tc>
      </w:tr>
    </w:tbl>
    <w:p w:rsidR="00400294" w:rsidRDefault="00400294" w:rsidP="00400294">
      <w:pPr>
        <w:ind w:firstLine="720"/>
        <w:jc w:val="both"/>
        <w:rPr>
          <w:rFonts w:eastAsia="Calibri"/>
          <w:sz w:val="28"/>
          <w:szCs w:val="28"/>
        </w:rPr>
      </w:pPr>
    </w:p>
    <w:p w:rsidR="00400294" w:rsidRDefault="00400294" w:rsidP="00400294">
      <w:pPr>
        <w:ind w:firstLine="720"/>
        <w:jc w:val="both"/>
        <w:rPr>
          <w:rFonts w:eastAsia="Calibri"/>
          <w:sz w:val="28"/>
          <w:szCs w:val="28"/>
        </w:rPr>
      </w:pPr>
    </w:p>
    <w:p w:rsidR="00400294" w:rsidRDefault="00400294" w:rsidP="00400294">
      <w:pPr>
        <w:ind w:firstLine="720"/>
        <w:jc w:val="both"/>
        <w:rPr>
          <w:rFonts w:eastAsia="Calibri"/>
          <w:sz w:val="28"/>
          <w:szCs w:val="28"/>
        </w:rPr>
      </w:pPr>
    </w:p>
    <w:p w:rsidR="00400294" w:rsidRDefault="00400294" w:rsidP="004002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00294" w:rsidRDefault="00400294" w:rsidP="00400294"/>
    <w:p w:rsidR="00400294" w:rsidRPr="00EA11CE" w:rsidRDefault="00400294" w:rsidP="00400294"/>
    <w:p w:rsidR="008F002A" w:rsidRDefault="008F002A" w:rsidP="00400294">
      <w:pPr>
        <w:tabs>
          <w:tab w:val="left" w:pos="6645"/>
        </w:tabs>
        <w:ind w:firstLine="709"/>
        <w:rPr>
          <w:sz w:val="28"/>
          <w:szCs w:val="28"/>
        </w:rPr>
      </w:pPr>
    </w:p>
    <w:sectPr w:rsidR="008F002A" w:rsidSect="00400294">
      <w:footerReference w:type="even" r:id="rId12"/>
      <w:foot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92" w:rsidRDefault="00912092" w:rsidP="00BC19E4">
      <w:r>
        <w:separator/>
      </w:r>
    </w:p>
  </w:endnote>
  <w:endnote w:type="continuationSeparator" w:id="0">
    <w:p w:rsidR="00912092" w:rsidRDefault="00912092" w:rsidP="00B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88156"/>
      <w:docPartObj>
        <w:docPartGallery w:val="Page Numbers (Bottom of Page)"/>
        <w:docPartUnique/>
      </w:docPartObj>
    </w:sdtPr>
    <w:sdtEndPr/>
    <w:sdtContent>
      <w:p w:rsidR="00F00369" w:rsidRDefault="00F003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5AD">
          <w:rPr>
            <w:noProof/>
          </w:rPr>
          <w:t>4</w:t>
        </w:r>
        <w:r>
          <w:fldChar w:fldCharType="end"/>
        </w:r>
      </w:p>
    </w:sdtContent>
  </w:sdt>
  <w:p w:rsidR="009D767B" w:rsidRDefault="009D767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7B" w:rsidRDefault="009D767B">
    <w:pPr>
      <w:spacing w:after="1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104</w:t>
    </w:r>
    <w:r>
      <w:rPr>
        <w:noProof/>
      </w:rPr>
      <w:fldChar w:fldCharType="end"/>
    </w:r>
    <w:r>
      <w:t xml:space="preserve"> </w:t>
    </w:r>
  </w:p>
  <w:p w:rsidR="009D767B" w:rsidRDefault="009D767B"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7B" w:rsidRDefault="009D767B">
    <w:pPr>
      <w:spacing w:after="1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45AD">
      <w:rPr>
        <w:noProof/>
      </w:rPr>
      <w:t>23</w:t>
    </w:r>
    <w:r>
      <w:rPr>
        <w:noProof/>
      </w:rPr>
      <w:fldChar w:fldCharType="end"/>
    </w:r>
    <w:r>
      <w:t xml:space="preserve"> </w:t>
    </w:r>
  </w:p>
  <w:p w:rsidR="009D767B" w:rsidRDefault="009D767B"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7B" w:rsidRDefault="009D767B">
    <w:pPr>
      <w:spacing w:after="1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45AD">
      <w:rPr>
        <w:noProof/>
      </w:rPr>
      <w:t>18</w:t>
    </w:r>
    <w:r>
      <w:rPr>
        <w:noProof/>
      </w:rPr>
      <w:fldChar w:fldCharType="end"/>
    </w:r>
    <w:r>
      <w:t xml:space="preserve"> </w:t>
    </w:r>
  </w:p>
  <w:p w:rsidR="009D767B" w:rsidRDefault="009D767B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92" w:rsidRDefault="00912092" w:rsidP="00BC19E4">
      <w:r>
        <w:separator/>
      </w:r>
    </w:p>
  </w:footnote>
  <w:footnote w:type="continuationSeparator" w:id="0">
    <w:p w:rsidR="00912092" w:rsidRDefault="00912092" w:rsidP="00BC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7B" w:rsidRDefault="009D767B">
    <w:pPr>
      <w:pStyle w:val="a8"/>
      <w:jc w:val="center"/>
    </w:pPr>
  </w:p>
  <w:p w:rsidR="009D767B" w:rsidRDefault="009D76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8F1"/>
    <w:multiLevelType w:val="hybridMultilevel"/>
    <w:tmpl w:val="2F20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7810"/>
    <w:multiLevelType w:val="multilevel"/>
    <w:tmpl w:val="9D3E03FC"/>
    <w:lvl w:ilvl="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A927FA"/>
    <w:multiLevelType w:val="hybridMultilevel"/>
    <w:tmpl w:val="21DA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02CDA"/>
    <w:multiLevelType w:val="hybridMultilevel"/>
    <w:tmpl w:val="B4FE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7696B"/>
    <w:multiLevelType w:val="hybridMultilevel"/>
    <w:tmpl w:val="EFEC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9271B"/>
    <w:multiLevelType w:val="hybridMultilevel"/>
    <w:tmpl w:val="F45C32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856B00"/>
    <w:multiLevelType w:val="hybridMultilevel"/>
    <w:tmpl w:val="4ED842DC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819F3"/>
    <w:multiLevelType w:val="multilevel"/>
    <w:tmpl w:val="69B80F46"/>
    <w:lvl w:ilvl="0">
      <w:start w:val="1"/>
      <w:numFmt w:val="decimal"/>
      <w:lvlText w:val="%1.......͍"/>
      <w:lvlJc w:val="left"/>
      <w:pPr>
        <w:ind w:left="2160" w:hanging="21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8">
    <w:nsid w:val="11E47B7B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9">
    <w:nsid w:val="1DA328B5"/>
    <w:multiLevelType w:val="multilevel"/>
    <w:tmpl w:val="A7AA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C68F9"/>
    <w:multiLevelType w:val="hybridMultilevel"/>
    <w:tmpl w:val="AEE8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F61C3"/>
    <w:multiLevelType w:val="hybridMultilevel"/>
    <w:tmpl w:val="9E90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20400"/>
    <w:multiLevelType w:val="hybridMultilevel"/>
    <w:tmpl w:val="9376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95910"/>
    <w:multiLevelType w:val="hybridMultilevel"/>
    <w:tmpl w:val="AE9E6A7C"/>
    <w:lvl w:ilvl="0" w:tplc="6F86E7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A182C"/>
    <w:multiLevelType w:val="hybridMultilevel"/>
    <w:tmpl w:val="24C28514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B1000"/>
    <w:multiLevelType w:val="hybridMultilevel"/>
    <w:tmpl w:val="1B8053E2"/>
    <w:lvl w:ilvl="0" w:tplc="7DF6C34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8F8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EBF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64C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08A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6B5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8D1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E7B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405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CC2301B"/>
    <w:multiLevelType w:val="hybridMultilevel"/>
    <w:tmpl w:val="8D30F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2831AA"/>
    <w:multiLevelType w:val="hybridMultilevel"/>
    <w:tmpl w:val="F70411F2"/>
    <w:lvl w:ilvl="0" w:tplc="B9BAAFD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D876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E44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6C1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08F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CE3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E13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CA0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238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A60ABC"/>
    <w:multiLevelType w:val="hybridMultilevel"/>
    <w:tmpl w:val="E386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4"/>
  </w:num>
  <w:num w:numId="5">
    <w:abstractNumId w:val="0"/>
  </w:num>
  <w:num w:numId="6">
    <w:abstractNumId w:val="13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17"/>
  </w:num>
  <w:num w:numId="13">
    <w:abstractNumId w:val="1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44"/>
    <w:rsid w:val="000006B4"/>
    <w:rsid w:val="000010BA"/>
    <w:rsid w:val="00011D72"/>
    <w:rsid w:val="00020EA3"/>
    <w:rsid w:val="00041AEB"/>
    <w:rsid w:val="00051946"/>
    <w:rsid w:val="00062BAB"/>
    <w:rsid w:val="000665D9"/>
    <w:rsid w:val="00073659"/>
    <w:rsid w:val="00075BB5"/>
    <w:rsid w:val="000778F8"/>
    <w:rsid w:val="00090B51"/>
    <w:rsid w:val="000A504C"/>
    <w:rsid w:val="000C7650"/>
    <w:rsid w:val="000D014F"/>
    <w:rsid w:val="000D1A05"/>
    <w:rsid w:val="000D1B3C"/>
    <w:rsid w:val="000F0C02"/>
    <w:rsid w:val="000F1D3F"/>
    <w:rsid w:val="000F3571"/>
    <w:rsid w:val="000F35FB"/>
    <w:rsid w:val="00106D14"/>
    <w:rsid w:val="0011444C"/>
    <w:rsid w:val="00123DEF"/>
    <w:rsid w:val="00124BE7"/>
    <w:rsid w:val="00125BB1"/>
    <w:rsid w:val="0012674E"/>
    <w:rsid w:val="001301CB"/>
    <w:rsid w:val="00145975"/>
    <w:rsid w:val="001465E0"/>
    <w:rsid w:val="001504CD"/>
    <w:rsid w:val="00151D04"/>
    <w:rsid w:val="00161223"/>
    <w:rsid w:val="0017344E"/>
    <w:rsid w:val="001849B2"/>
    <w:rsid w:val="001A0907"/>
    <w:rsid w:val="001A0E84"/>
    <w:rsid w:val="001A6F8B"/>
    <w:rsid w:val="001B2A63"/>
    <w:rsid w:val="001C3D25"/>
    <w:rsid w:val="001D0ECD"/>
    <w:rsid w:val="001D2E88"/>
    <w:rsid w:val="001E325E"/>
    <w:rsid w:val="001F44A4"/>
    <w:rsid w:val="001F44DC"/>
    <w:rsid w:val="001F781D"/>
    <w:rsid w:val="002006B9"/>
    <w:rsid w:val="002113C7"/>
    <w:rsid w:val="0021186D"/>
    <w:rsid w:val="00220C1E"/>
    <w:rsid w:val="00231B6E"/>
    <w:rsid w:val="002340BA"/>
    <w:rsid w:val="0023633F"/>
    <w:rsid w:val="00240A1F"/>
    <w:rsid w:val="002546C3"/>
    <w:rsid w:val="0026085D"/>
    <w:rsid w:val="002631A3"/>
    <w:rsid w:val="00264BB5"/>
    <w:rsid w:val="0026745A"/>
    <w:rsid w:val="0027223F"/>
    <w:rsid w:val="00281B92"/>
    <w:rsid w:val="00287140"/>
    <w:rsid w:val="002976F9"/>
    <w:rsid w:val="002A02F0"/>
    <w:rsid w:val="002A5069"/>
    <w:rsid w:val="002A54CC"/>
    <w:rsid w:val="002A78EA"/>
    <w:rsid w:val="002B5847"/>
    <w:rsid w:val="002F27AA"/>
    <w:rsid w:val="002F2F3E"/>
    <w:rsid w:val="002F6E80"/>
    <w:rsid w:val="00311DE1"/>
    <w:rsid w:val="003128D3"/>
    <w:rsid w:val="00325199"/>
    <w:rsid w:val="00357664"/>
    <w:rsid w:val="00371B11"/>
    <w:rsid w:val="003849AF"/>
    <w:rsid w:val="003957DA"/>
    <w:rsid w:val="003A30E3"/>
    <w:rsid w:val="003A3C21"/>
    <w:rsid w:val="003A43E9"/>
    <w:rsid w:val="003A780E"/>
    <w:rsid w:val="003A7BA5"/>
    <w:rsid w:val="003B2A96"/>
    <w:rsid w:val="003D164E"/>
    <w:rsid w:val="003D50F4"/>
    <w:rsid w:val="003D7AE0"/>
    <w:rsid w:val="003E460C"/>
    <w:rsid w:val="003E4C53"/>
    <w:rsid w:val="003F2C5D"/>
    <w:rsid w:val="003F7770"/>
    <w:rsid w:val="003F7CE8"/>
    <w:rsid w:val="00400294"/>
    <w:rsid w:val="00401327"/>
    <w:rsid w:val="00415491"/>
    <w:rsid w:val="00415CC9"/>
    <w:rsid w:val="00416260"/>
    <w:rsid w:val="00427734"/>
    <w:rsid w:val="00435C6D"/>
    <w:rsid w:val="00437D53"/>
    <w:rsid w:val="00444812"/>
    <w:rsid w:val="00456965"/>
    <w:rsid w:val="00460AA4"/>
    <w:rsid w:val="00474644"/>
    <w:rsid w:val="00475D35"/>
    <w:rsid w:val="004826A7"/>
    <w:rsid w:val="00492B7C"/>
    <w:rsid w:val="00494CF1"/>
    <w:rsid w:val="004A117B"/>
    <w:rsid w:val="004A18F5"/>
    <w:rsid w:val="004A3841"/>
    <w:rsid w:val="004B3C5B"/>
    <w:rsid w:val="004C7B40"/>
    <w:rsid w:val="004D70A3"/>
    <w:rsid w:val="004D785F"/>
    <w:rsid w:val="004E3BE3"/>
    <w:rsid w:val="004E3C75"/>
    <w:rsid w:val="004E3DFF"/>
    <w:rsid w:val="004E41B2"/>
    <w:rsid w:val="004E6F3D"/>
    <w:rsid w:val="004F5623"/>
    <w:rsid w:val="004F5FCB"/>
    <w:rsid w:val="00500A9C"/>
    <w:rsid w:val="00514480"/>
    <w:rsid w:val="00515D84"/>
    <w:rsid w:val="005203FC"/>
    <w:rsid w:val="00521960"/>
    <w:rsid w:val="00521E40"/>
    <w:rsid w:val="00522FDA"/>
    <w:rsid w:val="00532A8F"/>
    <w:rsid w:val="005431E1"/>
    <w:rsid w:val="00554F47"/>
    <w:rsid w:val="00562EB1"/>
    <w:rsid w:val="005740F1"/>
    <w:rsid w:val="00586FCE"/>
    <w:rsid w:val="005944E4"/>
    <w:rsid w:val="005A3F8F"/>
    <w:rsid w:val="005C3848"/>
    <w:rsid w:val="005D26ED"/>
    <w:rsid w:val="005D4D9A"/>
    <w:rsid w:val="005E5005"/>
    <w:rsid w:val="005F1EA6"/>
    <w:rsid w:val="005F744A"/>
    <w:rsid w:val="0061198E"/>
    <w:rsid w:val="00613B6A"/>
    <w:rsid w:val="006201C8"/>
    <w:rsid w:val="006238D1"/>
    <w:rsid w:val="00625AEC"/>
    <w:rsid w:val="0064180B"/>
    <w:rsid w:val="00641DFA"/>
    <w:rsid w:val="0064679E"/>
    <w:rsid w:val="00662934"/>
    <w:rsid w:val="00662979"/>
    <w:rsid w:val="00692FB4"/>
    <w:rsid w:val="006A1036"/>
    <w:rsid w:val="006A2824"/>
    <w:rsid w:val="006A47D6"/>
    <w:rsid w:val="006A6954"/>
    <w:rsid w:val="006B4D06"/>
    <w:rsid w:val="006D3C29"/>
    <w:rsid w:val="00701D18"/>
    <w:rsid w:val="00703492"/>
    <w:rsid w:val="0071049E"/>
    <w:rsid w:val="00722C4A"/>
    <w:rsid w:val="00731F04"/>
    <w:rsid w:val="00735DAB"/>
    <w:rsid w:val="00741EC5"/>
    <w:rsid w:val="00744F99"/>
    <w:rsid w:val="0075032F"/>
    <w:rsid w:val="007547D7"/>
    <w:rsid w:val="0076044D"/>
    <w:rsid w:val="00760A1A"/>
    <w:rsid w:val="00761805"/>
    <w:rsid w:val="00761940"/>
    <w:rsid w:val="00766AD1"/>
    <w:rsid w:val="00774389"/>
    <w:rsid w:val="00774A48"/>
    <w:rsid w:val="00776DB0"/>
    <w:rsid w:val="0078038C"/>
    <w:rsid w:val="00786F02"/>
    <w:rsid w:val="00794E95"/>
    <w:rsid w:val="007A0267"/>
    <w:rsid w:val="007A2ED2"/>
    <w:rsid w:val="007C4EDA"/>
    <w:rsid w:val="007C7343"/>
    <w:rsid w:val="007D124F"/>
    <w:rsid w:val="007D4D7A"/>
    <w:rsid w:val="007D6251"/>
    <w:rsid w:val="007E40F9"/>
    <w:rsid w:val="007F332E"/>
    <w:rsid w:val="007F3381"/>
    <w:rsid w:val="007F45AD"/>
    <w:rsid w:val="00802453"/>
    <w:rsid w:val="008058F8"/>
    <w:rsid w:val="00814CAA"/>
    <w:rsid w:val="00816165"/>
    <w:rsid w:val="00826D8B"/>
    <w:rsid w:val="00830440"/>
    <w:rsid w:val="00841B5B"/>
    <w:rsid w:val="00846CC4"/>
    <w:rsid w:val="008471B3"/>
    <w:rsid w:val="00870A8B"/>
    <w:rsid w:val="00874E0C"/>
    <w:rsid w:val="00877B0B"/>
    <w:rsid w:val="00881B7E"/>
    <w:rsid w:val="00882616"/>
    <w:rsid w:val="00891E4E"/>
    <w:rsid w:val="008A2412"/>
    <w:rsid w:val="008B5791"/>
    <w:rsid w:val="008B6BDB"/>
    <w:rsid w:val="008D4DBD"/>
    <w:rsid w:val="008E10AF"/>
    <w:rsid w:val="008E2951"/>
    <w:rsid w:val="008F002A"/>
    <w:rsid w:val="008F3D08"/>
    <w:rsid w:val="008F6986"/>
    <w:rsid w:val="009013C5"/>
    <w:rsid w:val="0090690F"/>
    <w:rsid w:val="00912092"/>
    <w:rsid w:val="00917A20"/>
    <w:rsid w:val="00920DAA"/>
    <w:rsid w:val="00935E83"/>
    <w:rsid w:val="009512C1"/>
    <w:rsid w:val="009601A7"/>
    <w:rsid w:val="009615A9"/>
    <w:rsid w:val="009639FF"/>
    <w:rsid w:val="009649C6"/>
    <w:rsid w:val="009831C8"/>
    <w:rsid w:val="009945C7"/>
    <w:rsid w:val="009B30C1"/>
    <w:rsid w:val="009B35F4"/>
    <w:rsid w:val="009C0C89"/>
    <w:rsid w:val="009D6FAB"/>
    <w:rsid w:val="009D767B"/>
    <w:rsid w:val="009E50FD"/>
    <w:rsid w:val="009F27E9"/>
    <w:rsid w:val="009F2B43"/>
    <w:rsid w:val="009F4291"/>
    <w:rsid w:val="00A20765"/>
    <w:rsid w:val="00A30C9B"/>
    <w:rsid w:val="00A35F13"/>
    <w:rsid w:val="00A36C1D"/>
    <w:rsid w:val="00A437F2"/>
    <w:rsid w:val="00A45B90"/>
    <w:rsid w:val="00A47DA7"/>
    <w:rsid w:val="00A5137C"/>
    <w:rsid w:val="00A700DB"/>
    <w:rsid w:val="00A738A1"/>
    <w:rsid w:val="00A77801"/>
    <w:rsid w:val="00A806AB"/>
    <w:rsid w:val="00AB1A4A"/>
    <w:rsid w:val="00AC4C8A"/>
    <w:rsid w:val="00AC4E04"/>
    <w:rsid w:val="00AC56E7"/>
    <w:rsid w:val="00AD147D"/>
    <w:rsid w:val="00AD35C6"/>
    <w:rsid w:val="00AD4751"/>
    <w:rsid w:val="00AF2FFE"/>
    <w:rsid w:val="00B25EC2"/>
    <w:rsid w:val="00B36262"/>
    <w:rsid w:val="00B46B7B"/>
    <w:rsid w:val="00B76BA3"/>
    <w:rsid w:val="00B8694C"/>
    <w:rsid w:val="00B97599"/>
    <w:rsid w:val="00BA14E1"/>
    <w:rsid w:val="00BB1ED4"/>
    <w:rsid w:val="00BB523E"/>
    <w:rsid w:val="00BC19E4"/>
    <w:rsid w:val="00BD51BF"/>
    <w:rsid w:val="00BE1ED1"/>
    <w:rsid w:val="00BE3E62"/>
    <w:rsid w:val="00BE73A9"/>
    <w:rsid w:val="00BF1B8C"/>
    <w:rsid w:val="00BF4087"/>
    <w:rsid w:val="00C04E8B"/>
    <w:rsid w:val="00C0585E"/>
    <w:rsid w:val="00C05CBF"/>
    <w:rsid w:val="00C10913"/>
    <w:rsid w:val="00C14A3B"/>
    <w:rsid w:val="00C1529A"/>
    <w:rsid w:val="00C2778E"/>
    <w:rsid w:val="00C34687"/>
    <w:rsid w:val="00C35158"/>
    <w:rsid w:val="00C3654C"/>
    <w:rsid w:val="00C4616E"/>
    <w:rsid w:val="00C54EE5"/>
    <w:rsid w:val="00C61932"/>
    <w:rsid w:val="00C63B26"/>
    <w:rsid w:val="00C65324"/>
    <w:rsid w:val="00C6696A"/>
    <w:rsid w:val="00C721CF"/>
    <w:rsid w:val="00C7396E"/>
    <w:rsid w:val="00C75A74"/>
    <w:rsid w:val="00CA3BA1"/>
    <w:rsid w:val="00CA3F1D"/>
    <w:rsid w:val="00CD72D9"/>
    <w:rsid w:val="00CF225D"/>
    <w:rsid w:val="00CF7614"/>
    <w:rsid w:val="00D26B29"/>
    <w:rsid w:val="00D31CF0"/>
    <w:rsid w:val="00D357AF"/>
    <w:rsid w:val="00D46025"/>
    <w:rsid w:val="00D57A08"/>
    <w:rsid w:val="00D64202"/>
    <w:rsid w:val="00D66868"/>
    <w:rsid w:val="00D701B2"/>
    <w:rsid w:val="00D73B53"/>
    <w:rsid w:val="00D76F7B"/>
    <w:rsid w:val="00D82C2F"/>
    <w:rsid w:val="00D869C8"/>
    <w:rsid w:val="00D8742F"/>
    <w:rsid w:val="00D94F09"/>
    <w:rsid w:val="00DA3B9B"/>
    <w:rsid w:val="00DA592A"/>
    <w:rsid w:val="00DB1EBE"/>
    <w:rsid w:val="00DB3861"/>
    <w:rsid w:val="00DB4153"/>
    <w:rsid w:val="00DC1B09"/>
    <w:rsid w:val="00DC618C"/>
    <w:rsid w:val="00DC7712"/>
    <w:rsid w:val="00DC7944"/>
    <w:rsid w:val="00DD43A2"/>
    <w:rsid w:val="00DD58F5"/>
    <w:rsid w:val="00DE17E7"/>
    <w:rsid w:val="00DE3597"/>
    <w:rsid w:val="00DE3E5B"/>
    <w:rsid w:val="00DE6EDE"/>
    <w:rsid w:val="00DF05D2"/>
    <w:rsid w:val="00DF61D7"/>
    <w:rsid w:val="00DF6827"/>
    <w:rsid w:val="00E00BC2"/>
    <w:rsid w:val="00E07C71"/>
    <w:rsid w:val="00E24355"/>
    <w:rsid w:val="00E57795"/>
    <w:rsid w:val="00E63927"/>
    <w:rsid w:val="00E6573D"/>
    <w:rsid w:val="00E66A44"/>
    <w:rsid w:val="00E82ED2"/>
    <w:rsid w:val="00EA031D"/>
    <w:rsid w:val="00EA3060"/>
    <w:rsid w:val="00EA43A1"/>
    <w:rsid w:val="00ED1037"/>
    <w:rsid w:val="00ED25A0"/>
    <w:rsid w:val="00ED6723"/>
    <w:rsid w:val="00EE4DC8"/>
    <w:rsid w:val="00EE5293"/>
    <w:rsid w:val="00EF221F"/>
    <w:rsid w:val="00EF2B02"/>
    <w:rsid w:val="00F00369"/>
    <w:rsid w:val="00F00A90"/>
    <w:rsid w:val="00F04EFD"/>
    <w:rsid w:val="00F21DD5"/>
    <w:rsid w:val="00F22191"/>
    <w:rsid w:val="00F2666F"/>
    <w:rsid w:val="00F42B37"/>
    <w:rsid w:val="00F44B1D"/>
    <w:rsid w:val="00F75FE3"/>
    <w:rsid w:val="00F86B55"/>
    <w:rsid w:val="00F94BFA"/>
    <w:rsid w:val="00FA01C1"/>
    <w:rsid w:val="00FA43F4"/>
    <w:rsid w:val="00FA5A93"/>
    <w:rsid w:val="00FB1EA3"/>
    <w:rsid w:val="00FB2918"/>
    <w:rsid w:val="00FC1262"/>
    <w:rsid w:val="00FC5B80"/>
    <w:rsid w:val="00FE17A7"/>
    <w:rsid w:val="00FE3B05"/>
    <w:rsid w:val="00FE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400294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_"/>
    <w:link w:val="210"/>
    <w:uiPriority w:val="99"/>
    <w:rsid w:val="00F21DD5"/>
    <w:rPr>
      <w:b/>
      <w:bCs/>
      <w:spacing w:val="3"/>
      <w:sz w:val="17"/>
      <w:szCs w:val="17"/>
    </w:rPr>
  </w:style>
  <w:style w:type="paragraph" w:customStyle="1" w:styleId="210">
    <w:name w:val="Основной текст (2)1"/>
    <w:basedOn w:val="a"/>
    <w:link w:val="24"/>
    <w:uiPriority w:val="99"/>
    <w:rsid w:val="00F21DD5"/>
    <w:pPr>
      <w:autoSpaceDE/>
      <w:autoSpaceDN/>
      <w:adjustRightInd/>
      <w:spacing w:after="180" w:line="226" w:lineRule="exact"/>
      <w:ind w:hanging="1380"/>
    </w:pPr>
    <w:rPr>
      <w:rFonts w:asciiTheme="minorHAnsi" w:eastAsiaTheme="minorHAnsi" w:hAnsiTheme="minorHAnsi" w:cstheme="minorBidi"/>
      <w:b/>
      <w:bCs/>
      <w:spacing w:val="3"/>
      <w:sz w:val="17"/>
      <w:szCs w:val="17"/>
      <w:lang w:eastAsia="en-US"/>
    </w:rPr>
  </w:style>
  <w:style w:type="table" w:customStyle="1" w:styleId="TableGrid">
    <w:name w:val="TableGrid"/>
    <w:rsid w:val="00AD35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page number"/>
    <w:basedOn w:val="a0"/>
    <w:rsid w:val="000C7650"/>
  </w:style>
  <w:style w:type="paragraph" w:customStyle="1" w:styleId="af3">
    <w:name w:val="Знак Знак Знак Знак Знак Знак Знак"/>
    <w:basedOn w:val="a"/>
    <w:rsid w:val="000C765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0C7650"/>
  </w:style>
  <w:style w:type="character" w:customStyle="1" w:styleId="60">
    <w:name w:val="Заголовок 6 Знак"/>
    <w:basedOn w:val="a0"/>
    <w:link w:val="6"/>
    <w:rsid w:val="00400294"/>
    <w:rPr>
      <w:rFonts w:ascii="Times New Roman" w:eastAsia="Times New Roman" w:hAnsi="Times New Roman" w:cs="Times New Roman"/>
      <w:b/>
      <w:bCs/>
      <w:lang w:eastAsia="ru-RU"/>
    </w:rPr>
  </w:style>
  <w:style w:type="paragraph" w:styleId="af4">
    <w:name w:val="No Spacing"/>
    <w:link w:val="af5"/>
    <w:uiPriority w:val="1"/>
    <w:qFormat/>
    <w:rsid w:val="003A3C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rsid w:val="003A3C21"/>
    <w:rPr>
      <w:rFonts w:ascii="Calibri" w:eastAsia="Times New Roman" w:hAnsi="Calibri" w:cs="Times New Roman"/>
      <w:lang w:eastAsia="ru-RU"/>
    </w:rPr>
  </w:style>
  <w:style w:type="character" w:customStyle="1" w:styleId="ae">
    <w:name w:val="Обычный (веб) Знак"/>
    <w:aliases w:val="Обычный (Web) Знак"/>
    <w:link w:val="ad"/>
    <w:locked/>
    <w:rsid w:val="00C1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400294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_"/>
    <w:link w:val="210"/>
    <w:uiPriority w:val="99"/>
    <w:rsid w:val="00F21DD5"/>
    <w:rPr>
      <w:b/>
      <w:bCs/>
      <w:spacing w:val="3"/>
      <w:sz w:val="17"/>
      <w:szCs w:val="17"/>
    </w:rPr>
  </w:style>
  <w:style w:type="paragraph" w:customStyle="1" w:styleId="210">
    <w:name w:val="Основной текст (2)1"/>
    <w:basedOn w:val="a"/>
    <w:link w:val="24"/>
    <w:uiPriority w:val="99"/>
    <w:rsid w:val="00F21DD5"/>
    <w:pPr>
      <w:autoSpaceDE/>
      <w:autoSpaceDN/>
      <w:adjustRightInd/>
      <w:spacing w:after="180" w:line="226" w:lineRule="exact"/>
      <w:ind w:hanging="1380"/>
    </w:pPr>
    <w:rPr>
      <w:rFonts w:asciiTheme="minorHAnsi" w:eastAsiaTheme="minorHAnsi" w:hAnsiTheme="minorHAnsi" w:cstheme="minorBidi"/>
      <w:b/>
      <w:bCs/>
      <w:spacing w:val="3"/>
      <w:sz w:val="17"/>
      <w:szCs w:val="17"/>
      <w:lang w:eastAsia="en-US"/>
    </w:rPr>
  </w:style>
  <w:style w:type="table" w:customStyle="1" w:styleId="TableGrid">
    <w:name w:val="TableGrid"/>
    <w:rsid w:val="00AD35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page number"/>
    <w:basedOn w:val="a0"/>
    <w:rsid w:val="000C7650"/>
  </w:style>
  <w:style w:type="paragraph" w:customStyle="1" w:styleId="af3">
    <w:name w:val="Знак Знак Знак Знак Знак Знак Знак"/>
    <w:basedOn w:val="a"/>
    <w:rsid w:val="000C765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0C7650"/>
  </w:style>
  <w:style w:type="character" w:customStyle="1" w:styleId="60">
    <w:name w:val="Заголовок 6 Знак"/>
    <w:basedOn w:val="a0"/>
    <w:link w:val="6"/>
    <w:rsid w:val="00400294"/>
    <w:rPr>
      <w:rFonts w:ascii="Times New Roman" w:eastAsia="Times New Roman" w:hAnsi="Times New Roman" w:cs="Times New Roman"/>
      <w:b/>
      <w:bCs/>
      <w:lang w:eastAsia="ru-RU"/>
    </w:rPr>
  </w:style>
  <w:style w:type="paragraph" w:styleId="af4">
    <w:name w:val="No Spacing"/>
    <w:link w:val="af5"/>
    <w:uiPriority w:val="1"/>
    <w:qFormat/>
    <w:rsid w:val="003A3C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rsid w:val="003A3C21"/>
    <w:rPr>
      <w:rFonts w:ascii="Calibri" w:eastAsia="Times New Roman" w:hAnsi="Calibri" w:cs="Times New Roman"/>
      <w:lang w:eastAsia="ru-RU"/>
    </w:rPr>
  </w:style>
  <w:style w:type="character" w:customStyle="1" w:styleId="ae">
    <w:name w:val="Обычный (веб) Знак"/>
    <w:aliases w:val="Обычный (Web) Знак"/>
    <w:link w:val="ad"/>
    <w:locked/>
    <w:rsid w:val="00C1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293BiMBi8Thy+DV3Xmrfc7a47bI=</DigestValue>
    </Reference>
    <Reference URI="#idOfficeObject" Type="http://www.w3.org/2000/09/xmldsig#Object">
      <DigestMethod Algorithm="http://www.w3.org/2000/09/xmldsig#sha1"/>
      <DigestValue>88O3wX/ZrHXq++dGj1qKiYLH85Q=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1uab5WArC8QWwMQJ7H6TEzza4dE=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EMpYO9ztfKU8phaGz6mNYCYUqSP6/QrE6iMd8dRSgWyVo6gaqIXTgND8uxFu77RZbJGO4KC1R+g5
9AT12VrUYc+uv5WGbLITAjZUX70zXps63xC/z2jVbmV4UuX9FaNwldWGzxTeWWivlTL2DqHtDYq0
9hF+DaoL0rWIisfmbF0=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06j+CAoNftbKIn/4m5mXvx0ILcM=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reY4wxiq1snHwAWOB5dWGUecPBg=</DigestValue>
      </Reference>
      <Reference URI="/word/settings.xml?ContentType=application/vnd.openxmlformats-officedocument.wordprocessingml.settings+xml">
        <DigestMethod Algorithm="http://www.w3.org/2000/09/xmldsig#sha1"/>
        <DigestValue>sCHvfDF0nSomWxKPMarejfE8RM4=</DigestValue>
      </Reference>
      <Reference URI="/word/styles.xml?ContentType=application/vnd.openxmlformats-officedocument.wordprocessingml.styles+xml">
        <DigestMethod Algorithm="http://www.w3.org/2000/09/xmldsig#sha1"/>
        <DigestValue>m5KIyvvzdoKjCPBqcp4P06f4eEY=</DigestValue>
      </Reference>
      <Reference URI="/word/numbering.xml?ContentType=application/vnd.openxmlformats-officedocument.wordprocessingml.numbering+xml">
        <DigestMethod Algorithm="http://www.w3.org/2000/09/xmldsig#sha1"/>
        <DigestValue>PATQFOicXpfiRvayJ6LkAHNDNv0=</DigestValue>
      </Reference>
      <Reference URI="/word/fontTable.xml?ContentType=application/vnd.openxmlformats-officedocument.wordprocessingml.fontTable+xml">
        <DigestMethod Algorithm="http://www.w3.org/2000/09/xmldsig#sha1"/>
        <DigestValue>R3j5xTCb3nBt3PN2IQBzTVhr47g=</DigestValue>
      </Reference>
      <Reference URI="/word/footnotes.xml?ContentType=application/vnd.openxmlformats-officedocument.wordprocessingml.footnotes+xml">
        <DigestMethod Algorithm="http://www.w3.org/2000/09/xmldsig#sha1"/>
        <DigestValue>AStE+OaXU2KdoKMl1UeqrKBszqg=</DigestValue>
      </Reference>
      <Reference URI="/word/endnotes.xml?ContentType=application/vnd.openxmlformats-officedocument.wordprocessingml.endnotes+xml">
        <DigestMethod Algorithm="http://www.w3.org/2000/09/xmldsig#sha1"/>
        <DigestValue>D4Y54JyezG9BIlwSVPbohLny7lg=</DigestValue>
      </Reference>
      <Reference URI="/word/footer4.xml?ContentType=application/vnd.openxmlformats-officedocument.wordprocessingml.footer+xml">
        <DigestMethod Algorithm="http://www.w3.org/2000/09/xmldsig#sha1"/>
        <DigestValue>JUotb41eXCENZ+IkqZxBkw5BIuE=</DigestValue>
      </Reference>
      <Reference URI="/word/document.xml?ContentType=application/vnd.openxmlformats-officedocument.wordprocessingml.document.main+xml">
        <DigestMethod Algorithm="http://www.w3.org/2000/09/xmldsig#sha1"/>
        <DigestValue>4Hbjml9PHwe06f1KpdJdcczKj6E=</DigestValue>
      </Reference>
      <Reference URI="/word/stylesWithEffects.xml?ContentType=application/vnd.ms-word.stylesWithEffects+xml">
        <DigestMethod Algorithm="http://www.w3.org/2000/09/xmldsig#sha1"/>
        <DigestValue>2g1SNWHc0GXMMtNLOT+OHZlyTH0=</DigestValue>
      </Reference>
      <Reference URI="/word/footer3.xml?ContentType=application/vnd.openxmlformats-officedocument.wordprocessingml.footer+xml">
        <DigestMethod Algorithm="http://www.w3.org/2000/09/xmldsig#sha1"/>
        <DigestValue>Dz+BRy0uoKiMrkqE2U9qa8fc4a8=</DigestValue>
      </Reference>
      <Reference URI="/word/footer1.xml?ContentType=application/vnd.openxmlformats-officedocument.wordprocessingml.footer+xml">
        <DigestMethod Algorithm="http://www.w3.org/2000/09/xmldsig#sha1"/>
        <DigestValue>l3h0XajT1luFbMDyWkm4dds58Hk=</DigestValue>
      </Reference>
      <Reference URI="/word/header1.xml?ContentType=application/vnd.openxmlformats-officedocument.wordprocessingml.header+xml">
        <DigestMethod Algorithm="http://www.w3.org/2000/09/xmldsig#sha1"/>
        <DigestValue>IlcVujNYGM4q7mWH8PXsAjI2W1o=</DigestValue>
      </Reference>
      <Reference URI="/word/footer2.xml?ContentType=application/vnd.openxmlformats-officedocument.wordprocessingml.footer+xml">
        <DigestMethod Algorithm="http://www.w3.org/2000/09/xmldsig#sha1"/>
        <DigestValue>l7OUOwzNzsmbMHIWRbpjIu+qgoM=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tnd3kGU+sejwafnF0aBE0lFIJC0=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{61009939-CF34-4D27-A90D-5F9ECC3D5DCC}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2023-08-30T07:51:29Z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053D-9EB1-41E8-8DD2-3B4CD70F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23</Pages>
  <Words>6285</Words>
  <Characters>35828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30</cp:revision>
  <cp:lastPrinted>2024-03-19T08:39:00Z</cp:lastPrinted>
  <dcterms:created xsi:type="dcterms:W3CDTF">2021-10-04T03:05:00Z</dcterms:created>
  <dcterms:modified xsi:type="dcterms:W3CDTF">2023-08-30T07:51:00Z</dcterms:modified>
</cp:coreProperties>
</file>