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1F" w:rsidRPr="00711415" w:rsidRDefault="000E5219" w:rsidP="0002301F">
      <w:pPr>
        <w:pStyle w:val="4"/>
        <w:spacing w:before="0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02301F" w:rsidRPr="00711415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Федеральное казенное профессиональное образовательное учреждение</w:t>
      </w:r>
    </w:p>
    <w:p w:rsidR="0002301F" w:rsidRPr="00711415" w:rsidRDefault="0002301F" w:rsidP="0002301F">
      <w:pPr>
        <w:pStyle w:val="4"/>
        <w:spacing w:before="0"/>
        <w:jc w:val="center"/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</w:pPr>
      <w:r w:rsidRPr="00711415">
        <w:rPr>
          <w:rFonts w:ascii="Times New Roman" w:eastAsia="Times New Roman" w:hAnsi="Times New Roman" w:cs="Times New Roman"/>
          <w:i w:val="0"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02301F" w:rsidRPr="00711415" w:rsidRDefault="0002301F" w:rsidP="0002301F">
      <w:pPr>
        <w:pStyle w:val="1"/>
        <w:jc w:val="center"/>
        <w:rPr>
          <w:color w:val="000000"/>
        </w:rPr>
      </w:pPr>
    </w:p>
    <w:p w:rsidR="00D042DE" w:rsidRPr="00711415" w:rsidRDefault="00D042DE" w:rsidP="00DE5B3A">
      <w:pPr>
        <w:widowControl/>
        <w:autoSpaceDE/>
        <w:autoSpaceDN/>
        <w:adjustRightInd/>
        <w:outlineLvl w:val="0"/>
        <w:rPr>
          <w:b/>
          <w:bCs/>
          <w:sz w:val="28"/>
          <w:szCs w:val="28"/>
        </w:rPr>
      </w:pPr>
    </w:p>
    <w:p w:rsidR="00DE5B3A" w:rsidRPr="00711415" w:rsidRDefault="00DE5B3A" w:rsidP="00DE5B3A">
      <w:pPr>
        <w:widowControl/>
        <w:autoSpaceDE/>
        <w:autoSpaceDN/>
        <w:adjustRightInd/>
        <w:outlineLvl w:val="0"/>
        <w:rPr>
          <w:b/>
          <w:bCs/>
          <w:kern w:val="36"/>
          <w:sz w:val="48"/>
          <w:szCs w:val="48"/>
        </w:rPr>
      </w:pPr>
      <w:r w:rsidRPr="00711415">
        <w:rPr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5B3A" w:rsidRPr="00711415" w:rsidTr="00CA7FCE">
        <w:tc>
          <w:tcPr>
            <w:tcW w:w="4111" w:type="dxa"/>
            <w:hideMark/>
          </w:tcPr>
          <w:p w:rsidR="00DE5B3A" w:rsidRPr="00711415" w:rsidRDefault="00DE5B3A" w:rsidP="00DE5B3A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 w:rsidRPr="00711415">
              <w:rPr>
                <w:b/>
                <w:sz w:val="28"/>
                <w:szCs w:val="28"/>
              </w:rPr>
              <w:t>СОГЛАСОВАНО:</w:t>
            </w:r>
          </w:p>
          <w:p w:rsidR="00DE5B3A" w:rsidRPr="00711415" w:rsidRDefault="00DE5B3A" w:rsidP="00DE5B3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11415">
              <w:rPr>
                <w:sz w:val="28"/>
                <w:szCs w:val="28"/>
              </w:rPr>
              <w:t>Зам. директора по УР</w:t>
            </w:r>
          </w:p>
          <w:p w:rsidR="00DE5B3A" w:rsidRPr="00711415" w:rsidRDefault="00DE5B3A" w:rsidP="00DE5B3A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11415">
              <w:rPr>
                <w:sz w:val="28"/>
                <w:szCs w:val="28"/>
              </w:rPr>
              <w:t>__________</w:t>
            </w:r>
            <w:r w:rsidR="004D38E4" w:rsidRPr="00711415">
              <w:rPr>
                <w:sz w:val="28"/>
                <w:szCs w:val="28"/>
              </w:rPr>
              <w:t xml:space="preserve">О.В. </w:t>
            </w:r>
            <w:proofErr w:type="spellStart"/>
            <w:r w:rsidR="003E3897" w:rsidRPr="00711415">
              <w:rPr>
                <w:sz w:val="28"/>
                <w:szCs w:val="28"/>
              </w:rPr>
              <w:t>Гузаревич</w:t>
            </w:r>
            <w:proofErr w:type="spellEnd"/>
            <w:r w:rsidR="003E3897" w:rsidRPr="00711415">
              <w:rPr>
                <w:sz w:val="28"/>
                <w:szCs w:val="28"/>
              </w:rPr>
              <w:t xml:space="preserve"> </w:t>
            </w:r>
          </w:p>
          <w:p w:rsidR="00DE5B3A" w:rsidRPr="00711415" w:rsidRDefault="00280760" w:rsidP="00DE5B3A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 w:rsidRPr="00711415">
              <w:rPr>
                <w:sz w:val="28"/>
                <w:szCs w:val="28"/>
              </w:rPr>
              <w:t>«____»___________2023</w:t>
            </w:r>
            <w:r w:rsidR="00DE5B3A" w:rsidRPr="00711415">
              <w:rPr>
                <w:sz w:val="28"/>
                <w:szCs w:val="28"/>
              </w:rPr>
              <w:t xml:space="preserve"> г.</w:t>
            </w:r>
          </w:p>
        </w:tc>
      </w:tr>
    </w:tbl>
    <w:p w:rsidR="00DE5B3A" w:rsidRPr="00711415" w:rsidRDefault="00DE5B3A" w:rsidP="00DE5B3A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DE5B3A" w:rsidRPr="00711415" w:rsidRDefault="007469D1" w:rsidP="00DE5B3A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D4590143-4C49-45AE-8A68-B8A3010F657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25A14" w:rsidRPr="00711415" w:rsidRDefault="00225A14" w:rsidP="00DE5B3A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DE5B3A" w:rsidRPr="00711415" w:rsidRDefault="00DE5B3A" w:rsidP="00225A14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711415">
        <w:rPr>
          <w:b/>
          <w:sz w:val="32"/>
          <w:szCs w:val="32"/>
        </w:rPr>
        <w:t xml:space="preserve">РАБОЧАЯ ПРОГРАММА </w:t>
      </w:r>
    </w:p>
    <w:p w:rsidR="00DE5B3A" w:rsidRPr="00711415" w:rsidRDefault="00DE5B3A" w:rsidP="00225A14">
      <w:pPr>
        <w:spacing w:line="360" w:lineRule="auto"/>
        <w:jc w:val="center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 xml:space="preserve">профессионального модуля </w:t>
      </w:r>
    </w:p>
    <w:p w:rsidR="00DE5B3A" w:rsidRPr="00711415" w:rsidRDefault="00DE5B3A" w:rsidP="00225A14">
      <w:pPr>
        <w:spacing w:line="360" w:lineRule="auto"/>
        <w:jc w:val="center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 xml:space="preserve">ПМ 03. Проведение расчетов с бюджетом и </w:t>
      </w:r>
    </w:p>
    <w:p w:rsidR="00DE5B3A" w:rsidRPr="00711415" w:rsidRDefault="00DE5B3A" w:rsidP="00225A14">
      <w:pPr>
        <w:spacing w:line="360" w:lineRule="auto"/>
        <w:jc w:val="center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>внебюджетными фондами</w:t>
      </w:r>
    </w:p>
    <w:p w:rsidR="00DE5B3A" w:rsidRPr="00711415" w:rsidRDefault="00DE5B3A" w:rsidP="00225A14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711415">
        <w:rPr>
          <w:sz w:val="28"/>
          <w:szCs w:val="28"/>
        </w:rPr>
        <w:t>по специальности</w:t>
      </w:r>
    </w:p>
    <w:p w:rsidR="00DE5B3A" w:rsidRPr="00711415" w:rsidRDefault="00DE5B3A" w:rsidP="00225A14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 xml:space="preserve"> </w:t>
      </w:r>
      <w:r w:rsidRPr="00711415">
        <w:rPr>
          <w:b/>
          <w:color w:val="000000" w:themeColor="text1"/>
          <w:sz w:val="28"/>
          <w:szCs w:val="28"/>
        </w:rPr>
        <w:t xml:space="preserve">38.02.01 Экономика и бухгалтерский учёт </w:t>
      </w:r>
    </w:p>
    <w:p w:rsidR="00DE5B3A" w:rsidRPr="00711415" w:rsidRDefault="00DE5B3A" w:rsidP="00225A14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711415">
        <w:rPr>
          <w:b/>
          <w:color w:val="000000" w:themeColor="text1"/>
          <w:sz w:val="28"/>
          <w:szCs w:val="28"/>
        </w:rPr>
        <w:t>(по отраслям)</w:t>
      </w:r>
    </w:p>
    <w:p w:rsidR="00DE5B3A" w:rsidRPr="00711415" w:rsidRDefault="00DE5B3A" w:rsidP="00225A14">
      <w:pPr>
        <w:widowControl/>
        <w:autoSpaceDE/>
        <w:autoSpaceDN/>
        <w:adjustRightInd/>
        <w:spacing w:line="360" w:lineRule="auto"/>
        <w:jc w:val="center"/>
        <w:rPr>
          <w:color w:val="000000" w:themeColor="text1"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 xml:space="preserve">Наименование квалификации: </w:t>
      </w:r>
      <w:r w:rsidRPr="00711415">
        <w:rPr>
          <w:b/>
          <w:color w:val="000000" w:themeColor="text1"/>
          <w:sz w:val="28"/>
          <w:szCs w:val="28"/>
        </w:rPr>
        <w:t xml:space="preserve">бухгалтер </w:t>
      </w:r>
    </w:p>
    <w:p w:rsidR="00DE5B3A" w:rsidRPr="00711415" w:rsidRDefault="00DE5B3A" w:rsidP="00225A14">
      <w:pPr>
        <w:widowControl/>
        <w:suppressLineNumbers/>
        <w:autoSpaceDE/>
        <w:autoSpaceDN/>
        <w:adjustRightInd/>
        <w:spacing w:line="360" w:lineRule="auto"/>
        <w:jc w:val="center"/>
        <w:rPr>
          <w:color w:val="000000" w:themeColor="text1"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 xml:space="preserve">Форма обучения: </w:t>
      </w:r>
      <w:r w:rsidRPr="00711415">
        <w:rPr>
          <w:b/>
          <w:color w:val="000000" w:themeColor="text1"/>
          <w:sz w:val="28"/>
          <w:szCs w:val="28"/>
        </w:rPr>
        <w:t xml:space="preserve">очная </w:t>
      </w:r>
    </w:p>
    <w:p w:rsidR="00DE5B3A" w:rsidRPr="00711415" w:rsidRDefault="00DE5B3A" w:rsidP="00225A14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8A0974" w:rsidRDefault="008A0974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7469D1" w:rsidRDefault="007469D1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7469D1" w:rsidRPr="00711415" w:rsidRDefault="007469D1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8A0974" w:rsidRPr="00711415" w:rsidRDefault="008A0974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E5B3A" w:rsidRPr="00711415" w:rsidRDefault="00DE5B3A" w:rsidP="00B7093B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B7093B" w:rsidRPr="00711415" w:rsidRDefault="00B7093B" w:rsidP="00B7093B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bCs/>
          <w:sz w:val="28"/>
          <w:szCs w:val="28"/>
        </w:rPr>
      </w:pPr>
    </w:p>
    <w:p w:rsidR="00DE5B3A" w:rsidRPr="00711415" w:rsidRDefault="00DE5B3A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E5B3A" w:rsidRPr="00711415" w:rsidRDefault="00DE5B3A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DE5B3A" w:rsidRPr="00711415" w:rsidRDefault="00106238" w:rsidP="00DE5B3A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г. Оренбург, 2023</w:t>
      </w:r>
      <w:r w:rsidR="007A0BE1" w:rsidRPr="00711415">
        <w:rPr>
          <w:bCs/>
          <w:sz w:val="28"/>
          <w:szCs w:val="28"/>
        </w:rPr>
        <w:t>.</w:t>
      </w:r>
    </w:p>
    <w:p w:rsidR="00DE5B3A" w:rsidRPr="00711415" w:rsidRDefault="00DE5B3A" w:rsidP="00B7093B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11415">
        <w:rPr>
          <w:b/>
          <w:sz w:val="28"/>
          <w:szCs w:val="28"/>
        </w:rPr>
        <w:lastRenderedPageBreak/>
        <w:t xml:space="preserve">Рабочая программа профессионального модуля ПМ 03. Проведение расчетов с бюджетом и внебюджетными фондами / сост. </w:t>
      </w:r>
      <w:r w:rsidRPr="00711415">
        <w:rPr>
          <w:b/>
          <w:color w:val="000000" w:themeColor="text1"/>
          <w:sz w:val="28"/>
          <w:szCs w:val="28"/>
        </w:rPr>
        <w:t xml:space="preserve">Е.В. </w:t>
      </w:r>
      <w:proofErr w:type="spellStart"/>
      <w:r w:rsidRPr="00711415">
        <w:rPr>
          <w:b/>
          <w:color w:val="000000" w:themeColor="text1"/>
          <w:sz w:val="28"/>
          <w:szCs w:val="28"/>
        </w:rPr>
        <w:t>Ермош</w:t>
      </w:r>
      <w:proofErr w:type="spellEnd"/>
      <w:r w:rsidRPr="00711415">
        <w:rPr>
          <w:b/>
          <w:color w:val="FF0000"/>
          <w:sz w:val="28"/>
          <w:szCs w:val="28"/>
        </w:rPr>
        <w:t xml:space="preserve"> </w:t>
      </w:r>
      <w:r w:rsidRPr="00711415">
        <w:rPr>
          <w:b/>
          <w:sz w:val="28"/>
          <w:szCs w:val="28"/>
        </w:rPr>
        <w:t>- Оренбург: ФКП</w:t>
      </w:r>
      <w:r w:rsidR="00106238" w:rsidRPr="00711415">
        <w:rPr>
          <w:b/>
          <w:sz w:val="28"/>
          <w:szCs w:val="28"/>
        </w:rPr>
        <w:t>ОУ «ОГЭКИ» Минтруда России, 2023</w:t>
      </w:r>
      <w:r w:rsidRPr="00711415">
        <w:rPr>
          <w:b/>
          <w:sz w:val="28"/>
          <w:szCs w:val="28"/>
        </w:rPr>
        <w:t xml:space="preserve">. </w:t>
      </w:r>
      <w:r w:rsidRPr="00711415">
        <w:rPr>
          <w:b/>
          <w:color w:val="000000" w:themeColor="text1"/>
          <w:sz w:val="28"/>
          <w:szCs w:val="28"/>
        </w:rPr>
        <w:t>- 4</w:t>
      </w:r>
      <w:r w:rsidR="002369C5" w:rsidRPr="00711415">
        <w:rPr>
          <w:b/>
          <w:color w:val="000000" w:themeColor="text1"/>
          <w:sz w:val="28"/>
          <w:szCs w:val="28"/>
        </w:rPr>
        <w:t>6</w:t>
      </w:r>
      <w:r w:rsidRPr="00711415">
        <w:rPr>
          <w:b/>
          <w:color w:val="000000" w:themeColor="text1"/>
          <w:sz w:val="28"/>
          <w:szCs w:val="28"/>
        </w:rPr>
        <w:t xml:space="preserve"> с.</w:t>
      </w:r>
    </w:p>
    <w:p w:rsidR="00DE5B3A" w:rsidRPr="00711415" w:rsidRDefault="00DE5B3A" w:rsidP="00DE5B3A">
      <w:pPr>
        <w:widowControl/>
        <w:suppressLineNumbers/>
        <w:autoSpaceDE/>
        <w:autoSpaceDN/>
        <w:adjustRightInd/>
        <w:ind w:left="709" w:firstLine="709"/>
        <w:jc w:val="both"/>
        <w:rPr>
          <w:b/>
          <w:color w:val="000000" w:themeColor="text1"/>
          <w:sz w:val="28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>Рабочая программа предназначена для преподавания профессионального модуля профессионального цикла студентам очной формы обуч</w:t>
      </w:r>
      <w:r w:rsidR="004D38E4" w:rsidRPr="00711415">
        <w:rPr>
          <w:color w:val="000000" w:themeColor="text1"/>
          <w:sz w:val="28"/>
          <w:szCs w:val="28"/>
        </w:rPr>
        <w:t xml:space="preserve">ения по специальности 38.02.01 </w:t>
      </w:r>
      <w:r w:rsidRPr="00711415">
        <w:rPr>
          <w:color w:val="000000" w:themeColor="text1"/>
          <w:sz w:val="28"/>
          <w:szCs w:val="28"/>
        </w:rPr>
        <w:t>Экономика и б</w:t>
      </w:r>
      <w:r w:rsidR="004D38E4" w:rsidRPr="00711415">
        <w:rPr>
          <w:color w:val="000000" w:themeColor="text1"/>
          <w:sz w:val="28"/>
          <w:szCs w:val="28"/>
        </w:rPr>
        <w:t>ухгалтерский учёт (по отраслям)</w:t>
      </w:r>
      <w:r w:rsidRPr="00711415">
        <w:rPr>
          <w:color w:val="000000" w:themeColor="text1"/>
          <w:sz w:val="28"/>
          <w:szCs w:val="28"/>
        </w:rPr>
        <w:t>.</w:t>
      </w:r>
    </w:p>
    <w:p w:rsidR="00DE5B3A" w:rsidRPr="00711415" w:rsidRDefault="00DE5B3A" w:rsidP="00DE5B3A">
      <w:pPr>
        <w:widowControl/>
        <w:autoSpaceDE/>
        <w:autoSpaceDN/>
        <w:adjustRightInd/>
        <w:ind w:firstLine="709"/>
        <w:jc w:val="both"/>
        <w:rPr>
          <w:b/>
          <w:color w:val="FF0000"/>
          <w:sz w:val="24"/>
          <w:szCs w:val="24"/>
        </w:rPr>
      </w:pPr>
      <w:r w:rsidRPr="00711415">
        <w:rPr>
          <w:sz w:val="28"/>
          <w:szCs w:val="28"/>
        </w:rPr>
        <w:t xml:space="preserve">Рабочая программа </w:t>
      </w:r>
      <w:r w:rsidR="0045494F" w:rsidRPr="00711415">
        <w:rPr>
          <w:color w:val="000000" w:themeColor="text1"/>
          <w:sz w:val="28"/>
          <w:szCs w:val="28"/>
        </w:rPr>
        <w:t xml:space="preserve">профессионального модуля </w:t>
      </w:r>
      <w:r w:rsidRPr="00711415">
        <w:rPr>
          <w:sz w:val="28"/>
          <w:szCs w:val="28"/>
        </w:rPr>
        <w:t xml:space="preserve">разработана на основе Приказа </w:t>
      </w:r>
      <w:proofErr w:type="spellStart"/>
      <w:r w:rsidRPr="00711415">
        <w:rPr>
          <w:sz w:val="28"/>
          <w:szCs w:val="28"/>
        </w:rPr>
        <w:t>Минобрнауки</w:t>
      </w:r>
      <w:proofErr w:type="spellEnd"/>
      <w:r w:rsidRPr="00711415">
        <w:rPr>
          <w:sz w:val="28"/>
          <w:szCs w:val="28"/>
        </w:rPr>
        <w:t xml:space="preserve"> России </w:t>
      </w:r>
      <w:r w:rsidRPr="00711415">
        <w:rPr>
          <w:color w:val="000000" w:themeColor="text1"/>
          <w:sz w:val="28"/>
          <w:szCs w:val="28"/>
        </w:rPr>
        <w:t>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50137).</w:t>
      </w:r>
    </w:p>
    <w:p w:rsidR="00DE5B3A" w:rsidRPr="00711415" w:rsidRDefault="00DE5B3A" w:rsidP="00DE5B3A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225A14" w:rsidRPr="00711415" w:rsidRDefault="00225A14" w:rsidP="00DE5B3A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DE5B3A" w:rsidRPr="00711415" w:rsidRDefault="00DE5B3A" w:rsidP="00DE5B3A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7A0BE1" w:rsidRPr="00711415" w:rsidRDefault="007A0BE1" w:rsidP="007A0BE1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711415">
        <w:rPr>
          <w:bCs/>
          <w:color w:val="000000"/>
          <w:sz w:val="28"/>
          <w:szCs w:val="28"/>
        </w:rPr>
        <w:t xml:space="preserve">Составитель ____________________ Е.В. </w:t>
      </w:r>
      <w:proofErr w:type="spellStart"/>
      <w:r w:rsidRPr="00711415">
        <w:rPr>
          <w:bCs/>
          <w:color w:val="000000"/>
          <w:sz w:val="28"/>
          <w:szCs w:val="28"/>
        </w:rPr>
        <w:t>Ермош</w:t>
      </w:r>
      <w:proofErr w:type="spellEnd"/>
    </w:p>
    <w:p w:rsidR="007A0BE1" w:rsidRPr="00711415" w:rsidRDefault="007A0BE1" w:rsidP="007A0BE1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  <w:r w:rsidRPr="00711415">
        <w:rPr>
          <w:color w:val="000000"/>
          <w:sz w:val="28"/>
          <w:szCs w:val="28"/>
        </w:rPr>
        <w:t xml:space="preserve">                                       </w:t>
      </w:r>
      <w:r w:rsidRPr="00711415">
        <w:rPr>
          <w:color w:val="000000"/>
          <w:sz w:val="28"/>
          <w:szCs w:val="28"/>
          <w:vertAlign w:val="superscript"/>
        </w:rPr>
        <w:t>(подпись)</w:t>
      </w:r>
    </w:p>
    <w:p w:rsidR="007A0BE1" w:rsidRPr="00711415" w:rsidRDefault="007A0BE1" w:rsidP="007A0BE1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7A0BE1" w:rsidRPr="00711415" w:rsidRDefault="007A0BE1" w:rsidP="007A0BE1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7A0BE1" w:rsidRPr="00711415" w:rsidRDefault="007A0BE1" w:rsidP="007A0BE1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7A0BE1" w:rsidRPr="00711415" w:rsidRDefault="007A0BE1" w:rsidP="007A0BE1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Рассмотрена на заседании ПЦК </w:t>
      </w:r>
    </w:p>
    <w:p w:rsidR="007A0BE1" w:rsidRPr="00711415" w:rsidRDefault="007A0BE1" w:rsidP="007A0BE1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711415">
        <w:rPr>
          <w:bCs/>
          <w:sz w:val="22"/>
          <w:szCs w:val="22"/>
          <w:vertAlign w:val="superscript"/>
        </w:rPr>
        <w:t xml:space="preserve"> </w:t>
      </w:r>
      <w:r w:rsidR="00106238" w:rsidRPr="00711415">
        <w:rPr>
          <w:bCs/>
          <w:sz w:val="28"/>
          <w:szCs w:val="28"/>
        </w:rPr>
        <w:t>№ 1 от 29 августа 2023</w:t>
      </w:r>
      <w:r w:rsidRPr="00711415">
        <w:rPr>
          <w:bCs/>
          <w:sz w:val="28"/>
          <w:szCs w:val="28"/>
        </w:rPr>
        <w:t xml:space="preserve"> г.</w:t>
      </w:r>
    </w:p>
    <w:p w:rsidR="007A0BE1" w:rsidRPr="00711415" w:rsidRDefault="007A0BE1" w:rsidP="007A0BE1">
      <w:pPr>
        <w:widowControl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711415">
        <w:rPr>
          <w:bCs/>
          <w:sz w:val="28"/>
          <w:szCs w:val="28"/>
        </w:rPr>
        <w:t>Председатель ПЦК ___________</w:t>
      </w:r>
      <w:r w:rsidRPr="00711415">
        <w:rPr>
          <w:bCs/>
          <w:color w:val="000000"/>
          <w:sz w:val="28"/>
          <w:szCs w:val="28"/>
        </w:rPr>
        <w:t xml:space="preserve"> Е.В. </w:t>
      </w:r>
      <w:proofErr w:type="spellStart"/>
      <w:r w:rsidRPr="00711415">
        <w:rPr>
          <w:bCs/>
          <w:color w:val="000000"/>
          <w:sz w:val="28"/>
          <w:szCs w:val="28"/>
        </w:rPr>
        <w:t>Ермош</w:t>
      </w:r>
      <w:proofErr w:type="spellEnd"/>
    </w:p>
    <w:p w:rsidR="00240F45" w:rsidRPr="00711415" w:rsidRDefault="00240F45" w:rsidP="00240F45">
      <w:pPr>
        <w:tabs>
          <w:tab w:val="left" w:pos="3870"/>
        </w:tabs>
        <w:rPr>
          <w:b/>
          <w:sz w:val="28"/>
          <w:szCs w:val="28"/>
        </w:rPr>
      </w:pPr>
    </w:p>
    <w:p w:rsidR="002B0B94" w:rsidRPr="00711415" w:rsidRDefault="002B0B94" w:rsidP="00DE5B3A">
      <w:pPr>
        <w:tabs>
          <w:tab w:val="left" w:pos="3870"/>
        </w:tabs>
        <w:spacing w:line="360" w:lineRule="auto"/>
        <w:rPr>
          <w:b/>
          <w:sz w:val="28"/>
          <w:szCs w:val="28"/>
        </w:rPr>
      </w:pPr>
    </w:p>
    <w:p w:rsidR="007A0BE1" w:rsidRPr="00711415" w:rsidRDefault="007A0BE1" w:rsidP="00DE5B3A">
      <w:pPr>
        <w:tabs>
          <w:tab w:val="left" w:pos="3870"/>
        </w:tabs>
        <w:spacing w:line="360" w:lineRule="auto"/>
        <w:rPr>
          <w:b/>
          <w:sz w:val="28"/>
          <w:szCs w:val="28"/>
        </w:rPr>
      </w:pPr>
    </w:p>
    <w:p w:rsidR="00474644" w:rsidRPr="00711415" w:rsidRDefault="00474644" w:rsidP="00DE5B3A">
      <w:pPr>
        <w:tabs>
          <w:tab w:val="left" w:pos="3870"/>
        </w:tabs>
        <w:spacing w:line="360" w:lineRule="auto"/>
        <w:jc w:val="center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lastRenderedPageBreak/>
        <w:t>СОДЕРЖАНИЕ</w:t>
      </w:r>
    </w:p>
    <w:p w:rsidR="00474644" w:rsidRPr="00711415" w:rsidRDefault="00474644" w:rsidP="00DE5B3A">
      <w:pPr>
        <w:tabs>
          <w:tab w:val="left" w:pos="3870"/>
        </w:tabs>
        <w:spacing w:line="360" w:lineRule="auto"/>
        <w:jc w:val="right"/>
        <w:rPr>
          <w:sz w:val="28"/>
          <w:szCs w:val="28"/>
        </w:rPr>
      </w:pPr>
      <w:r w:rsidRPr="00711415">
        <w:rPr>
          <w:sz w:val="28"/>
          <w:szCs w:val="28"/>
        </w:rPr>
        <w:t>Стр.</w:t>
      </w:r>
    </w:p>
    <w:p w:rsidR="00474644" w:rsidRPr="00711415" w:rsidRDefault="00474644" w:rsidP="00DE5B3A">
      <w:pPr>
        <w:tabs>
          <w:tab w:val="left" w:pos="3870"/>
        </w:tabs>
        <w:spacing w:line="360" w:lineRule="auto"/>
        <w:jc w:val="right"/>
        <w:rPr>
          <w:sz w:val="28"/>
          <w:szCs w:val="28"/>
        </w:rPr>
      </w:pPr>
    </w:p>
    <w:p w:rsidR="00474644" w:rsidRPr="00711415" w:rsidRDefault="003E5FF4" w:rsidP="00DE5B3A">
      <w:pPr>
        <w:tabs>
          <w:tab w:val="left" w:pos="3870"/>
        </w:tabs>
        <w:spacing w:line="360" w:lineRule="auto"/>
        <w:rPr>
          <w:sz w:val="28"/>
          <w:szCs w:val="28"/>
        </w:rPr>
      </w:pPr>
      <w:r w:rsidRPr="00711415">
        <w:rPr>
          <w:sz w:val="28"/>
          <w:szCs w:val="28"/>
        </w:rPr>
        <w:t>1. ОБЩАЯ ХАРАКТЕРИСТИКА</w:t>
      </w:r>
      <w:r w:rsidR="00F55787" w:rsidRPr="00711415">
        <w:rPr>
          <w:sz w:val="28"/>
          <w:szCs w:val="28"/>
        </w:rPr>
        <w:t xml:space="preserve"> </w:t>
      </w:r>
      <w:r w:rsidR="002A3470" w:rsidRPr="00711415">
        <w:rPr>
          <w:sz w:val="28"/>
          <w:szCs w:val="28"/>
        </w:rPr>
        <w:t xml:space="preserve">РАБОЧЕЙ </w:t>
      </w:r>
      <w:r w:rsidR="00CF0679" w:rsidRPr="00711415">
        <w:rPr>
          <w:sz w:val="28"/>
          <w:szCs w:val="28"/>
        </w:rPr>
        <w:t xml:space="preserve">ПРОГРАММЫ ПРОФЕСИОНАЛЬНОГО </w:t>
      </w:r>
      <w:r w:rsidR="00474644" w:rsidRPr="00711415">
        <w:rPr>
          <w:sz w:val="28"/>
          <w:szCs w:val="28"/>
        </w:rPr>
        <w:t>МОДУЛЯ</w:t>
      </w:r>
      <w:r w:rsidR="00061A1A" w:rsidRPr="00711415">
        <w:rPr>
          <w:sz w:val="28"/>
          <w:szCs w:val="28"/>
        </w:rPr>
        <w:t xml:space="preserve"> </w:t>
      </w:r>
      <w:r w:rsidR="00DE5B3A" w:rsidRPr="00711415">
        <w:rPr>
          <w:sz w:val="28"/>
          <w:szCs w:val="28"/>
        </w:rPr>
        <w:t>…</w:t>
      </w:r>
      <w:r w:rsidR="00061A1A" w:rsidRPr="00711415">
        <w:rPr>
          <w:sz w:val="28"/>
          <w:szCs w:val="28"/>
        </w:rPr>
        <w:t>….</w:t>
      </w:r>
      <w:r w:rsidR="00DE5B3A" w:rsidRPr="00711415">
        <w:rPr>
          <w:sz w:val="28"/>
          <w:szCs w:val="28"/>
        </w:rPr>
        <w:t xml:space="preserve">……………………………….    </w:t>
      </w:r>
      <w:r w:rsidR="003F5C5C" w:rsidRPr="00711415">
        <w:rPr>
          <w:sz w:val="28"/>
          <w:szCs w:val="28"/>
        </w:rPr>
        <w:t xml:space="preserve">  </w:t>
      </w:r>
      <w:r w:rsidR="00DE5B3A" w:rsidRPr="00711415">
        <w:rPr>
          <w:sz w:val="28"/>
          <w:szCs w:val="28"/>
        </w:rPr>
        <w:t>4</w:t>
      </w:r>
      <w:r w:rsidR="003F5C5C" w:rsidRPr="00711415">
        <w:rPr>
          <w:sz w:val="28"/>
          <w:szCs w:val="28"/>
        </w:rPr>
        <w:t xml:space="preserve">                   </w:t>
      </w:r>
      <w:r w:rsidR="00DE5B3A" w:rsidRPr="00711415">
        <w:rPr>
          <w:sz w:val="28"/>
          <w:szCs w:val="28"/>
        </w:rPr>
        <w:t xml:space="preserve">                            </w:t>
      </w:r>
    </w:p>
    <w:p w:rsidR="00474644" w:rsidRPr="00711415" w:rsidRDefault="0039047C" w:rsidP="00DE5B3A">
      <w:pPr>
        <w:tabs>
          <w:tab w:val="left" w:pos="3870"/>
        </w:tabs>
        <w:spacing w:line="360" w:lineRule="auto"/>
        <w:rPr>
          <w:sz w:val="28"/>
          <w:szCs w:val="28"/>
        </w:rPr>
      </w:pPr>
      <w:r w:rsidRPr="00711415">
        <w:rPr>
          <w:sz w:val="28"/>
          <w:szCs w:val="28"/>
        </w:rPr>
        <w:t>2</w:t>
      </w:r>
      <w:r w:rsidR="00474644" w:rsidRPr="00711415">
        <w:rPr>
          <w:sz w:val="28"/>
          <w:szCs w:val="28"/>
        </w:rPr>
        <w:t>.СТРУКТУРА И СОДЕРЖАНИЕ ПРОФЕСИОНАЛЬНОГО МОДУЛЯ</w:t>
      </w:r>
      <w:r w:rsidR="003F5C5C" w:rsidRPr="00711415">
        <w:rPr>
          <w:sz w:val="28"/>
          <w:szCs w:val="28"/>
        </w:rPr>
        <w:t xml:space="preserve">      </w:t>
      </w:r>
      <w:r w:rsidR="005F5FA0" w:rsidRPr="00711415">
        <w:rPr>
          <w:sz w:val="28"/>
          <w:szCs w:val="28"/>
        </w:rPr>
        <w:t>9</w:t>
      </w:r>
    </w:p>
    <w:p w:rsidR="00474644" w:rsidRPr="00711415" w:rsidRDefault="0039047C" w:rsidP="00DE5B3A">
      <w:pPr>
        <w:tabs>
          <w:tab w:val="left" w:pos="3870"/>
        </w:tabs>
        <w:spacing w:line="360" w:lineRule="auto"/>
        <w:rPr>
          <w:sz w:val="28"/>
          <w:szCs w:val="28"/>
        </w:rPr>
      </w:pPr>
      <w:r w:rsidRPr="00711415">
        <w:rPr>
          <w:sz w:val="28"/>
          <w:szCs w:val="28"/>
        </w:rPr>
        <w:t>3</w:t>
      </w:r>
      <w:r w:rsidR="00474644" w:rsidRPr="00711415">
        <w:rPr>
          <w:sz w:val="28"/>
          <w:szCs w:val="28"/>
        </w:rPr>
        <w:t>.УСЛОВИЯ РЕАЛИЗАЦИИ ПРОГРАММЫ</w:t>
      </w:r>
      <w:r w:rsidR="00B132CC" w:rsidRPr="00711415">
        <w:rPr>
          <w:sz w:val="28"/>
          <w:szCs w:val="28"/>
        </w:rPr>
        <w:t xml:space="preserve"> ПРОФЕСИОНАЛЬНОГО </w:t>
      </w:r>
      <w:r w:rsidR="00474644" w:rsidRPr="00711415">
        <w:rPr>
          <w:sz w:val="28"/>
          <w:szCs w:val="28"/>
        </w:rPr>
        <w:t>МОДУЛЯ</w:t>
      </w:r>
      <w:r w:rsidR="00DE5B3A" w:rsidRPr="00711415">
        <w:rPr>
          <w:sz w:val="28"/>
          <w:szCs w:val="28"/>
        </w:rPr>
        <w:t xml:space="preserve">……………………………………………………………………..  </w:t>
      </w:r>
      <w:r w:rsidR="003F5C5C" w:rsidRPr="00711415">
        <w:rPr>
          <w:sz w:val="28"/>
          <w:szCs w:val="28"/>
        </w:rPr>
        <w:t xml:space="preserve">  </w:t>
      </w:r>
      <w:r w:rsidR="005F5FA0" w:rsidRPr="00711415">
        <w:rPr>
          <w:sz w:val="28"/>
          <w:szCs w:val="28"/>
        </w:rPr>
        <w:t>35</w:t>
      </w:r>
      <w:r w:rsidR="003F5C5C" w:rsidRPr="00711415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474644" w:rsidRPr="00711415" w:rsidRDefault="0039047C" w:rsidP="00DE5B3A">
      <w:pPr>
        <w:tabs>
          <w:tab w:val="left" w:pos="3870"/>
        </w:tabs>
        <w:spacing w:line="360" w:lineRule="auto"/>
        <w:rPr>
          <w:sz w:val="28"/>
          <w:szCs w:val="28"/>
        </w:rPr>
      </w:pPr>
      <w:r w:rsidRPr="00711415">
        <w:rPr>
          <w:sz w:val="28"/>
          <w:szCs w:val="28"/>
        </w:rPr>
        <w:t>4</w:t>
      </w:r>
      <w:r w:rsidR="00474644" w:rsidRPr="00711415">
        <w:rPr>
          <w:sz w:val="28"/>
          <w:szCs w:val="28"/>
        </w:rPr>
        <w:t xml:space="preserve">.КОНТОРЛЬ И ОЦЕНКА РЕЗУЛЬТАТОВ ОСВОЕНИЯ </w:t>
      </w:r>
    </w:p>
    <w:p w:rsidR="00474644" w:rsidRPr="00711415" w:rsidRDefault="00474644" w:rsidP="00DE5B3A">
      <w:pPr>
        <w:tabs>
          <w:tab w:val="left" w:pos="3870"/>
          <w:tab w:val="right" w:pos="9355"/>
        </w:tabs>
        <w:spacing w:line="360" w:lineRule="auto"/>
        <w:rPr>
          <w:sz w:val="28"/>
          <w:szCs w:val="28"/>
        </w:rPr>
      </w:pPr>
      <w:r w:rsidRPr="00711415">
        <w:rPr>
          <w:sz w:val="28"/>
          <w:szCs w:val="28"/>
        </w:rPr>
        <w:t>ПРОФЕСИОНАЛЬНОГО МОДУЛЯ</w:t>
      </w:r>
      <w:r w:rsidR="00DE5B3A" w:rsidRPr="00711415">
        <w:rPr>
          <w:sz w:val="28"/>
          <w:szCs w:val="28"/>
        </w:rPr>
        <w:t>……………………………………….</w:t>
      </w:r>
      <w:r w:rsidRPr="00711415">
        <w:rPr>
          <w:sz w:val="28"/>
          <w:szCs w:val="28"/>
        </w:rPr>
        <w:t xml:space="preserve"> </w:t>
      </w:r>
      <w:r w:rsidR="005F5FA0" w:rsidRPr="00711415">
        <w:rPr>
          <w:sz w:val="28"/>
          <w:szCs w:val="28"/>
        </w:rPr>
        <w:t xml:space="preserve">   43</w:t>
      </w:r>
      <w:r w:rsidR="00FF7888" w:rsidRPr="00711415">
        <w:rPr>
          <w:sz w:val="28"/>
          <w:szCs w:val="28"/>
        </w:rPr>
        <w:t xml:space="preserve">                      </w:t>
      </w:r>
      <w:r w:rsidR="003F5C5C" w:rsidRPr="00711415">
        <w:rPr>
          <w:sz w:val="28"/>
          <w:szCs w:val="28"/>
        </w:rPr>
        <w:t xml:space="preserve">                                  </w:t>
      </w:r>
      <w:r w:rsidR="003C7FC6" w:rsidRPr="00711415">
        <w:rPr>
          <w:sz w:val="28"/>
          <w:szCs w:val="28"/>
        </w:rPr>
        <w:t xml:space="preserve">   </w:t>
      </w:r>
    </w:p>
    <w:p w:rsidR="00474644" w:rsidRPr="00711415" w:rsidRDefault="00474644" w:rsidP="00DE5B3A">
      <w:pPr>
        <w:tabs>
          <w:tab w:val="left" w:pos="3870"/>
        </w:tabs>
        <w:spacing w:line="360" w:lineRule="auto"/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2A3470" w:rsidRPr="00711415" w:rsidRDefault="002A3470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474644" w:rsidP="00474644">
      <w:pPr>
        <w:tabs>
          <w:tab w:val="left" w:pos="3870"/>
        </w:tabs>
        <w:rPr>
          <w:sz w:val="28"/>
          <w:szCs w:val="28"/>
        </w:rPr>
      </w:pPr>
    </w:p>
    <w:p w:rsidR="00474644" w:rsidRPr="00711415" w:rsidRDefault="005275DA" w:rsidP="005275DA">
      <w:pPr>
        <w:tabs>
          <w:tab w:val="left" w:pos="3870"/>
        </w:tabs>
        <w:rPr>
          <w:sz w:val="28"/>
          <w:szCs w:val="28"/>
        </w:rPr>
      </w:pPr>
      <w:r w:rsidRPr="00711415">
        <w:rPr>
          <w:sz w:val="28"/>
          <w:szCs w:val="28"/>
        </w:rPr>
        <w:tab/>
      </w:r>
    </w:p>
    <w:p w:rsidR="005275DA" w:rsidRPr="00711415" w:rsidRDefault="005275DA" w:rsidP="005275DA">
      <w:pPr>
        <w:tabs>
          <w:tab w:val="left" w:pos="3870"/>
        </w:tabs>
        <w:rPr>
          <w:sz w:val="28"/>
          <w:szCs w:val="28"/>
        </w:rPr>
      </w:pPr>
    </w:p>
    <w:p w:rsidR="00721A91" w:rsidRPr="00711415" w:rsidRDefault="00721A91" w:rsidP="005275DA">
      <w:pPr>
        <w:tabs>
          <w:tab w:val="left" w:pos="3870"/>
        </w:tabs>
        <w:rPr>
          <w:sz w:val="28"/>
          <w:szCs w:val="28"/>
        </w:rPr>
      </w:pPr>
    </w:p>
    <w:p w:rsidR="00E12C03" w:rsidRPr="00711415" w:rsidRDefault="00E12C03" w:rsidP="00474644">
      <w:pPr>
        <w:tabs>
          <w:tab w:val="left" w:pos="3870"/>
        </w:tabs>
        <w:rPr>
          <w:sz w:val="28"/>
          <w:szCs w:val="28"/>
        </w:rPr>
      </w:pPr>
    </w:p>
    <w:p w:rsidR="00792C51" w:rsidRPr="00711415" w:rsidRDefault="00960778" w:rsidP="00F119E2">
      <w:pPr>
        <w:pStyle w:val="a6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4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9047C" w:rsidRPr="00711415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 xml:space="preserve"> РАБОЧЕЙ ПРОГРАМ</w:t>
      </w:r>
      <w:r w:rsidR="00AF6C6A" w:rsidRPr="00711415">
        <w:rPr>
          <w:rFonts w:ascii="Times New Roman" w:hAnsi="Times New Roman" w:cs="Times New Roman"/>
          <w:b/>
          <w:sz w:val="28"/>
          <w:szCs w:val="28"/>
        </w:rPr>
        <w:t>М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>Ы</w:t>
      </w:r>
      <w:r w:rsidR="009D24A1" w:rsidRPr="00711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r w:rsidRPr="00711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>ПМ</w:t>
      </w:r>
      <w:r w:rsidR="00C87967" w:rsidRPr="00711415">
        <w:rPr>
          <w:rFonts w:ascii="Times New Roman" w:hAnsi="Times New Roman" w:cs="Times New Roman"/>
          <w:b/>
          <w:sz w:val="28"/>
          <w:szCs w:val="28"/>
        </w:rPr>
        <w:t>.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 xml:space="preserve"> 03  ПРОВЕДЕНИЕ РАСЧЕТОВ С БЮДЖЕТОМ И ВНЕБЮДЖЕТНЫМ ФОНДАМИ</w:t>
      </w:r>
    </w:p>
    <w:p w:rsidR="00F55787" w:rsidRPr="00711415" w:rsidRDefault="00F55787" w:rsidP="00960778">
      <w:pPr>
        <w:pStyle w:val="a6"/>
        <w:numPr>
          <w:ilvl w:val="1"/>
          <w:numId w:val="9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415">
        <w:rPr>
          <w:rFonts w:ascii="Times New Roman" w:hAnsi="Times New Roman" w:cs="Times New Roman"/>
          <w:b/>
          <w:sz w:val="28"/>
          <w:szCs w:val="28"/>
        </w:rPr>
        <w:t xml:space="preserve"> Цель и планируемые результаты освоения профессионального модуля </w:t>
      </w:r>
    </w:p>
    <w:p w:rsidR="00792C51" w:rsidRPr="00711415" w:rsidRDefault="00792C51" w:rsidP="00960778">
      <w:pPr>
        <w:ind w:firstLine="851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Рабочая программа ПМ.03 Проведение расчетов с бюджетом</w:t>
      </w:r>
      <w:r w:rsidR="003F5C5C" w:rsidRPr="00711415">
        <w:rPr>
          <w:sz w:val="28"/>
          <w:szCs w:val="28"/>
        </w:rPr>
        <w:t xml:space="preserve"> </w:t>
      </w:r>
      <w:r w:rsidRPr="00711415">
        <w:rPr>
          <w:sz w:val="28"/>
          <w:szCs w:val="28"/>
        </w:rPr>
        <w:t>и внебюджетными фондами</w:t>
      </w:r>
      <w:r w:rsidR="003F5C5C" w:rsidRPr="00711415">
        <w:rPr>
          <w:sz w:val="28"/>
          <w:szCs w:val="28"/>
        </w:rPr>
        <w:t xml:space="preserve"> </w:t>
      </w:r>
      <w:r w:rsidRPr="00711415">
        <w:rPr>
          <w:sz w:val="28"/>
          <w:szCs w:val="28"/>
        </w:rPr>
        <w:t>и является частью программы подготовки специалистов среднего звена  в соответствии с ФГОС по специальности 38.02.01. Экономика и бухгалтерский учет (по отраслям).</w:t>
      </w:r>
    </w:p>
    <w:p w:rsidR="00792C51" w:rsidRPr="00711415" w:rsidRDefault="003A24E9" w:rsidP="00960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11415">
        <w:rPr>
          <w:sz w:val="28"/>
          <w:szCs w:val="28"/>
        </w:rPr>
        <w:tab/>
        <w:t>Рабочая</w:t>
      </w:r>
      <w:r w:rsidR="00792C51" w:rsidRPr="00711415">
        <w:rPr>
          <w:sz w:val="28"/>
          <w:szCs w:val="28"/>
        </w:rPr>
        <w:t xml:space="preserve"> программа разработана в отношении </w:t>
      </w:r>
      <w:proofErr w:type="spellStart"/>
      <w:r w:rsidR="00792C51" w:rsidRPr="00711415">
        <w:rPr>
          <w:sz w:val="28"/>
          <w:szCs w:val="28"/>
        </w:rPr>
        <w:t>разнонозологической</w:t>
      </w:r>
      <w:proofErr w:type="spellEnd"/>
      <w:r w:rsidR="00792C51" w:rsidRPr="00711415">
        <w:rPr>
          <w:sz w:val="28"/>
          <w:szCs w:val="28"/>
        </w:rPr>
        <w:t xml:space="preserve"> учебной группы обучающихся,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792C51" w:rsidRPr="00711415" w:rsidRDefault="00F55787" w:rsidP="00960778">
      <w:pPr>
        <w:tabs>
          <w:tab w:val="left" w:pos="3870"/>
        </w:tabs>
        <w:ind w:firstLine="851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Проведение расчетов с бюджетом и внебюджетными фондами и соответствующие ему общие компетенции и профессиональные компетенции:</w:t>
      </w:r>
    </w:p>
    <w:p w:rsidR="00F55787" w:rsidRPr="00711415" w:rsidRDefault="00F55787" w:rsidP="00960778">
      <w:pPr>
        <w:tabs>
          <w:tab w:val="left" w:pos="3870"/>
        </w:tabs>
        <w:ind w:firstLine="851"/>
        <w:jc w:val="both"/>
        <w:rPr>
          <w:b/>
          <w:sz w:val="28"/>
          <w:szCs w:val="28"/>
        </w:rPr>
      </w:pPr>
    </w:p>
    <w:p w:rsidR="004C57D7" w:rsidRPr="00711415" w:rsidRDefault="004C57D7" w:rsidP="00960778">
      <w:pPr>
        <w:pStyle w:val="a6"/>
        <w:numPr>
          <w:ilvl w:val="2"/>
          <w:numId w:val="9"/>
        </w:numPr>
        <w:tabs>
          <w:tab w:val="left" w:pos="851"/>
          <w:tab w:val="left" w:pos="170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415">
        <w:rPr>
          <w:rFonts w:ascii="Times New Roman" w:hAnsi="Times New Roman" w:cs="Times New Roman"/>
          <w:b/>
          <w:sz w:val="28"/>
          <w:szCs w:val="28"/>
        </w:rPr>
        <w:t>Перечень общих компетенций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C57D7" w:rsidRPr="00711415" w:rsidTr="00D35137">
        <w:tc>
          <w:tcPr>
            <w:tcW w:w="1101" w:type="dxa"/>
          </w:tcPr>
          <w:p w:rsidR="004C57D7" w:rsidRPr="00711415" w:rsidRDefault="00D35137" w:rsidP="00D35137">
            <w:pPr>
              <w:jc w:val="center"/>
              <w:rPr>
                <w:b/>
                <w:sz w:val="24"/>
              </w:rPr>
            </w:pPr>
            <w:r w:rsidRPr="00711415">
              <w:rPr>
                <w:b/>
                <w:sz w:val="24"/>
              </w:rPr>
              <w:t>Код</w:t>
            </w:r>
          </w:p>
        </w:tc>
        <w:tc>
          <w:tcPr>
            <w:tcW w:w="8470" w:type="dxa"/>
          </w:tcPr>
          <w:p w:rsidR="004C57D7" w:rsidRPr="00711415" w:rsidRDefault="00D35137" w:rsidP="00D35137">
            <w:pPr>
              <w:jc w:val="center"/>
              <w:rPr>
                <w:b/>
                <w:sz w:val="24"/>
              </w:rPr>
            </w:pPr>
            <w:r w:rsidRPr="00711415">
              <w:rPr>
                <w:b/>
                <w:sz w:val="24"/>
              </w:rPr>
              <w:t>Наименование общих компетенций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06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10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106238" w:rsidRPr="00711415" w:rsidTr="00D35137">
        <w:tc>
          <w:tcPr>
            <w:tcW w:w="1101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11</w:t>
            </w:r>
          </w:p>
        </w:tc>
        <w:tc>
          <w:tcPr>
            <w:tcW w:w="8470" w:type="dxa"/>
          </w:tcPr>
          <w:p w:rsidR="00106238" w:rsidRPr="00711415" w:rsidRDefault="00106238" w:rsidP="00F178C1">
            <w:pPr>
              <w:spacing w:line="276" w:lineRule="auto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4C57D7" w:rsidRPr="00711415" w:rsidRDefault="004C57D7" w:rsidP="004C57D7">
      <w:pPr>
        <w:jc w:val="both"/>
      </w:pPr>
    </w:p>
    <w:p w:rsidR="00DF15A8" w:rsidRDefault="00DF15A8" w:rsidP="00752852">
      <w:pPr>
        <w:ind w:firstLine="851"/>
        <w:jc w:val="both"/>
        <w:rPr>
          <w:b/>
          <w:sz w:val="28"/>
        </w:rPr>
      </w:pPr>
    </w:p>
    <w:p w:rsidR="00DF15A8" w:rsidRDefault="00DF15A8" w:rsidP="00752852">
      <w:pPr>
        <w:ind w:firstLine="851"/>
        <w:jc w:val="both"/>
        <w:rPr>
          <w:b/>
          <w:sz w:val="28"/>
        </w:rPr>
      </w:pPr>
    </w:p>
    <w:p w:rsidR="00DF15A8" w:rsidRDefault="00DF15A8" w:rsidP="00752852">
      <w:pPr>
        <w:ind w:firstLine="851"/>
        <w:jc w:val="both"/>
        <w:rPr>
          <w:b/>
          <w:sz w:val="28"/>
        </w:rPr>
      </w:pPr>
    </w:p>
    <w:p w:rsidR="00DF15A8" w:rsidRDefault="00DF15A8" w:rsidP="00752852">
      <w:pPr>
        <w:ind w:firstLine="851"/>
        <w:jc w:val="both"/>
        <w:rPr>
          <w:b/>
          <w:sz w:val="28"/>
        </w:rPr>
      </w:pPr>
    </w:p>
    <w:p w:rsidR="00D35137" w:rsidRPr="00711415" w:rsidRDefault="00D35137" w:rsidP="00752852">
      <w:pPr>
        <w:ind w:firstLine="851"/>
        <w:jc w:val="both"/>
        <w:rPr>
          <w:b/>
          <w:sz w:val="28"/>
        </w:rPr>
      </w:pPr>
      <w:r w:rsidRPr="00711415">
        <w:rPr>
          <w:b/>
          <w:sz w:val="28"/>
        </w:rPr>
        <w:lastRenderedPageBreak/>
        <w:t>1.1.2. Перечень профессиональных компетенций</w:t>
      </w:r>
    </w:p>
    <w:p w:rsidR="00D35137" w:rsidRPr="00711415" w:rsidRDefault="00D35137" w:rsidP="004C57D7">
      <w:pPr>
        <w:jc w:val="both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D35137" w:rsidRPr="00711415" w:rsidTr="00014BD9">
        <w:tc>
          <w:tcPr>
            <w:tcW w:w="1101" w:type="dxa"/>
          </w:tcPr>
          <w:p w:rsidR="00D35137" w:rsidRPr="00711415" w:rsidRDefault="00D35137" w:rsidP="00014BD9">
            <w:pPr>
              <w:jc w:val="center"/>
              <w:rPr>
                <w:b/>
                <w:sz w:val="24"/>
              </w:rPr>
            </w:pPr>
            <w:r w:rsidRPr="00711415">
              <w:rPr>
                <w:b/>
                <w:sz w:val="24"/>
              </w:rPr>
              <w:t>Код</w:t>
            </w:r>
          </w:p>
        </w:tc>
        <w:tc>
          <w:tcPr>
            <w:tcW w:w="8470" w:type="dxa"/>
          </w:tcPr>
          <w:p w:rsidR="00D35137" w:rsidRPr="00711415" w:rsidRDefault="00D35137" w:rsidP="00014BD9">
            <w:pPr>
              <w:jc w:val="center"/>
              <w:rPr>
                <w:b/>
                <w:sz w:val="24"/>
              </w:rPr>
            </w:pPr>
            <w:r w:rsidRPr="00711415">
              <w:rPr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D35137" w:rsidRPr="00711415" w:rsidTr="00014BD9">
        <w:tc>
          <w:tcPr>
            <w:tcW w:w="1101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ВД.03.</w:t>
            </w:r>
          </w:p>
        </w:tc>
        <w:tc>
          <w:tcPr>
            <w:tcW w:w="8470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D35137" w:rsidRPr="00711415" w:rsidTr="00014BD9">
        <w:tc>
          <w:tcPr>
            <w:tcW w:w="1101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</w:t>
            </w:r>
          </w:p>
          <w:p w:rsidR="00D35137" w:rsidRPr="00711415" w:rsidRDefault="00D35137" w:rsidP="00D35137">
            <w:pPr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D35137" w:rsidRPr="00711415" w:rsidTr="00014BD9">
        <w:tc>
          <w:tcPr>
            <w:tcW w:w="1101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3.2</w:t>
            </w:r>
          </w:p>
        </w:tc>
        <w:tc>
          <w:tcPr>
            <w:tcW w:w="8470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D35137" w:rsidRPr="00711415" w:rsidTr="00014BD9">
        <w:tc>
          <w:tcPr>
            <w:tcW w:w="1101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D35137" w:rsidRPr="00711415" w:rsidTr="00D35137">
        <w:trPr>
          <w:trHeight w:val="487"/>
        </w:trPr>
        <w:tc>
          <w:tcPr>
            <w:tcW w:w="1101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:rsidR="00D35137" w:rsidRPr="00711415" w:rsidRDefault="00D35137" w:rsidP="00D3513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</w:tbl>
    <w:p w:rsidR="00792C51" w:rsidRPr="00711415" w:rsidRDefault="00792C51" w:rsidP="00474644">
      <w:pPr>
        <w:tabs>
          <w:tab w:val="left" w:pos="3870"/>
        </w:tabs>
        <w:rPr>
          <w:b/>
          <w:sz w:val="28"/>
          <w:szCs w:val="28"/>
        </w:rPr>
      </w:pPr>
    </w:p>
    <w:p w:rsidR="00792C51" w:rsidRPr="00711415" w:rsidRDefault="00391A28" w:rsidP="00752852">
      <w:pPr>
        <w:tabs>
          <w:tab w:val="left" w:pos="3870"/>
        </w:tabs>
        <w:ind w:firstLine="851"/>
        <w:jc w:val="both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>1.1.3. В результате освоения профессионального модуля обучающийся должен:</w:t>
      </w:r>
    </w:p>
    <w:p w:rsidR="0078600D" w:rsidRPr="00711415" w:rsidRDefault="0078600D" w:rsidP="0078600D">
      <w:pPr>
        <w:pStyle w:val="a6"/>
        <w:tabs>
          <w:tab w:val="left" w:pos="993"/>
          <w:tab w:val="left" w:pos="3870"/>
        </w:tabs>
        <w:spacing w:after="0" w:line="240" w:lineRule="auto"/>
        <w:ind w:left="567"/>
        <w:jc w:val="both"/>
        <w:rPr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951"/>
        <w:gridCol w:w="7655"/>
      </w:tblGrid>
      <w:tr w:rsidR="00080723" w:rsidRPr="00711415" w:rsidTr="00F178C1">
        <w:tc>
          <w:tcPr>
            <w:tcW w:w="1951" w:type="dxa"/>
          </w:tcPr>
          <w:p w:rsidR="00080723" w:rsidRPr="00711415" w:rsidRDefault="00080723" w:rsidP="00F178C1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11415">
              <w:rPr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7655" w:type="dxa"/>
          </w:tcPr>
          <w:p w:rsidR="00080723" w:rsidRPr="00711415" w:rsidRDefault="00080723" w:rsidP="00080723">
            <w:pPr>
              <w:spacing w:line="276" w:lineRule="auto"/>
              <w:ind w:firstLine="459"/>
              <w:rPr>
                <w:bCs/>
                <w:iCs/>
                <w:sz w:val="24"/>
                <w:szCs w:val="24"/>
                <w:lang w:eastAsia="en-US"/>
              </w:rPr>
            </w:pPr>
            <w:r w:rsidRPr="00711415">
              <w:rPr>
                <w:bCs/>
                <w:iCs/>
                <w:sz w:val="24"/>
                <w:szCs w:val="24"/>
                <w:lang w:eastAsia="en-US"/>
              </w:rPr>
              <w:t>проведения расчетов с бюджетом и внебюджетными фондами</w:t>
            </w:r>
          </w:p>
        </w:tc>
      </w:tr>
      <w:tr w:rsidR="00080723" w:rsidRPr="00711415" w:rsidTr="003F560B">
        <w:tc>
          <w:tcPr>
            <w:tcW w:w="1951" w:type="dxa"/>
          </w:tcPr>
          <w:p w:rsidR="00080723" w:rsidRPr="00711415" w:rsidRDefault="00080723" w:rsidP="00F178C1">
            <w:pPr>
              <w:spacing w:line="276" w:lineRule="auto"/>
              <w:ind w:firstLine="142"/>
              <w:rPr>
                <w:b/>
                <w:bCs/>
                <w:sz w:val="24"/>
                <w:szCs w:val="24"/>
                <w:lang w:eastAsia="en-US"/>
              </w:rPr>
            </w:pPr>
            <w:r w:rsidRPr="00711415">
              <w:rPr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7655" w:type="dxa"/>
          </w:tcPr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определять виды и порядок налогообложения;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ориентироваться в системе налогов Российской Федерации;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выделять элементы налогообложения;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определять источники уплаты налогов, сборов, пошлин;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оформлять бухгалтерскими проводками начисления и перечисления сумм налогов и сборов;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организовывать аналитический учет по счету 68 «Расчеты по налогам и сборам»;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заполнять платежные поручения по перечислению налогов и сборов;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выбирать для платежных поручений по видам налогов соответствующие реквизиты;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выбирать коды бюджетной классификации для определенных налогов, штрафов и пени;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пользоваться образцом заполнения платежных поручений по перечислению налогов, сборов и пошлин;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проводить учет расчетов по социальному страхованию и обеспечению;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определять объекты обложения для исчисления страховых взносов, формировать отчеты по страховым взносам в ФНС России и государственные внебюджетные фонды;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 xml:space="preserve">применять порядок исчисления и соблюдать сроки уплаты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</w:t>
            </w:r>
            <w:r w:rsidRPr="00711415">
              <w:rPr>
                <w:bCs/>
                <w:sz w:val="24"/>
                <w:szCs w:val="24"/>
              </w:rPr>
              <w:lastRenderedPageBreak/>
              <w:t>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применять особенности зачисления сумм страховых взносов в бюджеты бюджетной системы Российской Федерации;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оформлять бухгалтерскими проводками начисление и перечисление сумм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осуществлять аналитический учет по счету 69 «Расчеты по социальному страхованию и обеспечению»;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заполнять платежные поручения по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выбирать для платежных поручений по видам страховых взносов соответствующие реквизиты;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оформлять платежные поручения по штрафам и пеням;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заполнять данные статуса плательщика, ИНН получателя, КПП получателя, наименование получателя, КБК, ОКТМО, основания платежа, страхового периода, номера документа, даты документа;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  <w:r w:rsidRPr="00711415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711415">
              <w:rPr>
                <w:bCs/>
                <w:sz w:val="24"/>
                <w:szCs w:val="24"/>
              </w:rPr>
              <w:t>перечисление взносов на страхование от несчастных случаев на производстве и профессиональных заболеваний;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</w:t>
            </w:r>
          </w:p>
        </w:tc>
      </w:tr>
      <w:tr w:rsidR="00080723" w:rsidRPr="00711415" w:rsidTr="003F560B">
        <w:tc>
          <w:tcPr>
            <w:tcW w:w="1951" w:type="dxa"/>
          </w:tcPr>
          <w:p w:rsidR="00080723" w:rsidRPr="00711415" w:rsidRDefault="00080723" w:rsidP="00F178C1">
            <w:pPr>
              <w:spacing w:line="276" w:lineRule="auto"/>
              <w:ind w:firstLine="142"/>
              <w:rPr>
                <w:b/>
                <w:bCs/>
                <w:sz w:val="24"/>
                <w:szCs w:val="24"/>
                <w:lang w:eastAsia="en-US"/>
              </w:rPr>
            </w:pPr>
            <w:r w:rsidRPr="00711415">
              <w:rPr>
                <w:b/>
                <w:bCs/>
                <w:sz w:val="24"/>
                <w:szCs w:val="24"/>
                <w:lang w:eastAsia="en-US"/>
              </w:rPr>
              <w:lastRenderedPageBreak/>
              <w:t>Знать</w:t>
            </w:r>
          </w:p>
        </w:tc>
        <w:tc>
          <w:tcPr>
            <w:tcW w:w="7655" w:type="dxa"/>
          </w:tcPr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виды и порядок налогообложения;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систему налогов Российской Федерации;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элементы налогообложения;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lastRenderedPageBreak/>
              <w:t>источники уплаты налогов, сборов, пошлин;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оформление бухгалтерскими проводками начисления и перечисления сумм налогов и сборов;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аналитический учет по счету 68 «Расчеты по налогам и сборам»;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заполнения платежных поручений по перечислению налогов и сборов;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 xml:space="preserve">правила заполнения данных статуса плательщика, идентификационный номер налогоплательщика (далее – ИНН) получателя, код причины постановки на учет (далее – КПП) получателя, наименования налоговой инспекции, код бюджетной классификации (далее – КБК), </w:t>
            </w:r>
            <w:r w:rsidRPr="00711415">
              <w:rPr>
                <w:sz w:val="24"/>
                <w:szCs w:val="24"/>
              </w:rPr>
              <w:t>Общероссийский классификатор территорий муниципальных образований (далее – ОКТМО)</w:t>
            </w:r>
            <w:r w:rsidRPr="00711415">
              <w:rPr>
                <w:bCs/>
                <w:sz w:val="24"/>
                <w:szCs w:val="24"/>
              </w:rPr>
              <w:t>, основания платежа, налогового периода, номера документа, даты документа, типа платежа;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коды бюджетной классификации, порядок их присвоения для налога, штрафа и пени;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образец заполнения платежных поручений по перечислению налогов, сборов и пошлин;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711415">
              <w:rPr>
                <w:bCs/>
                <w:iCs/>
                <w:sz w:val="24"/>
                <w:szCs w:val="24"/>
                <w:lang w:eastAsia="en-US"/>
              </w:rPr>
              <w:t>коды бюджетной классификации, порядок их присвоения для налога, штрафа и пени;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711415">
              <w:rPr>
                <w:bCs/>
                <w:iCs/>
                <w:sz w:val="24"/>
                <w:szCs w:val="24"/>
                <w:lang w:eastAsia="en-US"/>
              </w:rPr>
              <w:t>образец заполнения платежных поручений по перечислению налогов, сборов и пошлин;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учет расчетов по социальному страхованию и обеспечению;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аналитический учет по счету 69 «Расчеты по социальному страхованию и обеспечению»;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сущность и структуру страховых взносов, регулируемых Налоговым кодексом Российской Федерации;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объекты обложения для исчисления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исчисления и сроки уплаты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и сроки представления отчетности в системе ФНС России и внебюджетного фонда;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особенности зачисления сумм страховых взносов в государственные внебюджетные фонды;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оформление бухгалтерскими проводками начисления и перечисления сумм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 xml:space="preserve">начисление и перечисление взносов на страхование от несчастных </w:t>
            </w:r>
            <w:r w:rsidRPr="00711415">
              <w:rPr>
                <w:bCs/>
                <w:sz w:val="24"/>
                <w:szCs w:val="24"/>
              </w:rPr>
              <w:lastRenderedPageBreak/>
              <w:t>случаев на производстве и профессиональных заболеваний;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использование средств внебюджетных фондов;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процедура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заполнения платежных поручений по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</w:t>
            </w:r>
          </w:p>
          <w:p w:rsidR="00080723" w:rsidRPr="00711415" w:rsidRDefault="00080723" w:rsidP="00080723">
            <w:pPr>
              <w:spacing w:line="276" w:lineRule="auto"/>
              <w:ind w:firstLine="459"/>
              <w:jc w:val="both"/>
              <w:rPr>
                <w:bCs/>
                <w:iCs/>
                <w:sz w:val="24"/>
                <w:szCs w:val="24"/>
                <w:lang w:eastAsia="en-US"/>
              </w:rPr>
            </w:pPr>
            <w:r w:rsidRPr="00711415">
              <w:rPr>
                <w:bCs/>
                <w:sz w:val="24"/>
                <w:szCs w:val="24"/>
              </w:rPr>
              <w:t>образец заполнения платежных поручений по перечислению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страхование; оформление перечисления взносов на страхование от несчастных случаев на производстве и профессиональных заболеваний.</w:t>
            </w:r>
          </w:p>
        </w:tc>
      </w:tr>
    </w:tbl>
    <w:p w:rsidR="00474644" w:rsidRPr="00711415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711415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7FC6" w:rsidRPr="00711415" w:rsidRDefault="003C7FC6" w:rsidP="00145AB1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15">
        <w:rPr>
          <w:rFonts w:ascii="Times New Roman" w:hAnsi="Times New Roman" w:cs="Times New Roman"/>
          <w:b/>
          <w:sz w:val="28"/>
          <w:szCs w:val="28"/>
        </w:rPr>
        <w:lastRenderedPageBreak/>
        <w:t>2.СТРУКТУРА И СОДЕ</w:t>
      </w:r>
      <w:r w:rsidR="006372F3" w:rsidRPr="00711415">
        <w:rPr>
          <w:rFonts w:ascii="Times New Roman" w:hAnsi="Times New Roman" w:cs="Times New Roman"/>
          <w:b/>
          <w:sz w:val="28"/>
          <w:szCs w:val="28"/>
        </w:rPr>
        <w:t>РЖАНИЕ ПРОФЕСИОНАЛЬНОГО МОДУЛЯ</w:t>
      </w:r>
      <w:r w:rsidRPr="007114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5AB1" w:rsidRPr="00711415">
        <w:rPr>
          <w:rFonts w:ascii="Times New Roman" w:hAnsi="Times New Roman" w:cs="Times New Roman"/>
          <w:b/>
          <w:sz w:val="28"/>
          <w:szCs w:val="28"/>
        </w:rPr>
        <w:t>ПМ. 03  ПРОВЕДЕНИЕ РАСЧЕТОВ С БЮДЖЕТОМ И ВНЕБЮДЖЕТНЫМ ФОНДАМИ</w:t>
      </w:r>
      <w:r w:rsidRPr="00711415">
        <w:rPr>
          <w:b/>
          <w:sz w:val="28"/>
          <w:szCs w:val="28"/>
        </w:rPr>
        <w:t xml:space="preserve">  </w:t>
      </w:r>
    </w:p>
    <w:p w:rsidR="00AB25FC" w:rsidRPr="00711415" w:rsidRDefault="003C7FC6" w:rsidP="00474644">
      <w:pPr>
        <w:jc w:val="center"/>
        <w:rPr>
          <w:b/>
          <w:sz w:val="28"/>
          <w:szCs w:val="28"/>
        </w:rPr>
      </w:pPr>
      <w:r w:rsidRPr="00711415">
        <w:rPr>
          <w:b/>
          <w:sz w:val="28"/>
        </w:rPr>
        <w:t>2.1</w:t>
      </w:r>
      <w:r w:rsidR="00AB25FC" w:rsidRPr="00711415">
        <w:rPr>
          <w:b/>
          <w:sz w:val="28"/>
        </w:rPr>
        <w:t xml:space="preserve"> Количество часов, отводимое на освоение профессионального модуля</w:t>
      </w:r>
      <w:r w:rsidR="00AB25FC" w:rsidRPr="00711415">
        <w:rPr>
          <w:b/>
          <w:sz w:val="28"/>
          <w:szCs w:val="28"/>
        </w:rPr>
        <w:t xml:space="preserve"> </w:t>
      </w:r>
    </w:p>
    <w:p w:rsidR="00882616" w:rsidRPr="00711415" w:rsidRDefault="00AB25FC" w:rsidP="00474644">
      <w:pPr>
        <w:jc w:val="center"/>
        <w:rPr>
          <w:b/>
          <w:sz w:val="36"/>
          <w:szCs w:val="24"/>
        </w:rPr>
      </w:pPr>
      <w:r w:rsidRPr="00711415">
        <w:rPr>
          <w:b/>
          <w:sz w:val="28"/>
          <w:szCs w:val="28"/>
        </w:rPr>
        <w:t>ПМ.03 Проведение расчетов с бюджетом и внебюджетными фондами</w:t>
      </w:r>
    </w:p>
    <w:p w:rsidR="00306FF0" w:rsidRPr="00711415" w:rsidRDefault="00306FF0" w:rsidP="00474644">
      <w:pPr>
        <w:jc w:val="center"/>
        <w:rPr>
          <w:b/>
          <w:sz w:val="24"/>
          <w:szCs w:val="24"/>
        </w:rPr>
      </w:pPr>
    </w:p>
    <w:tbl>
      <w:tblPr>
        <w:tblW w:w="526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683"/>
        <w:gridCol w:w="1222"/>
        <w:gridCol w:w="1243"/>
        <w:gridCol w:w="1418"/>
        <w:gridCol w:w="1577"/>
        <w:gridCol w:w="1013"/>
        <w:gridCol w:w="854"/>
        <w:gridCol w:w="857"/>
        <w:gridCol w:w="1084"/>
        <w:gridCol w:w="1278"/>
        <w:gridCol w:w="1109"/>
      </w:tblGrid>
      <w:tr w:rsidR="00AB25FC" w:rsidRPr="00711415" w:rsidTr="00AC417E">
        <w:trPr>
          <w:trHeight w:val="353"/>
        </w:trPr>
        <w:tc>
          <w:tcPr>
            <w:tcW w:w="399" w:type="pct"/>
            <w:vMerge w:val="restart"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61" w:type="pct"/>
            <w:vMerge w:val="restart"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92" w:type="pct"/>
            <w:vMerge w:val="restart"/>
            <w:vAlign w:val="center"/>
          </w:tcPr>
          <w:p w:rsidR="00AB25FC" w:rsidRPr="00711415" w:rsidRDefault="00AB25FC" w:rsidP="00306FF0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711415">
              <w:rPr>
                <w:iCs/>
                <w:sz w:val="24"/>
                <w:szCs w:val="24"/>
              </w:rPr>
              <w:t>Суммар-ный</w:t>
            </w:r>
            <w:proofErr w:type="spellEnd"/>
            <w:r w:rsidRPr="00711415">
              <w:rPr>
                <w:iCs/>
                <w:sz w:val="24"/>
                <w:szCs w:val="24"/>
              </w:rPr>
              <w:t xml:space="preserve"> объем нагрузки, час.</w:t>
            </w:r>
          </w:p>
        </w:tc>
        <w:tc>
          <w:tcPr>
            <w:tcW w:w="3348" w:type="pct"/>
            <w:gridSpan w:val="9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711415">
              <w:rPr>
                <w:sz w:val="24"/>
                <w:szCs w:val="24"/>
              </w:rPr>
              <w:t>ак</w:t>
            </w:r>
            <w:proofErr w:type="spellEnd"/>
            <w:r w:rsidRPr="00711415">
              <w:rPr>
                <w:sz w:val="24"/>
                <w:szCs w:val="24"/>
              </w:rPr>
              <w:t>. час.</w:t>
            </w:r>
          </w:p>
        </w:tc>
      </w:tr>
      <w:tr w:rsidR="00AB25FC" w:rsidRPr="00711415" w:rsidTr="00AC417E">
        <w:trPr>
          <w:trHeight w:val="353"/>
        </w:trPr>
        <w:tc>
          <w:tcPr>
            <w:tcW w:w="399" w:type="pct"/>
            <w:vMerge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711415" w:rsidRDefault="00AB25FC" w:rsidP="00306FF0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82" w:type="pct"/>
            <w:gridSpan w:val="7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410" w:type="pct"/>
            <w:vMerge w:val="restart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356" w:type="pct"/>
            <w:vMerge w:val="restart"/>
            <w:vAlign w:val="center"/>
          </w:tcPr>
          <w:p w:rsidR="00AB25FC" w:rsidRPr="00711415" w:rsidRDefault="00AC417E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Экзамен по модулю</w:t>
            </w:r>
          </w:p>
        </w:tc>
      </w:tr>
      <w:tr w:rsidR="00AB25FC" w:rsidRPr="00711415" w:rsidTr="00AC417E">
        <w:tc>
          <w:tcPr>
            <w:tcW w:w="399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5" w:type="pct"/>
            <w:gridSpan w:val="4"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274" w:type="pct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vMerge w:val="restart"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Практики</w:t>
            </w:r>
          </w:p>
        </w:tc>
        <w:tc>
          <w:tcPr>
            <w:tcW w:w="410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B25FC" w:rsidRPr="00711415" w:rsidTr="00AC417E">
        <w:tc>
          <w:tcPr>
            <w:tcW w:w="399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AB25FC" w:rsidRPr="00711415" w:rsidRDefault="00AB25FC" w:rsidP="00306FF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Всего</w:t>
            </w:r>
          </w:p>
          <w:p w:rsidR="00AB25FC" w:rsidRPr="00711415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86" w:type="pct"/>
            <w:gridSpan w:val="3"/>
            <w:vAlign w:val="center"/>
          </w:tcPr>
          <w:p w:rsidR="00AB25FC" w:rsidRPr="00711415" w:rsidRDefault="00AB25FC" w:rsidP="00306FF0">
            <w:pPr>
              <w:jc w:val="center"/>
              <w:rPr>
                <w:i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 том числе</w:t>
            </w:r>
          </w:p>
        </w:tc>
        <w:tc>
          <w:tcPr>
            <w:tcW w:w="274" w:type="pct"/>
          </w:tcPr>
          <w:p w:rsidR="00AB25FC" w:rsidRPr="00711415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vMerge/>
            <w:vAlign w:val="center"/>
          </w:tcPr>
          <w:p w:rsidR="00AB25FC" w:rsidRPr="00711415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B25FC" w:rsidRPr="00711415" w:rsidTr="00AC417E">
        <w:trPr>
          <w:cantSplit/>
          <w:trHeight w:val="1320"/>
        </w:trPr>
        <w:tc>
          <w:tcPr>
            <w:tcW w:w="399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2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99" w:type="pct"/>
            <w:vMerge/>
            <w:vAlign w:val="center"/>
          </w:tcPr>
          <w:p w:rsidR="00AB25FC" w:rsidRPr="00711415" w:rsidRDefault="00AB25FC" w:rsidP="00306FF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AB25FC" w:rsidRPr="00711415" w:rsidRDefault="00AB25FC" w:rsidP="00306FF0">
            <w:pPr>
              <w:jc w:val="center"/>
              <w:rPr>
                <w:color w:val="000000"/>
                <w:sz w:val="24"/>
                <w:szCs w:val="24"/>
              </w:rPr>
            </w:pPr>
            <w:r w:rsidRPr="00711415">
              <w:rPr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506" w:type="pct"/>
            <w:vAlign w:val="center"/>
          </w:tcPr>
          <w:p w:rsidR="00AB25FC" w:rsidRPr="00711415" w:rsidRDefault="00AB25FC" w:rsidP="00306FF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1415">
              <w:rPr>
                <w:color w:val="000000"/>
                <w:sz w:val="24"/>
                <w:szCs w:val="24"/>
              </w:rPr>
              <w:t>Лаборатор-ных</w:t>
            </w:r>
            <w:proofErr w:type="spellEnd"/>
            <w:r w:rsidRPr="0071141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1415">
              <w:rPr>
                <w:color w:val="000000"/>
                <w:sz w:val="24"/>
                <w:szCs w:val="24"/>
              </w:rPr>
              <w:t>практичес</w:t>
            </w:r>
            <w:proofErr w:type="spellEnd"/>
            <w:r w:rsidRPr="00711415">
              <w:rPr>
                <w:color w:val="000000"/>
                <w:sz w:val="24"/>
                <w:szCs w:val="24"/>
              </w:rPr>
              <w:t>-ких занятий</w:t>
            </w:r>
          </w:p>
        </w:tc>
        <w:tc>
          <w:tcPr>
            <w:tcW w:w="325" w:type="pct"/>
            <w:textDirection w:val="btLr"/>
          </w:tcPr>
          <w:p w:rsidR="00AB25FC" w:rsidRPr="00711415" w:rsidRDefault="00AB25FC" w:rsidP="00306F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74" w:type="pct"/>
            <w:textDirection w:val="btLr"/>
          </w:tcPr>
          <w:p w:rsidR="00AB25FC" w:rsidRPr="00711415" w:rsidRDefault="00AB25FC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275" w:type="pct"/>
            <w:textDirection w:val="btLr"/>
            <w:vAlign w:val="center"/>
          </w:tcPr>
          <w:p w:rsidR="00AB25FC" w:rsidRPr="00711415" w:rsidRDefault="00AB25FC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Производственная</w:t>
            </w:r>
          </w:p>
          <w:p w:rsidR="00AB25FC" w:rsidRPr="00711415" w:rsidRDefault="00AB25FC" w:rsidP="00193309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8" w:type="pct"/>
            <w:textDirection w:val="btLr"/>
            <w:vAlign w:val="center"/>
          </w:tcPr>
          <w:p w:rsidR="00AB25FC" w:rsidRPr="00711415" w:rsidRDefault="00AB25FC" w:rsidP="0019330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Учебная</w:t>
            </w:r>
          </w:p>
          <w:p w:rsidR="00AB25FC" w:rsidRPr="00711415" w:rsidRDefault="00AB25FC" w:rsidP="00193309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vAlign w:val="center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AB25FC" w:rsidRPr="00711415" w:rsidTr="00AC417E">
        <w:trPr>
          <w:trHeight w:val="984"/>
        </w:trPr>
        <w:tc>
          <w:tcPr>
            <w:tcW w:w="399" w:type="pct"/>
          </w:tcPr>
          <w:p w:rsidR="00AB25FC" w:rsidRPr="00711415" w:rsidRDefault="00AB25FC" w:rsidP="00306FF0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01-05, </w:t>
            </w:r>
          </w:p>
          <w:p w:rsidR="00AB25FC" w:rsidRPr="00711415" w:rsidRDefault="00AB25FC" w:rsidP="00306FF0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AB25FC" w:rsidRPr="00711415" w:rsidRDefault="00AB25FC" w:rsidP="0084056D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3.1-3.4</w:t>
            </w:r>
          </w:p>
        </w:tc>
        <w:tc>
          <w:tcPr>
            <w:tcW w:w="861" w:type="pct"/>
          </w:tcPr>
          <w:p w:rsidR="00AB25FC" w:rsidRPr="00711415" w:rsidRDefault="000C3CAC" w:rsidP="00130B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МДК. 03.01 </w:t>
            </w:r>
            <w:r w:rsidR="005F381D" w:rsidRPr="00711415">
              <w:rPr>
                <w:bCs/>
                <w:sz w:val="24"/>
                <w:szCs w:val="24"/>
              </w:rPr>
              <w:t>Организация расчетов с бюджетами бюджетн</w:t>
            </w:r>
            <w:r>
              <w:rPr>
                <w:bCs/>
                <w:sz w:val="24"/>
                <w:szCs w:val="24"/>
              </w:rPr>
              <w:t>ой системы Российской Федерации</w:t>
            </w:r>
          </w:p>
        </w:tc>
        <w:tc>
          <w:tcPr>
            <w:tcW w:w="392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68</w:t>
            </w:r>
          </w:p>
        </w:tc>
        <w:tc>
          <w:tcPr>
            <w:tcW w:w="399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62</w:t>
            </w:r>
          </w:p>
        </w:tc>
        <w:tc>
          <w:tcPr>
            <w:tcW w:w="455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40</w:t>
            </w:r>
          </w:p>
        </w:tc>
        <w:tc>
          <w:tcPr>
            <w:tcW w:w="506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18</w:t>
            </w:r>
          </w:p>
        </w:tc>
        <w:tc>
          <w:tcPr>
            <w:tcW w:w="325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vAlign w:val="center"/>
          </w:tcPr>
          <w:p w:rsidR="00AB25FC" w:rsidRPr="00711415" w:rsidRDefault="00AB25FC" w:rsidP="00AB25FC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vAlign w:val="center"/>
          </w:tcPr>
          <w:p w:rsidR="00AB25FC" w:rsidRPr="00711415" w:rsidRDefault="00C06BC3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348" w:type="pct"/>
            <w:vAlign w:val="center"/>
          </w:tcPr>
          <w:p w:rsidR="00AB25FC" w:rsidRPr="00711415" w:rsidRDefault="00C06BC3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410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6</w:t>
            </w:r>
          </w:p>
        </w:tc>
        <w:tc>
          <w:tcPr>
            <w:tcW w:w="356" w:type="pct"/>
            <w:vAlign w:val="center"/>
          </w:tcPr>
          <w:p w:rsidR="00AB25FC" w:rsidRPr="00711415" w:rsidRDefault="00AB25FC" w:rsidP="00130B10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ДЗ</w:t>
            </w:r>
          </w:p>
        </w:tc>
      </w:tr>
      <w:tr w:rsidR="00612684" w:rsidRPr="00711415" w:rsidTr="00E811B3">
        <w:trPr>
          <w:trHeight w:val="437"/>
        </w:trPr>
        <w:tc>
          <w:tcPr>
            <w:tcW w:w="399" w:type="pct"/>
            <w:vMerge w:val="restart"/>
          </w:tcPr>
          <w:p w:rsidR="00612684" w:rsidRPr="00711415" w:rsidRDefault="00612684" w:rsidP="00306FF0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01-05, </w:t>
            </w:r>
          </w:p>
          <w:p w:rsidR="00612684" w:rsidRPr="00711415" w:rsidRDefault="00612684" w:rsidP="00306FF0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612684" w:rsidRPr="00711415" w:rsidRDefault="00612684" w:rsidP="00306FF0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3.1-3.4</w:t>
            </w:r>
          </w:p>
          <w:p w:rsidR="00612684" w:rsidRPr="00711415" w:rsidRDefault="00612684" w:rsidP="008405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612684" w:rsidRPr="00711415" w:rsidRDefault="00612684" w:rsidP="00130B10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392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36</w:t>
            </w:r>
          </w:p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pct"/>
            <w:gridSpan w:val="6"/>
            <w:shd w:val="clear" w:color="auto" w:fill="C0C0C0"/>
          </w:tcPr>
          <w:p w:rsidR="00612684" w:rsidRPr="00711415" w:rsidRDefault="00612684" w:rsidP="00717A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36</w:t>
            </w:r>
          </w:p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vMerge w:val="restar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ДЗ</w:t>
            </w:r>
          </w:p>
        </w:tc>
      </w:tr>
      <w:tr w:rsidR="00612684" w:rsidRPr="00711415" w:rsidTr="00C06BC3">
        <w:trPr>
          <w:trHeight w:val="563"/>
        </w:trPr>
        <w:tc>
          <w:tcPr>
            <w:tcW w:w="399" w:type="pct"/>
            <w:vMerge/>
          </w:tcPr>
          <w:p w:rsidR="00612684" w:rsidRPr="00711415" w:rsidRDefault="00612684" w:rsidP="008405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612684" w:rsidRPr="00711415" w:rsidRDefault="00612684" w:rsidP="00130B10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92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72</w:t>
            </w:r>
          </w:p>
        </w:tc>
        <w:tc>
          <w:tcPr>
            <w:tcW w:w="1685" w:type="pct"/>
            <w:gridSpan w:val="4"/>
            <w:shd w:val="clear" w:color="auto" w:fill="C0C0C0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612684" w:rsidRPr="00711415" w:rsidRDefault="00612684" w:rsidP="00C06BC3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72</w:t>
            </w:r>
          </w:p>
        </w:tc>
        <w:tc>
          <w:tcPr>
            <w:tcW w:w="348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356" w:type="pct"/>
            <w:vMerge/>
            <w:vAlign w:val="center"/>
          </w:tcPr>
          <w:p w:rsidR="00612684" w:rsidRPr="00711415" w:rsidRDefault="00612684" w:rsidP="00717A02">
            <w:pPr>
              <w:jc w:val="center"/>
              <w:rPr>
                <w:sz w:val="24"/>
                <w:szCs w:val="24"/>
              </w:rPr>
            </w:pPr>
          </w:p>
        </w:tc>
      </w:tr>
      <w:tr w:rsidR="00AB25FC" w:rsidRPr="00711415" w:rsidTr="00AC417E">
        <w:trPr>
          <w:trHeight w:val="333"/>
        </w:trPr>
        <w:tc>
          <w:tcPr>
            <w:tcW w:w="399" w:type="pct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</w:tcPr>
          <w:p w:rsidR="00AB25FC" w:rsidRPr="00711415" w:rsidRDefault="00AB25FC" w:rsidP="00130B10">
            <w:pPr>
              <w:rPr>
                <w:i/>
                <w:sz w:val="24"/>
                <w:szCs w:val="24"/>
              </w:rPr>
            </w:pPr>
            <w:r w:rsidRPr="00711415">
              <w:rPr>
                <w:i/>
                <w:sz w:val="24"/>
                <w:szCs w:val="24"/>
              </w:rPr>
              <w:t>Экзамен по модулю</w:t>
            </w:r>
          </w:p>
        </w:tc>
        <w:tc>
          <w:tcPr>
            <w:tcW w:w="392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12</w:t>
            </w:r>
          </w:p>
        </w:tc>
        <w:tc>
          <w:tcPr>
            <w:tcW w:w="399" w:type="pct"/>
            <w:vAlign w:val="center"/>
          </w:tcPr>
          <w:p w:rsidR="00AB25FC" w:rsidRPr="00711415" w:rsidRDefault="00AB25FC" w:rsidP="00717A0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pct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12</w:t>
            </w:r>
          </w:p>
        </w:tc>
      </w:tr>
      <w:tr w:rsidR="00AB25FC" w:rsidRPr="00711415" w:rsidTr="00AC417E">
        <w:tc>
          <w:tcPr>
            <w:tcW w:w="399" w:type="pct"/>
          </w:tcPr>
          <w:p w:rsidR="00AB25FC" w:rsidRPr="00711415" w:rsidRDefault="00AB25FC" w:rsidP="0084056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61" w:type="pct"/>
          </w:tcPr>
          <w:p w:rsidR="00AB25FC" w:rsidRPr="00711415" w:rsidRDefault="00AB25FC" w:rsidP="00130B10">
            <w:pPr>
              <w:rPr>
                <w:i/>
                <w:sz w:val="24"/>
                <w:szCs w:val="24"/>
              </w:rPr>
            </w:pPr>
            <w:r w:rsidRPr="00711415">
              <w:rPr>
                <w:i/>
                <w:sz w:val="24"/>
                <w:szCs w:val="24"/>
              </w:rPr>
              <w:t>Всего:</w:t>
            </w:r>
          </w:p>
        </w:tc>
        <w:tc>
          <w:tcPr>
            <w:tcW w:w="392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188</w:t>
            </w:r>
          </w:p>
        </w:tc>
        <w:tc>
          <w:tcPr>
            <w:tcW w:w="399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62</w:t>
            </w:r>
          </w:p>
        </w:tc>
        <w:tc>
          <w:tcPr>
            <w:tcW w:w="45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40</w:t>
            </w:r>
          </w:p>
        </w:tc>
        <w:tc>
          <w:tcPr>
            <w:tcW w:w="506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18</w:t>
            </w:r>
          </w:p>
        </w:tc>
        <w:tc>
          <w:tcPr>
            <w:tcW w:w="32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</w:tcPr>
          <w:p w:rsidR="00AB25FC" w:rsidRPr="00711415" w:rsidRDefault="00C06BC3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Х</w:t>
            </w:r>
          </w:p>
        </w:tc>
        <w:tc>
          <w:tcPr>
            <w:tcW w:w="275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72</w:t>
            </w:r>
          </w:p>
        </w:tc>
        <w:tc>
          <w:tcPr>
            <w:tcW w:w="348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36</w:t>
            </w:r>
          </w:p>
        </w:tc>
        <w:tc>
          <w:tcPr>
            <w:tcW w:w="410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6</w:t>
            </w:r>
          </w:p>
        </w:tc>
        <w:tc>
          <w:tcPr>
            <w:tcW w:w="356" w:type="pct"/>
            <w:vAlign w:val="center"/>
          </w:tcPr>
          <w:p w:rsidR="00AB25FC" w:rsidRPr="00711415" w:rsidRDefault="00AB25FC" w:rsidP="00717A0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12</w:t>
            </w:r>
          </w:p>
        </w:tc>
      </w:tr>
    </w:tbl>
    <w:p w:rsidR="00306FF0" w:rsidRPr="00711415" w:rsidRDefault="00306FF0" w:rsidP="00474644">
      <w:pPr>
        <w:jc w:val="center"/>
        <w:rPr>
          <w:b/>
          <w:sz w:val="24"/>
          <w:szCs w:val="24"/>
        </w:rPr>
      </w:pPr>
    </w:p>
    <w:p w:rsidR="00306FF0" w:rsidRPr="00711415" w:rsidRDefault="00306FF0" w:rsidP="00474644">
      <w:pPr>
        <w:jc w:val="center"/>
        <w:rPr>
          <w:b/>
          <w:sz w:val="24"/>
          <w:szCs w:val="24"/>
        </w:rPr>
      </w:pPr>
    </w:p>
    <w:p w:rsidR="00130B10" w:rsidRPr="00711415" w:rsidRDefault="00130B10" w:rsidP="00474644">
      <w:pPr>
        <w:jc w:val="center"/>
        <w:rPr>
          <w:b/>
          <w:sz w:val="24"/>
          <w:szCs w:val="24"/>
        </w:rPr>
      </w:pPr>
    </w:p>
    <w:p w:rsidR="00130B10" w:rsidRPr="00711415" w:rsidRDefault="00130B10" w:rsidP="00474644">
      <w:pPr>
        <w:jc w:val="center"/>
        <w:rPr>
          <w:b/>
          <w:sz w:val="24"/>
          <w:szCs w:val="24"/>
        </w:rPr>
      </w:pPr>
    </w:p>
    <w:p w:rsidR="00130B10" w:rsidRPr="00711415" w:rsidRDefault="00130B10" w:rsidP="00474644">
      <w:pPr>
        <w:jc w:val="center"/>
        <w:rPr>
          <w:b/>
          <w:sz w:val="24"/>
          <w:szCs w:val="24"/>
        </w:rPr>
      </w:pPr>
    </w:p>
    <w:p w:rsidR="00130B10" w:rsidRPr="00711415" w:rsidRDefault="00130B10" w:rsidP="00474644">
      <w:pPr>
        <w:jc w:val="center"/>
        <w:rPr>
          <w:b/>
          <w:sz w:val="24"/>
          <w:szCs w:val="24"/>
        </w:rPr>
      </w:pPr>
    </w:p>
    <w:p w:rsidR="00130B10" w:rsidRPr="00711415" w:rsidRDefault="00130B10" w:rsidP="00474644">
      <w:pPr>
        <w:jc w:val="center"/>
        <w:rPr>
          <w:b/>
          <w:sz w:val="24"/>
          <w:szCs w:val="24"/>
        </w:rPr>
      </w:pPr>
    </w:p>
    <w:p w:rsidR="00AE3C0B" w:rsidRPr="00711415" w:rsidRDefault="00AE3C0B" w:rsidP="00C209E6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882616" w:rsidRPr="00711415" w:rsidRDefault="005C51A3" w:rsidP="00980E26">
      <w:pPr>
        <w:widowControl/>
        <w:numPr>
          <w:ilvl w:val="1"/>
          <w:numId w:val="14"/>
        </w:numPr>
        <w:shd w:val="clear" w:color="auto" w:fill="FFFFFF"/>
        <w:autoSpaceDE/>
        <w:autoSpaceDN/>
        <w:adjustRightInd/>
        <w:spacing w:after="106"/>
        <w:jc w:val="center"/>
        <w:rPr>
          <w:b/>
          <w:sz w:val="24"/>
          <w:szCs w:val="24"/>
        </w:rPr>
      </w:pPr>
      <w:r w:rsidRPr="00711415">
        <w:rPr>
          <w:b/>
          <w:sz w:val="28"/>
          <w:szCs w:val="28"/>
        </w:rPr>
        <w:t xml:space="preserve">Тематический план и содержание обучения по профессиональному модулю </w:t>
      </w:r>
    </w:p>
    <w:p w:rsidR="00980E26" w:rsidRPr="00711415" w:rsidRDefault="00980E26" w:rsidP="00980E26">
      <w:pPr>
        <w:widowControl/>
        <w:shd w:val="clear" w:color="auto" w:fill="FFFFFF"/>
        <w:autoSpaceDE/>
        <w:autoSpaceDN/>
        <w:adjustRightInd/>
        <w:spacing w:after="106"/>
        <w:ind w:left="778"/>
        <w:jc w:val="center"/>
        <w:rPr>
          <w:b/>
          <w:sz w:val="28"/>
          <w:szCs w:val="24"/>
        </w:rPr>
      </w:pPr>
      <w:r w:rsidRPr="00711415">
        <w:rPr>
          <w:b/>
          <w:sz w:val="28"/>
          <w:szCs w:val="24"/>
        </w:rPr>
        <w:t>ПМ.03 Проведение расчетов с бюджетом и внебюджетными фондами</w:t>
      </w:r>
    </w:p>
    <w:p w:rsidR="00980E26" w:rsidRPr="00711415" w:rsidRDefault="00980E26" w:rsidP="00980E26">
      <w:pPr>
        <w:widowControl/>
        <w:shd w:val="clear" w:color="auto" w:fill="FFFFFF"/>
        <w:autoSpaceDE/>
        <w:autoSpaceDN/>
        <w:adjustRightInd/>
        <w:spacing w:after="106"/>
        <w:ind w:left="778"/>
        <w:jc w:val="center"/>
        <w:rPr>
          <w:b/>
          <w:sz w:val="24"/>
          <w:szCs w:val="24"/>
        </w:rPr>
      </w:pPr>
    </w:p>
    <w:tbl>
      <w:tblPr>
        <w:tblStyle w:val="a5"/>
        <w:tblW w:w="15559" w:type="dxa"/>
        <w:tblInd w:w="-176" w:type="dxa"/>
        <w:tblLook w:val="04A0" w:firstRow="1" w:lastRow="0" w:firstColumn="1" w:lastColumn="0" w:noHBand="0" w:noVBand="1"/>
      </w:tblPr>
      <w:tblGrid>
        <w:gridCol w:w="3617"/>
        <w:gridCol w:w="7"/>
        <w:gridCol w:w="8523"/>
        <w:gridCol w:w="1511"/>
        <w:gridCol w:w="1901"/>
      </w:tblGrid>
      <w:tr w:rsidR="00721A91" w:rsidRPr="00711415" w:rsidTr="000617E3">
        <w:tc>
          <w:tcPr>
            <w:tcW w:w="3617" w:type="dxa"/>
          </w:tcPr>
          <w:p w:rsidR="00474644" w:rsidRPr="00711415" w:rsidRDefault="0047464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Наименование разделов профессионального модуля (ПМ), междисциплинарных курсов (МДК)</w:t>
            </w:r>
          </w:p>
          <w:p w:rsidR="00474644" w:rsidRPr="00711415" w:rsidRDefault="0047464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8530" w:type="dxa"/>
            <w:gridSpan w:val="2"/>
          </w:tcPr>
          <w:p w:rsidR="00474644" w:rsidRPr="00711415" w:rsidRDefault="005C51A3" w:rsidP="00CC7F0F">
            <w:pPr>
              <w:jc w:val="center"/>
              <w:rPr>
                <w:i/>
                <w:sz w:val="24"/>
                <w:szCs w:val="24"/>
              </w:rPr>
            </w:pPr>
            <w:r w:rsidRPr="00711415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11" w:type="dxa"/>
          </w:tcPr>
          <w:p w:rsidR="00474644" w:rsidRPr="00711415" w:rsidRDefault="0047464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474644" w:rsidRPr="00711415" w:rsidRDefault="005C51A3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</w:t>
            </w:r>
          </w:p>
        </w:tc>
      </w:tr>
      <w:tr w:rsidR="0055260F" w:rsidRPr="00711415" w:rsidTr="000617E3">
        <w:tc>
          <w:tcPr>
            <w:tcW w:w="12147" w:type="dxa"/>
            <w:gridSpan w:val="3"/>
          </w:tcPr>
          <w:p w:rsidR="001C7DB9" w:rsidRPr="00711415" w:rsidRDefault="001C7DB9" w:rsidP="005526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bCs/>
                <w:sz w:val="24"/>
                <w:szCs w:val="24"/>
              </w:rPr>
              <w:t>МДК. 03.01 Организация расчетов с бюджетами бюджетн</w:t>
            </w:r>
            <w:r w:rsidR="000C3CAC">
              <w:rPr>
                <w:b/>
                <w:bCs/>
                <w:sz w:val="24"/>
                <w:szCs w:val="24"/>
              </w:rPr>
              <w:t>ой системы Российской Федерации</w:t>
            </w:r>
          </w:p>
        </w:tc>
        <w:tc>
          <w:tcPr>
            <w:tcW w:w="1511" w:type="dxa"/>
          </w:tcPr>
          <w:p w:rsidR="0055260F" w:rsidRPr="00711415" w:rsidRDefault="0055260F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55260F" w:rsidRPr="00711415" w:rsidRDefault="0055260F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4967" w:rsidRPr="00711415" w:rsidTr="000617E3">
        <w:trPr>
          <w:trHeight w:val="420"/>
        </w:trPr>
        <w:tc>
          <w:tcPr>
            <w:tcW w:w="15559" w:type="dxa"/>
            <w:gridSpan w:val="5"/>
          </w:tcPr>
          <w:p w:rsidR="00634967" w:rsidRPr="00711415" w:rsidRDefault="00D874FE" w:rsidP="00634967">
            <w:pPr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Тема 1.</w:t>
            </w:r>
            <w:r w:rsidRPr="00711415">
              <w:rPr>
                <w:rFonts w:eastAsia="Arial Unicode MS"/>
                <w:b/>
                <w:sz w:val="24"/>
                <w:szCs w:val="24"/>
              </w:rPr>
              <w:t xml:space="preserve"> Основы организации расчетов с бюджетами бюджетной системы Российской Федерации по налогам и сборам</w:t>
            </w:r>
          </w:p>
        </w:tc>
      </w:tr>
      <w:tr w:rsidR="00D8489E" w:rsidRPr="00711415" w:rsidTr="000617E3">
        <w:trPr>
          <w:trHeight w:val="420"/>
        </w:trPr>
        <w:tc>
          <w:tcPr>
            <w:tcW w:w="3617" w:type="dxa"/>
            <w:vMerge w:val="restart"/>
          </w:tcPr>
          <w:p w:rsidR="00D8489E" w:rsidRPr="00711415" w:rsidRDefault="00D8489E" w:rsidP="00F54C4A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Тема 1.</w:t>
            </w:r>
            <w:r w:rsidR="00D874FE" w:rsidRPr="00711415">
              <w:rPr>
                <w:b/>
                <w:sz w:val="24"/>
                <w:szCs w:val="24"/>
              </w:rPr>
              <w:t>1</w:t>
            </w:r>
            <w:r w:rsidR="001C7DB9" w:rsidRPr="00711415">
              <w:rPr>
                <w:rFonts w:eastAsia="Arial Unicode MS"/>
                <w:b/>
                <w:sz w:val="24"/>
                <w:szCs w:val="24"/>
              </w:rPr>
              <w:t xml:space="preserve"> Основы организации расчетов с бюджетами бюджетной системы Российской Федерации по налогам и сборам</w:t>
            </w:r>
          </w:p>
        </w:tc>
        <w:tc>
          <w:tcPr>
            <w:tcW w:w="8530" w:type="dxa"/>
            <w:gridSpan w:val="2"/>
          </w:tcPr>
          <w:p w:rsidR="00D8489E" w:rsidRPr="00711415" w:rsidRDefault="00D8489E" w:rsidP="00634967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 1</w:t>
            </w:r>
          </w:p>
          <w:p w:rsidR="00D8489E" w:rsidRPr="00711415" w:rsidRDefault="00D8489E" w:rsidP="00634967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D8489E" w:rsidRPr="00711415" w:rsidRDefault="00D8489E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D8489E" w:rsidRPr="00711415" w:rsidRDefault="00F2457F" w:rsidP="00634967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D8489E" w:rsidRPr="00711415">
              <w:rPr>
                <w:sz w:val="24"/>
                <w:szCs w:val="24"/>
              </w:rPr>
              <w:t>,</w:t>
            </w:r>
          </w:p>
          <w:p w:rsidR="00D8489E" w:rsidRPr="00711415" w:rsidRDefault="00D8489E" w:rsidP="00634967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D8489E" w:rsidRPr="00711415" w:rsidRDefault="00D8489E" w:rsidP="00634967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</w:t>
            </w:r>
          </w:p>
          <w:p w:rsidR="00D8489E" w:rsidRPr="00711415" w:rsidRDefault="00D8489E" w:rsidP="00BF675B">
            <w:pPr>
              <w:jc w:val="center"/>
              <w:rPr>
                <w:sz w:val="24"/>
                <w:szCs w:val="24"/>
              </w:rPr>
            </w:pPr>
          </w:p>
        </w:tc>
      </w:tr>
      <w:tr w:rsidR="00D8489E" w:rsidRPr="00711415" w:rsidTr="000617E3">
        <w:trPr>
          <w:trHeight w:val="420"/>
        </w:trPr>
        <w:tc>
          <w:tcPr>
            <w:tcW w:w="3617" w:type="dxa"/>
            <w:vMerge/>
          </w:tcPr>
          <w:p w:rsidR="00D8489E" w:rsidRPr="00711415" w:rsidRDefault="00D8489E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D8489E" w:rsidRPr="00711415" w:rsidRDefault="001C7DB9" w:rsidP="00F54C4A">
            <w:pPr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1. Сущность налоговых платежей. Понятие налога, сбора в соответствии с Налоговым кодексом Российской Федерации. Система налогов Российской Федерации; виды и режимы налогообложения. Виды налогов и сборов, взимаемых в РФ. Источники уплаты налогов, сборов, пошлин.</w:t>
            </w:r>
          </w:p>
          <w:p w:rsidR="001C7DB9" w:rsidRPr="00711415" w:rsidRDefault="001C7DB9" w:rsidP="00F54C4A">
            <w:pPr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2. Аналитический учет по счету 68 «Расчеты по налогам и сборам». Оформление бухгалтерскими проводками начисления и перечисления сумм налогов и сборов.</w:t>
            </w:r>
          </w:p>
          <w:p w:rsidR="001C7DB9" w:rsidRPr="00711415" w:rsidRDefault="001C7DB9" w:rsidP="00F54C4A">
            <w:pPr>
              <w:rPr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3. Порядок оформления платежных документов на перечисление налогов, сборов в бюджеты бюджетной системы РФ. Правила заполнения даты документа, данных плательщика: статус, наименование, идентификационный номер налогоплательщика (далее - ИНН), код причины постановки на учет (далее - КПП); данных получателя: наименование получателя, банк получателя, счет получателя, данных платежа: код бюджетной классификации (далее - КБК), Общероссийский классификатор территорий муниципальных образований (далее ОКМО), основание платежа, период, номер и дата документа (основание платежа), назначение платежа, очередность платежа. Процедура контроля прохождения платежных поручений по расчетно-кассовым банковским операциям с использованием выписок банка</w:t>
            </w:r>
            <w:r w:rsidR="004D07C4" w:rsidRPr="00711415">
              <w:rPr>
                <w:rFonts w:eastAsia="Arial Unicode MS"/>
                <w:bCs/>
                <w:sz w:val="24"/>
                <w:szCs w:val="24"/>
              </w:rPr>
              <w:t>.</w:t>
            </w:r>
          </w:p>
        </w:tc>
        <w:tc>
          <w:tcPr>
            <w:tcW w:w="1511" w:type="dxa"/>
            <w:vMerge/>
          </w:tcPr>
          <w:p w:rsidR="00D8489E" w:rsidRPr="00711415" w:rsidRDefault="00D8489E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8489E" w:rsidRPr="00711415" w:rsidRDefault="00D8489E" w:rsidP="00BF675B">
            <w:pPr>
              <w:jc w:val="center"/>
              <w:rPr>
                <w:sz w:val="24"/>
                <w:szCs w:val="24"/>
              </w:rPr>
            </w:pPr>
          </w:p>
        </w:tc>
      </w:tr>
      <w:tr w:rsidR="00634967" w:rsidRPr="00711415" w:rsidTr="000617E3">
        <w:trPr>
          <w:trHeight w:val="420"/>
        </w:trPr>
        <w:tc>
          <w:tcPr>
            <w:tcW w:w="15559" w:type="dxa"/>
            <w:gridSpan w:val="5"/>
          </w:tcPr>
          <w:p w:rsidR="00634967" w:rsidRPr="00711415" w:rsidRDefault="00D874FE" w:rsidP="00D874FE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/>
                <w:sz w:val="24"/>
                <w:szCs w:val="24"/>
              </w:rPr>
              <w:t>Тема 2. Организация расчетов с бюджетом по федеральным налогам.</w:t>
            </w:r>
          </w:p>
        </w:tc>
      </w:tr>
      <w:tr w:rsidR="00F37E5D" w:rsidRPr="00711415" w:rsidTr="000617E3">
        <w:trPr>
          <w:trHeight w:val="420"/>
        </w:trPr>
        <w:tc>
          <w:tcPr>
            <w:tcW w:w="3617" w:type="dxa"/>
            <w:vMerge w:val="restart"/>
          </w:tcPr>
          <w:p w:rsidR="00F37E5D" w:rsidRPr="00711415" w:rsidRDefault="00F37E5D" w:rsidP="00F178C1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 xml:space="preserve">Тема 2.1 </w:t>
            </w:r>
            <w:r w:rsidR="007B4BDB" w:rsidRPr="00711415">
              <w:rPr>
                <w:b/>
                <w:sz w:val="24"/>
                <w:szCs w:val="24"/>
              </w:rPr>
              <w:t>Организация</w:t>
            </w:r>
            <w:r w:rsidRPr="00711415">
              <w:rPr>
                <w:b/>
                <w:sz w:val="24"/>
                <w:szCs w:val="24"/>
              </w:rPr>
              <w:t xml:space="preserve"> расчетов по налогу на добавленную стоимость </w:t>
            </w:r>
          </w:p>
        </w:tc>
        <w:tc>
          <w:tcPr>
            <w:tcW w:w="8530" w:type="dxa"/>
            <w:gridSpan w:val="2"/>
          </w:tcPr>
          <w:p w:rsidR="00F37E5D" w:rsidRPr="00711415" w:rsidRDefault="00AC5CCF" w:rsidP="00742ACB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</w:t>
            </w:r>
            <w:r w:rsidR="00BB336B" w:rsidRPr="00711415">
              <w:rPr>
                <w:b/>
                <w:sz w:val="24"/>
                <w:szCs w:val="24"/>
              </w:rPr>
              <w:t>РОК № 2</w:t>
            </w:r>
          </w:p>
          <w:p w:rsidR="00F37E5D" w:rsidRPr="00711415" w:rsidRDefault="00F37E5D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F37E5D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F37E5D" w:rsidRPr="00711415">
              <w:rPr>
                <w:sz w:val="24"/>
                <w:szCs w:val="24"/>
              </w:rPr>
              <w:t>,</w:t>
            </w:r>
          </w:p>
          <w:p w:rsidR="00F37E5D" w:rsidRPr="00711415" w:rsidRDefault="00F37E5D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132"/>
        </w:trPr>
        <w:tc>
          <w:tcPr>
            <w:tcW w:w="3617" w:type="dxa"/>
            <w:vMerge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EA1A16" w:rsidRPr="00711415" w:rsidRDefault="00F37E5D" w:rsidP="00EB75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Экономическ</w:t>
            </w:r>
            <w:r w:rsidR="00EA1A16" w:rsidRPr="00711415">
              <w:rPr>
                <w:rFonts w:eastAsia="Times New Roman"/>
                <w:color w:val="auto"/>
                <w:lang w:eastAsia="ru-RU"/>
              </w:rPr>
              <w:t>ая сущность налога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. Правовые нормы применения налога. </w:t>
            </w:r>
          </w:p>
          <w:p w:rsidR="00EA1A16" w:rsidRPr="00711415" w:rsidRDefault="00EA1A16" w:rsidP="00EB75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="00F37E5D" w:rsidRPr="00711415">
              <w:rPr>
                <w:rFonts w:eastAsia="Times New Roman"/>
                <w:color w:val="auto"/>
                <w:lang w:eastAsia="ru-RU"/>
              </w:rPr>
              <w:t>Налогоплательщики. Объект налогообложения. Льготы по НДС. Налоговая база. Порядок определения налоговой базы при реализации товаров (работ, услуг). Налоговый период. Налоговые ставки. Порядок исчисления налога. Счет-фактура. Книга продаж и книга покупок.</w:t>
            </w:r>
          </w:p>
          <w:p w:rsidR="00F178C1" w:rsidRPr="00711415" w:rsidRDefault="00EA1A16" w:rsidP="00EB75A8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Источники уплаты налога. Оформление бухгалтерскими проводками начисления и перечисления суммы налога. Аналитический учет по счету 68 "Расчеты по налогам и сборам". Порядок </w:t>
            </w:r>
            <w:r w:rsidR="00EB75A8" w:rsidRPr="00711415">
              <w:rPr>
                <w:sz w:val="24"/>
                <w:szCs w:val="24"/>
              </w:rPr>
              <w:t>и п</w:t>
            </w:r>
            <w:r w:rsidRPr="00711415">
              <w:rPr>
                <w:sz w:val="24"/>
                <w:szCs w:val="24"/>
              </w:rPr>
              <w:t xml:space="preserve">равила заполнения </w:t>
            </w:r>
            <w:r w:rsidR="00F178C1" w:rsidRPr="00711415">
              <w:rPr>
                <w:bCs/>
                <w:sz w:val="24"/>
                <w:szCs w:val="24"/>
              </w:rPr>
              <w:t>платежные поручения по</w:t>
            </w:r>
            <w:r w:rsidR="00EB75A8" w:rsidRPr="00711415">
              <w:rPr>
                <w:bCs/>
                <w:sz w:val="24"/>
                <w:szCs w:val="24"/>
              </w:rPr>
              <w:t xml:space="preserve"> перечислению налогов и сборов. В</w:t>
            </w:r>
            <w:r w:rsidR="00F178C1" w:rsidRPr="00711415">
              <w:rPr>
                <w:bCs/>
                <w:sz w:val="24"/>
                <w:szCs w:val="24"/>
              </w:rPr>
              <w:t>ыб</w:t>
            </w:r>
            <w:r w:rsidR="00EB75A8" w:rsidRPr="00711415">
              <w:rPr>
                <w:bCs/>
                <w:sz w:val="24"/>
                <w:szCs w:val="24"/>
              </w:rPr>
              <w:t>ор</w:t>
            </w:r>
            <w:r w:rsidR="00F178C1" w:rsidRPr="00711415">
              <w:rPr>
                <w:bCs/>
                <w:sz w:val="24"/>
                <w:szCs w:val="24"/>
              </w:rPr>
              <w:t xml:space="preserve"> для платежных поручений по видам налогов соответствующи</w:t>
            </w:r>
            <w:r w:rsidR="00EB75A8" w:rsidRPr="00711415">
              <w:rPr>
                <w:bCs/>
                <w:sz w:val="24"/>
                <w:szCs w:val="24"/>
              </w:rPr>
              <w:t>х</w:t>
            </w:r>
            <w:r w:rsidR="00F178C1" w:rsidRPr="00711415">
              <w:rPr>
                <w:bCs/>
                <w:sz w:val="24"/>
                <w:szCs w:val="24"/>
              </w:rPr>
              <w:t xml:space="preserve"> реквизиты;</w:t>
            </w:r>
            <w:r w:rsidR="00EB75A8" w:rsidRPr="00711415">
              <w:rPr>
                <w:bCs/>
                <w:sz w:val="24"/>
                <w:szCs w:val="24"/>
              </w:rPr>
              <w:t xml:space="preserve"> </w:t>
            </w:r>
            <w:r w:rsidR="00F178C1" w:rsidRPr="00711415">
              <w:rPr>
                <w:bCs/>
                <w:sz w:val="24"/>
                <w:szCs w:val="24"/>
              </w:rPr>
              <w:t>коды бюджетной классификации для определенных налогов, штрафов и пени;</w:t>
            </w:r>
          </w:p>
          <w:p w:rsidR="00F37E5D" w:rsidRPr="00711415" w:rsidRDefault="00EC604A" w:rsidP="00EB75A8">
            <w:pPr>
              <w:pStyle w:val="Default"/>
              <w:rPr>
                <w:color w:val="auto"/>
              </w:rPr>
            </w:pPr>
            <w:r w:rsidRPr="00711415">
              <w:t>О</w:t>
            </w:r>
            <w:r w:rsidR="00D26CC6" w:rsidRPr="00711415">
              <w:t>бразец заполнения платежного поручения по перечислению НДС.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84"/>
        </w:trPr>
        <w:tc>
          <w:tcPr>
            <w:tcW w:w="3617" w:type="dxa"/>
            <w:vMerge w:val="restart"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Практическое занятие №1</w:t>
            </w:r>
          </w:p>
          <w:p w:rsidR="00F37E5D" w:rsidRPr="00711415" w:rsidRDefault="00856296" w:rsidP="00C20E73">
            <w:pPr>
              <w:rPr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Исчислению налога на добавленную стоимость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>.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 Формированию бухгалтерских проводок </w:t>
            </w:r>
            <w:r w:rsidR="00E557F3">
              <w:rPr>
                <w:rFonts w:eastAsia="Arial Unicode MS"/>
                <w:bCs/>
                <w:sz w:val="24"/>
                <w:szCs w:val="24"/>
              </w:rPr>
              <w:t>и о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формлени</w:t>
            </w:r>
            <w:r w:rsidR="005A5105" w:rsidRPr="00711415">
              <w:rPr>
                <w:rFonts w:eastAsia="Arial Unicode MS"/>
                <w:bCs/>
                <w:sz w:val="24"/>
                <w:szCs w:val="24"/>
              </w:rPr>
              <w:t>е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 платежных поручений на перечисление налога на добавленную стоимость</w:t>
            </w:r>
            <w:r w:rsidR="005A5105" w:rsidRPr="00711415">
              <w:rPr>
                <w:rFonts w:eastAsia="Arial Unicode MS"/>
                <w:bCs/>
                <w:sz w:val="24"/>
                <w:szCs w:val="24"/>
              </w:rPr>
              <w:t>.</w:t>
            </w:r>
            <w:r w:rsidR="00C20E73" w:rsidRPr="00974ABE">
              <w:rPr>
                <w:rFonts w:eastAsia="Arial Unicode MS"/>
                <w:bCs/>
                <w:sz w:val="24"/>
                <w:szCs w:val="24"/>
              </w:rPr>
              <w:t xml:space="preserve"> подлежащ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>его</w:t>
            </w:r>
            <w:r w:rsidR="00C20E73" w:rsidRPr="00974ABE">
              <w:rPr>
                <w:rFonts w:eastAsia="Arial Unicode MS"/>
                <w:bCs/>
                <w:sz w:val="24"/>
                <w:szCs w:val="24"/>
              </w:rPr>
              <w:t xml:space="preserve"> уплате в бюджеты бюджетной системы РФ.</w:t>
            </w:r>
          </w:p>
        </w:tc>
        <w:tc>
          <w:tcPr>
            <w:tcW w:w="8530" w:type="dxa"/>
            <w:gridSpan w:val="2"/>
          </w:tcPr>
          <w:p w:rsidR="00F37E5D" w:rsidRPr="00711415" w:rsidRDefault="00F37E5D" w:rsidP="00415C8C">
            <w:pPr>
              <w:pStyle w:val="Default"/>
              <w:rPr>
                <w:color w:val="auto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Практическое занятие №1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78"/>
        </w:trPr>
        <w:tc>
          <w:tcPr>
            <w:tcW w:w="3617" w:type="dxa"/>
            <w:vMerge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F37E5D" w:rsidRPr="00711415" w:rsidRDefault="00F37E5D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Исчисление и учет НДС при реализации товаров (работ, услуг). </w:t>
            </w:r>
          </w:p>
          <w:p w:rsidR="00F37E5D" w:rsidRPr="00711415" w:rsidRDefault="00F37E5D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Определение налоговой базы, исчисление НДС подлежащего уплате в бюджет, возмещению из бюджета, по итогам налогового периода. </w:t>
            </w:r>
          </w:p>
          <w:p w:rsidR="00F37E5D" w:rsidRPr="00711415" w:rsidRDefault="00F37E5D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Формирование бухгалтерских проводок по начислению и перечислению НДС.</w:t>
            </w:r>
          </w:p>
          <w:p w:rsidR="00FB3A4B" w:rsidRPr="00711415" w:rsidRDefault="00FB3A4B" w:rsidP="00FB3A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FB3A4B" w:rsidRPr="00711415" w:rsidRDefault="00FB3A4B" w:rsidP="00FB3A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Заполнение платежных поручений по перечислению НДС.</w:t>
            </w:r>
          </w:p>
          <w:p w:rsidR="00FB3A4B" w:rsidRPr="00711415" w:rsidRDefault="00FB3A4B" w:rsidP="00FB3A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1E6338" w:rsidRPr="00711415" w:rsidRDefault="007D4731" w:rsidP="007D47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</w:rPr>
              <w:t>Пользоваться образцом заполнения платежных поручений по перечислению налога на добавленную стоимость,</w:t>
            </w:r>
            <w:r w:rsidRPr="00711415">
              <w:rPr>
                <w:rFonts w:eastAsia="Arial Unicode MS"/>
                <w:bCs/>
                <w:sz w:val="24"/>
              </w:rPr>
              <w:t xml:space="preserve"> подлежащего уплате в бюджеты бюджетной системы РФ.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95"/>
        </w:trPr>
        <w:tc>
          <w:tcPr>
            <w:tcW w:w="3617" w:type="dxa"/>
            <w:vMerge w:val="restart"/>
          </w:tcPr>
          <w:p w:rsidR="00F37E5D" w:rsidRPr="00711415" w:rsidRDefault="00F37E5D" w:rsidP="00503617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 xml:space="preserve">Тема 2.2 </w:t>
            </w:r>
            <w:r w:rsidR="007B4BDB" w:rsidRPr="00711415">
              <w:rPr>
                <w:b/>
                <w:sz w:val="24"/>
                <w:szCs w:val="24"/>
              </w:rPr>
              <w:t>Организация</w:t>
            </w:r>
            <w:r w:rsidRPr="00711415">
              <w:rPr>
                <w:b/>
                <w:sz w:val="24"/>
                <w:szCs w:val="24"/>
              </w:rPr>
              <w:t xml:space="preserve"> расчетов по налогу на прибыль </w:t>
            </w:r>
            <w:r w:rsidR="00634967" w:rsidRPr="00711415">
              <w:rPr>
                <w:b/>
                <w:sz w:val="24"/>
                <w:szCs w:val="24"/>
              </w:rPr>
              <w:t>организаций</w:t>
            </w:r>
          </w:p>
        </w:tc>
        <w:tc>
          <w:tcPr>
            <w:tcW w:w="8530" w:type="dxa"/>
            <w:gridSpan w:val="2"/>
          </w:tcPr>
          <w:p w:rsidR="00F37E5D" w:rsidRPr="00711415" w:rsidRDefault="00AC5CCF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У</w:t>
            </w:r>
            <w:r w:rsidR="00BB336B" w:rsidRPr="00711415">
              <w:rPr>
                <w:b/>
                <w:color w:val="auto"/>
              </w:rPr>
              <w:t>РОК №3</w:t>
            </w:r>
          </w:p>
          <w:p w:rsidR="00F37E5D" w:rsidRPr="00711415" w:rsidRDefault="00F37E5D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BF675B" w:rsidRPr="00711415" w:rsidRDefault="00F2457F" w:rsidP="00F2457F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704"/>
        </w:trPr>
        <w:tc>
          <w:tcPr>
            <w:tcW w:w="3617" w:type="dxa"/>
            <w:vMerge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D8489E" w:rsidRPr="00711415" w:rsidRDefault="00F37E5D" w:rsidP="00D8489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Экономическое содержание. Правовые нормы применения налога. </w:t>
            </w:r>
            <w:r w:rsidR="00634967"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Налогоплательщики. Объект налогообложения. Порядок определения доходов: доходы от реализации, внереализационные доходы. Доходы, учитываемые и не учитываемые при определении налоговой базы. Группировка расходов: расходы, связанные с производством и реализацией и внереализационные расходы. Расходы, учитываемые и не учитываемые при расчете налогооблагаемой прибыли. Налоговая база. Методы исчисления налога </w:t>
            </w:r>
            <w:r w:rsidRPr="00711415">
              <w:rPr>
                <w:rFonts w:eastAsia="Times New Roman"/>
                <w:color w:val="auto"/>
                <w:lang w:eastAsia="ru-RU"/>
              </w:rPr>
              <w:lastRenderedPageBreak/>
              <w:t xml:space="preserve">на прибыль: начисления и кассовый. Налоговые ставки, налоговый период, отчетный период. Порядок исчисления, порядок и сроки уплаты налога на прибыль. Налоговая декларация. </w:t>
            </w:r>
          </w:p>
          <w:p w:rsidR="00D8489E" w:rsidRPr="00711415" w:rsidRDefault="00D8489E" w:rsidP="00D8489E">
            <w:pPr>
              <w:pStyle w:val="Default"/>
            </w:pPr>
            <w:r w:rsidRPr="00711415">
              <w:t>Источники уплаты налога на прибыль организаций</w:t>
            </w:r>
          </w:p>
          <w:p w:rsidR="00503617" w:rsidRPr="00711415" w:rsidRDefault="00503617" w:rsidP="00503617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F37E5D" w:rsidRPr="00711415" w:rsidRDefault="00503617" w:rsidP="00503617">
            <w:pPr>
              <w:pStyle w:val="Default"/>
              <w:rPr>
                <w:color w:val="auto"/>
              </w:rPr>
            </w:pPr>
            <w:r w:rsidRPr="00711415">
              <w:t>Образец заполнения платежного поручения по перечислению налога на прибыль организаций.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48"/>
        </w:trPr>
        <w:tc>
          <w:tcPr>
            <w:tcW w:w="3617" w:type="dxa"/>
            <w:vMerge w:val="restart"/>
          </w:tcPr>
          <w:p w:rsidR="00F37E5D" w:rsidRPr="00711415" w:rsidRDefault="00F37E5D" w:rsidP="008741B3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Практическое занятие №2</w:t>
            </w:r>
          </w:p>
          <w:p w:rsidR="00F37E5D" w:rsidRPr="00711415" w:rsidRDefault="00987F54" w:rsidP="008741B3">
            <w:pPr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Исчислению авансовых платежей и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 xml:space="preserve"> суммы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 налога на прибыль организаций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>.</w:t>
            </w:r>
          </w:p>
          <w:p w:rsidR="00987F54" w:rsidRPr="00711415" w:rsidRDefault="0096255C" w:rsidP="0096255C">
            <w:pPr>
              <w:rPr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Ф</w:t>
            </w:r>
            <w:r w:rsidR="00987F54" w:rsidRPr="00711415">
              <w:rPr>
                <w:rFonts w:eastAsia="Arial Unicode MS"/>
                <w:bCs/>
                <w:sz w:val="24"/>
                <w:szCs w:val="24"/>
              </w:rPr>
              <w:t>ормировани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е</w:t>
            </w:r>
            <w:r w:rsidR="00987F54" w:rsidRPr="00711415">
              <w:rPr>
                <w:rFonts w:eastAsia="Arial Unicode MS"/>
                <w:bCs/>
                <w:sz w:val="24"/>
                <w:szCs w:val="24"/>
              </w:rPr>
              <w:t xml:space="preserve"> бухгалтерских проводок 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и о</w:t>
            </w:r>
            <w:r w:rsidR="00987F54" w:rsidRPr="00711415">
              <w:rPr>
                <w:rFonts w:eastAsia="Arial Unicode MS"/>
                <w:bCs/>
                <w:sz w:val="24"/>
                <w:szCs w:val="24"/>
              </w:rPr>
              <w:t>формлени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е</w:t>
            </w:r>
            <w:r w:rsidR="00987F54" w:rsidRPr="00711415">
              <w:rPr>
                <w:rFonts w:eastAsia="Arial Unicode MS"/>
                <w:bCs/>
                <w:sz w:val="24"/>
                <w:szCs w:val="24"/>
              </w:rPr>
              <w:t xml:space="preserve"> платежных поручений на перечисление авансовых платежей и 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 xml:space="preserve">суммы </w:t>
            </w:r>
            <w:r w:rsidR="00987F54" w:rsidRPr="00711415">
              <w:rPr>
                <w:rFonts w:eastAsia="Arial Unicode MS"/>
                <w:bCs/>
                <w:sz w:val="24"/>
                <w:szCs w:val="24"/>
              </w:rPr>
              <w:t>налога на прибыль организаций, подлежащих уплате в бюджеты бюджетной системы РФ.</w:t>
            </w:r>
          </w:p>
        </w:tc>
        <w:tc>
          <w:tcPr>
            <w:tcW w:w="8530" w:type="dxa"/>
            <w:gridSpan w:val="2"/>
          </w:tcPr>
          <w:p w:rsidR="00F37E5D" w:rsidRPr="00711415" w:rsidRDefault="00F37E5D" w:rsidP="008741B3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Практическое занятие №2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1159"/>
        </w:trPr>
        <w:tc>
          <w:tcPr>
            <w:tcW w:w="3617" w:type="dxa"/>
            <w:vMerge/>
          </w:tcPr>
          <w:p w:rsidR="00F37E5D" w:rsidRPr="00711415" w:rsidRDefault="00F37E5D" w:rsidP="008741B3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7B4BDB" w:rsidRPr="00711415" w:rsidRDefault="00F37E5D" w:rsidP="007B4BDB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Определение налоговой базы, исчисление суммы </w:t>
            </w:r>
            <w:r w:rsidR="00987F54" w:rsidRPr="00711415">
              <w:rPr>
                <w:rFonts w:eastAsia="Times New Roman"/>
                <w:color w:val="auto"/>
                <w:lang w:eastAsia="ru-RU"/>
              </w:rPr>
              <w:t xml:space="preserve">авансовых платежей и </w:t>
            </w:r>
            <w:r w:rsidRPr="00711415">
              <w:rPr>
                <w:rFonts w:eastAsia="Times New Roman"/>
                <w:color w:val="auto"/>
                <w:lang w:eastAsia="ru-RU"/>
              </w:rPr>
              <w:t>налога на прибыль организации подлежаще</w:t>
            </w:r>
            <w:r w:rsidR="00BA4B9B" w:rsidRPr="00711415">
              <w:rPr>
                <w:rFonts w:eastAsia="Times New Roman"/>
                <w:color w:val="auto"/>
                <w:lang w:eastAsia="ru-RU"/>
              </w:rPr>
              <w:t>й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 уплате в бюджет</w:t>
            </w:r>
            <w:r w:rsidR="007B4BDB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по итогам налогового периода. </w:t>
            </w:r>
            <w:r w:rsidR="007B4BDB" w:rsidRPr="00711415">
              <w:rPr>
                <w:rFonts w:eastAsia="Times New Roman"/>
                <w:color w:val="auto"/>
                <w:lang w:eastAsia="ru-RU"/>
              </w:rPr>
              <w:t>Формирование бухгалтерских проводок по начислению и перечислению</w:t>
            </w:r>
            <w:r w:rsidR="004C1643" w:rsidRPr="00711415">
              <w:rPr>
                <w:rFonts w:eastAsia="Arial Unicode MS"/>
                <w:bCs/>
              </w:rPr>
              <w:t xml:space="preserve"> авансовых платежей и</w:t>
            </w:r>
            <w:r w:rsidR="007B4BDB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7B4BDB" w:rsidRPr="00711415">
              <w:t>налога на прибыль организации.</w:t>
            </w:r>
          </w:p>
          <w:p w:rsidR="007B4BDB" w:rsidRPr="00711415" w:rsidRDefault="007B4BDB" w:rsidP="007B4BD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7B4BDB" w:rsidRPr="00711415" w:rsidRDefault="007B4BDB" w:rsidP="007B4BD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Заполнение платежных поручений по перечислению налога на прибыль организации.</w:t>
            </w:r>
          </w:p>
          <w:p w:rsidR="007B4BDB" w:rsidRPr="00711415" w:rsidRDefault="007B4BDB" w:rsidP="007B4BD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F37E5D" w:rsidRPr="00711415" w:rsidRDefault="007B4BDB" w:rsidP="007B4BDB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t>Пользоваться образцом заполнения платежных поручений по перечислен</w:t>
            </w:r>
            <w:r w:rsidR="004C1643" w:rsidRPr="00711415">
              <w:t>ию налога на прибыль организации,</w:t>
            </w:r>
            <w:r w:rsidR="004C1643" w:rsidRPr="00711415">
              <w:rPr>
                <w:rFonts w:eastAsia="Arial Unicode MS"/>
                <w:bCs/>
              </w:rPr>
              <w:t xml:space="preserve"> подлежащих уплате в бюджеты бюджетной системы РФ.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99"/>
        </w:trPr>
        <w:tc>
          <w:tcPr>
            <w:tcW w:w="3617" w:type="dxa"/>
            <w:vMerge w:val="restart"/>
          </w:tcPr>
          <w:p w:rsidR="00F37E5D" w:rsidRPr="00711415" w:rsidRDefault="00F37E5D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Тема  2.3 </w:t>
            </w:r>
            <w:r w:rsidR="00E341FF" w:rsidRPr="00711415">
              <w:rPr>
                <w:b/>
                <w:color w:val="auto"/>
              </w:rPr>
              <w:t xml:space="preserve">Организация расчетов </w:t>
            </w:r>
            <w:r w:rsidRPr="00711415">
              <w:rPr>
                <w:b/>
                <w:color w:val="auto"/>
              </w:rPr>
              <w:t xml:space="preserve">по налогу на доходы физических лиц </w:t>
            </w:r>
          </w:p>
          <w:p w:rsidR="00F37E5D" w:rsidRPr="00711415" w:rsidRDefault="00F37E5D" w:rsidP="00CC7F0F">
            <w:pPr>
              <w:pStyle w:val="Default"/>
              <w:rPr>
                <w:b/>
                <w:color w:val="auto"/>
              </w:rPr>
            </w:pPr>
          </w:p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F37E5D" w:rsidRPr="00711415" w:rsidRDefault="00BB336B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УРОК №4</w:t>
            </w:r>
          </w:p>
          <w:p w:rsidR="00F37E5D" w:rsidRPr="00711415" w:rsidRDefault="00F37E5D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960778">
        <w:trPr>
          <w:trHeight w:val="416"/>
        </w:trPr>
        <w:tc>
          <w:tcPr>
            <w:tcW w:w="3617" w:type="dxa"/>
            <w:vMerge/>
            <w:shd w:val="clear" w:color="auto" w:fill="auto"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  <w:shd w:val="clear" w:color="auto" w:fill="auto"/>
          </w:tcPr>
          <w:p w:rsidR="00E341FF" w:rsidRPr="00711415" w:rsidRDefault="00F37E5D" w:rsidP="00E341FF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Правовые нормы применения налога. </w:t>
            </w:r>
            <w:r w:rsidR="00E341FF"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Pr="00711415">
              <w:rPr>
                <w:rFonts w:eastAsia="Times New Roman"/>
                <w:color w:val="auto"/>
                <w:lang w:eastAsia="ru-RU"/>
              </w:rPr>
              <w:t>Налогоплательщики. Объект налогообложения. Налоговая база. Доходы, не подлежащие налогообложению. Налоговые вычеты: стандартные, социальные, имущественные и профессиональные. Налоговые ставки. Порядок исчисления и уплаты налога.</w:t>
            </w:r>
            <w:r w:rsidR="00E341FF" w:rsidRPr="00711415">
              <w:t xml:space="preserve"> Источники уплаты НДФЛ.</w:t>
            </w:r>
          </w:p>
          <w:p w:rsidR="007E363B" w:rsidRPr="00711415" w:rsidRDefault="007E363B" w:rsidP="007E363B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 xml:space="preserve">платежные поручения по перечислению налогов </w:t>
            </w:r>
            <w:r w:rsidRPr="00711415">
              <w:rPr>
                <w:bCs/>
                <w:sz w:val="24"/>
                <w:szCs w:val="24"/>
              </w:rPr>
              <w:lastRenderedPageBreak/>
              <w:t>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F37E5D" w:rsidRPr="00711415" w:rsidRDefault="007E363B" w:rsidP="007E363B">
            <w:pPr>
              <w:pStyle w:val="Default"/>
              <w:rPr>
                <w:color w:val="auto"/>
              </w:rPr>
            </w:pPr>
            <w:r w:rsidRPr="00711415">
              <w:t>Образец заполнения платежного поручения по перечислению НДФЛ.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960778">
        <w:trPr>
          <w:trHeight w:val="704"/>
        </w:trPr>
        <w:tc>
          <w:tcPr>
            <w:tcW w:w="3617" w:type="dxa"/>
            <w:shd w:val="clear" w:color="auto" w:fill="auto"/>
          </w:tcPr>
          <w:p w:rsidR="009554C7" w:rsidRPr="00711415" w:rsidRDefault="00AC5CCF" w:rsidP="009554C7">
            <w:pPr>
              <w:rPr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lastRenderedPageBreak/>
              <w:t>Самостоятельная работа №1</w:t>
            </w:r>
          </w:p>
          <w:p w:rsidR="00F37E5D" w:rsidRPr="00711415" w:rsidRDefault="009A46C6" w:rsidP="009554C7">
            <w:pPr>
              <w:rPr>
                <w:sz w:val="24"/>
              </w:rPr>
            </w:pPr>
            <w:r w:rsidRPr="00711415">
              <w:rPr>
                <w:sz w:val="24"/>
              </w:rPr>
              <w:t xml:space="preserve">Особенности исчисления налоговой базы для расчета </w:t>
            </w:r>
            <w:r w:rsidR="00A62A71" w:rsidRPr="00711415">
              <w:rPr>
                <w:rFonts w:eastAsia="Arial Unicode MS"/>
                <w:bCs/>
                <w:sz w:val="24"/>
                <w:szCs w:val="24"/>
              </w:rPr>
              <w:t>налога на доходы физических лиц,</w:t>
            </w:r>
            <w:r w:rsidRPr="00711415">
              <w:rPr>
                <w:sz w:val="24"/>
              </w:rPr>
              <w:t xml:space="preserve">  с учетом налоговых вычетов.</w:t>
            </w:r>
          </w:p>
        </w:tc>
        <w:tc>
          <w:tcPr>
            <w:tcW w:w="8530" w:type="dxa"/>
            <w:gridSpan w:val="2"/>
            <w:shd w:val="clear" w:color="auto" w:fill="auto"/>
          </w:tcPr>
          <w:p w:rsidR="00393AE4" w:rsidRPr="00711415" w:rsidRDefault="00393AE4" w:rsidP="00393AE4">
            <w:pPr>
              <w:rPr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t>Самостоятельная работа №1</w:t>
            </w:r>
          </w:p>
          <w:p w:rsidR="00F37E5D" w:rsidRPr="00711415" w:rsidRDefault="009A46C6" w:rsidP="0023693A">
            <w:pPr>
              <w:rPr>
                <w:sz w:val="24"/>
              </w:rPr>
            </w:pPr>
            <w:r w:rsidRPr="00711415">
              <w:rPr>
                <w:sz w:val="24"/>
              </w:rPr>
              <w:t>Особенности исчисления налоговой базы для расчета НДФЛ  с учетом налоговых вычетов: стандартных, социальных, профессиональных, инвестиционных и имущественных. Основания применения налоговых выч</w:t>
            </w:r>
            <w:r w:rsidR="00BB336B" w:rsidRPr="00711415">
              <w:rPr>
                <w:sz w:val="24"/>
              </w:rPr>
              <w:t>етов для расчета налоговой базы по НДФЛ.</w:t>
            </w:r>
          </w:p>
        </w:tc>
        <w:tc>
          <w:tcPr>
            <w:tcW w:w="1511" w:type="dxa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233"/>
        </w:trPr>
        <w:tc>
          <w:tcPr>
            <w:tcW w:w="3617" w:type="dxa"/>
            <w:vMerge w:val="restart"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Практическое занятие №3</w:t>
            </w:r>
          </w:p>
          <w:p w:rsidR="00325022" w:rsidRPr="00711415" w:rsidRDefault="00325022" w:rsidP="00325022">
            <w:pPr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Исчисление налога на доходы физических лиц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>.</w:t>
            </w:r>
          </w:p>
          <w:p w:rsidR="00F37E5D" w:rsidRPr="00711415" w:rsidRDefault="00325022" w:rsidP="00E557F3">
            <w:pPr>
              <w:rPr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Формирование бухгалтерских проводок начисления и </w:t>
            </w:r>
            <w:r w:rsidR="00E557F3">
              <w:rPr>
                <w:rFonts w:eastAsia="Arial Unicode MS"/>
                <w:bCs/>
                <w:sz w:val="24"/>
                <w:szCs w:val="24"/>
              </w:rPr>
              <w:t>о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формление платежных поручений на перечисление налога на доходы физических лиц в </w:t>
            </w:r>
            <w:r w:rsidR="00C20E73" w:rsidRPr="00B9200E">
              <w:rPr>
                <w:rFonts w:eastAsia="Arial Unicode MS"/>
                <w:bCs/>
                <w:sz w:val="24"/>
                <w:szCs w:val="24"/>
              </w:rPr>
              <w:t>бюджеты бюджетной системы РФ.</w:t>
            </w:r>
          </w:p>
        </w:tc>
        <w:tc>
          <w:tcPr>
            <w:tcW w:w="8530" w:type="dxa"/>
            <w:gridSpan w:val="2"/>
          </w:tcPr>
          <w:p w:rsidR="00F37E5D" w:rsidRPr="00711415" w:rsidRDefault="00F37E5D" w:rsidP="00415C8C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Практическое занятие  №3</w:t>
            </w:r>
          </w:p>
        </w:tc>
        <w:tc>
          <w:tcPr>
            <w:tcW w:w="1511" w:type="dxa"/>
            <w:vMerge w:val="restart"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E5D" w:rsidRPr="00711415" w:rsidTr="000617E3">
        <w:trPr>
          <w:trHeight w:val="704"/>
        </w:trPr>
        <w:tc>
          <w:tcPr>
            <w:tcW w:w="3617" w:type="dxa"/>
            <w:vMerge/>
          </w:tcPr>
          <w:p w:rsidR="00F37E5D" w:rsidRPr="00711415" w:rsidRDefault="00F37E5D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F37E5D" w:rsidRPr="00711415" w:rsidRDefault="00F37E5D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Определение </w:t>
            </w:r>
            <w:r w:rsidR="004B19D6" w:rsidRPr="00711415">
              <w:rPr>
                <w:rFonts w:eastAsia="Times New Roman"/>
                <w:color w:val="auto"/>
                <w:lang w:eastAsia="ru-RU"/>
              </w:rPr>
              <w:t>налогооблагаемой базы по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 НДФЛ с учетом стандартных, социальных, имущественных и профессиональных налоговых вычетов. </w:t>
            </w:r>
          </w:p>
          <w:p w:rsidR="004B19D6" w:rsidRPr="00711415" w:rsidRDefault="004B19D6" w:rsidP="004B19D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Формирование бухгалтерских проводок по начислению и перечислению </w:t>
            </w:r>
            <w:r w:rsidRPr="00711415">
              <w:t>НДФЛ.</w:t>
            </w:r>
          </w:p>
          <w:p w:rsidR="004B19D6" w:rsidRPr="00711415" w:rsidRDefault="004B19D6" w:rsidP="004B19D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4B19D6" w:rsidRPr="00711415" w:rsidRDefault="004B19D6" w:rsidP="004B19D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Заполнение платежных поручений по перечислению НДФЛ.</w:t>
            </w:r>
          </w:p>
          <w:p w:rsidR="004B19D6" w:rsidRPr="00711415" w:rsidRDefault="004B19D6" w:rsidP="004B19D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F37E5D" w:rsidRPr="00711415" w:rsidRDefault="004B19D6" w:rsidP="004B19D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t>Пользоваться образцом заполнения платежных поручений по перечислению НДФЛ.</w:t>
            </w:r>
          </w:p>
        </w:tc>
        <w:tc>
          <w:tcPr>
            <w:tcW w:w="1511" w:type="dxa"/>
            <w:vMerge/>
          </w:tcPr>
          <w:p w:rsidR="00F37E5D" w:rsidRPr="00711415" w:rsidRDefault="00F37E5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37E5D" w:rsidRPr="00711415" w:rsidRDefault="00F37E5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401"/>
        </w:trPr>
        <w:tc>
          <w:tcPr>
            <w:tcW w:w="3617" w:type="dxa"/>
            <w:vMerge w:val="restart"/>
          </w:tcPr>
          <w:p w:rsidR="00795006" w:rsidRPr="00711415" w:rsidRDefault="001E6338" w:rsidP="00324863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Тема  2.4 </w:t>
            </w:r>
            <w:r w:rsidR="00795006" w:rsidRPr="00711415">
              <w:rPr>
                <w:b/>
                <w:color w:val="auto"/>
              </w:rPr>
              <w:t>Организация расчетов по акцизам</w:t>
            </w:r>
          </w:p>
          <w:p w:rsidR="001E6338" w:rsidRPr="00711415" w:rsidRDefault="001E6338" w:rsidP="00324863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1E6338" w:rsidRPr="00711415" w:rsidRDefault="00BB336B" w:rsidP="00324863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 5</w:t>
            </w:r>
          </w:p>
          <w:p w:rsidR="001E6338" w:rsidRPr="00711415" w:rsidRDefault="001E6338" w:rsidP="00324863">
            <w:pPr>
              <w:pStyle w:val="Default"/>
              <w:rPr>
                <w:rFonts w:eastAsia="Times New Roman"/>
                <w:i/>
                <w:color w:val="auto"/>
                <w:lang w:eastAsia="ru-RU"/>
              </w:rPr>
            </w:pPr>
            <w:r w:rsidRPr="00711415">
              <w:rPr>
                <w:b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401"/>
        </w:trPr>
        <w:tc>
          <w:tcPr>
            <w:tcW w:w="3617" w:type="dxa"/>
            <w:vMerge/>
          </w:tcPr>
          <w:p w:rsidR="001E6338" w:rsidRPr="00711415" w:rsidRDefault="001E6338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795006" w:rsidRPr="00711415" w:rsidRDefault="001E6338" w:rsidP="00795006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Правовые нормы применения акцизов на отдельные товары. </w:t>
            </w:r>
            <w:r w:rsidR="00795006"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Pr="00711415">
              <w:rPr>
                <w:rFonts w:eastAsia="Times New Roman"/>
                <w:color w:val="auto"/>
                <w:lang w:eastAsia="ru-RU"/>
              </w:rPr>
              <w:t>Плательщики акцизов. Перечень подакцизных товаров. Объект налогообложения. Налоговая база. Ставки акцизов. Налоговые вычеты. Порядок исчисления и уплаты акциза. Сроки и порядок уплаты акциза.</w:t>
            </w:r>
            <w:r w:rsidR="00795006" w:rsidRPr="00711415">
              <w:t xml:space="preserve"> Источники уплаты акциза.</w:t>
            </w:r>
          </w:p>
          <w:p w:rsidR="008C0ECA" w:rsidRPr="00711415" w:rsidRDefault="008C0ECA" w:rsidP="008C0ECA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1E6338" w:rsidRPr="00711415" w:rsidRDefault="008C0ECA" w:rsidP="008C0ECA">
            <w:pPr>
              <w:pStyle w:val="Default"/>
              <w:rPr>
                <w:color w:val="auto"/>
              </w:rPr>
            </w:pPr>
            <w:r w:rsidRPr="00711415">
              <w:t xml:space="preserve">Образец заполнения платежного поручения по перечислению </w:t>
            </w:r>
            <w:r w:rsidR="00E8266E" w:rsidRPr="00711415">
              <w:t>акцизов</w:t>
            </w:r>
          </w:p>
        </w:tc>
        <w:tc>
          <w:tcPr>
            <w:tcW w:w="1511" w:type="dxa"/>
            <w:vMerge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234"/>
        </w:trPr>
        <w:tc>
          <w:tcPr>
            <w:tcW w:w="3617" w:type="dxa"/>
            <w:vMerge w:val="restart"/>
          </w:tcPr>
          <w:p w:rsidR="001E6338" w:rsidRPr="00711415" w:rsidRDefault="001E6338" w:rsidP="00246612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Тема  2.5 </w:t>
            </w:r>
            <w:r w:rsidR="003B06D2" w:rsidRPr="00711415">
              <w:rPr>
                <w:b/>
                <w:color w:val="auto"/>
              </w:rPr>
              <w:t xml:space="preserve">Организация </w:t>
            </w:r>
            <w:r w:rsidR="003B06D2" w:rsidRPr="00711415">
              <w:rPr>
                <w:b/>
                <w:color w:val="auto"/>
              </w:rPr>
              <w:lastRenderedPageBreak/>
              <w:t xml:space="preserve">расчетов </w:t>
            </w:r>
            <w:r w:rsidRPr="00711415">
              <w:rPr>
                <w:b/>
                <w:color w:val="auto"/>
              </w:rPr>
              <w:t>по водному</w:t>
            </w:r>
            <w:r w:rsidR="003B06D2" w:rsidRPr="00711415">
              <w:rPr>
                <w:b/>
                <w:color w:val="auto"/>
              </w:rPr>
              <w:t xml:space="preserve"> </w:t>
            </w:r>
            <w:r w:rsidR="00873230" w:rsidRPr="00711415">
              <w:rPr>
                <w:b/>
                <w:color w:val="auto"/>
              </w:rPr>
              <w:t xml:space="preserve">налогу </w:t>
            </w:r>
            <w:r w:rsidR="003B06D2" w:rsidRPr="00711415">
              <w:rPr>
                <w:b/>
                <w:color w:val="auto"/>
              </w:rPr>
              <w:t>и</w:t>
            </w:r>
            <w:r w:rsidRPr="00711415">
              <w:rPr>
                <w:b/>
                <w:color w:val="auto"/>
              </w:rPr>
              <w:t xml:space="preserve"> </w:t>
            </w:r>
            <w:r w:rsidR="003B06D2" w:rsidRPr="00711415">
              <w:rPr>
                <w:b/>
                <w:color w:val="auto"/>
              </w:rPr>
              <w:t>налогу на добычу полезных ископаемых</w:t>
            </w:r>
          </w:p>
          <w:p w:rsidR="001E6338" w:rsidRPr="00711415" w:rsidRDefault="001E6338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1E6338" w:rsidRPr="00711415" w:rsidRDefault="001E6338" w:rsidP="00D71CB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 xml:space="preserve">УРОК № </w:t>
            </w:r>
            <w:r w:rsidR="00BB336B" w:rsidRPr="00711415">
              <w:rPr>
                <w:b/>
                <w:sz w:val="24"/>
                <w:szCs w:val="24"/>
              </w:rPr>
              <w:t>6</w:t>
            </w:r>
          </w:p>
          <w:p w:rsidR="001E6338" w:rsidRPr="00711415" w:rsidRDefault="001E6338" w:rsidP="00D71CB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b/>
              </w:rPr>
              <w:lastRenderedPageBreak/>
              <w:t>Содержание</w:t>
            </w:r>
          </w:p>
        </w:tc>
        <w:tc>
          <w:tcPr>
            <w:tcW w:w="1511" w:type="dxa"/>
            <w:vMerge w:val="restart"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1403"/>
        </w:trPr>
        <w:tc>
          <w:tcPr>
            <w:tcW w:w="3617" w:type="dxa"/>
            <w:vMerge/>
          </w:tcPr>
          <w:p w:rsidR="001E6338" w:rsidRPr="00711415" w:rsidRDefault="001E6338" w:rsidP="0024661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323E44" w:rsidRPr="00711415" w:rsidRDefault="00323E44" w:rsidP="00246612">
            <w:pPr>
              <w:pStyle w:val="Default"/>
              <w:rPr>
                <w:rFonts w:eastAsia="Times New Roman"/>
                <w:i/>
                <w:color w:val="auto"/>
                <w:lang w:eastAsia="ru-RU"/>
              </w:rPr>
            </w:pPr>
            <w:r w:rsidRPr="00711415">
              <w:rPr>
                <w:rFonts w:eastAsia="Times New Roman"/>
                <w:i/>
                <w:color w:val="auto"/>
                <w:lang w:eastAsia="ru-RU"/>
              </w:rPr>
              <w:t>Водный налог</w:t>
            </w:r>
          </w:p>
          <w:p w:rsidR="001E6338" w:rsidRPr="00711415" w:rsidRDefault="00323E44" w:rsidP="00246612">
            <w:pPr>
              <w:pStyle w:val="Default"/>
              <w:rPr>
                <w:color w:val="auto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="001E6338" w:rsidRPr="00711415">
              <w:rPr>
                <w:rFonts w:eastAsia="Times New Roman"/>
                <w:color w:val="auto"/>
                <w:lang w:eastAsia="ru-RU"/>
              </w:rPr>
              <w:t>Плательщики и объекты водного налога. Налоговая база. Налоговые ставки. Порядок исчисления и уплаты водного налога. Сроки и порядок уплаты водного налога.</w:t>
            </w:r>
          </w:p>
          <w:p w:rsidR="001E6338" w:rsidRPr="00711415" w:rsidRDefault="001E6338" w:rsidP="00324863">
            <w:pPr>
              <w:pStyle w:val="Default"/>
              <w:rPr>
                <w:color w:val="auto"/>
              </w:rPr>
            </w:pPr>
            <w:r w:rsidRPr="00711415">
              <w:rPr>
                <w:color w:val="auto"/>
              </w:rPr>
              <w:t>Расчет налоговой базы, расчет суммы налога, начисление сумм налога на счетах бухгалтерского учета по водному налогу.</w:t>
            </w:r>
            <w:r w:rsidR="00323E44" w:rsidRPr="00711415">
              <w:t xml:space="preserve"> Источники уплаты водного </w:t>
            </w:r>
            <w:r w:rsidR="00323E44" w:rsidRPr="00711415">
              <w:rPr>
                <w:color w:val="auto"/>
              </w:rPr>
              <w:t>налога</w:t>
            </w:r>
          </w:p>
          <w:p w:rsidR="00323E44" w:rsidRPr="00711415" w:rsidRDefault="00323E44" w:rsidP="00323E44">
            <w:pPr>
              <w:pStyle w:val="Default"/>
              <w:rPr>
                <w:i/>
              </w:rPr>
            </w:pPr>
            <w:r w:rsidRPr="00711415">
              <w:rPr>
                <w:i/>
              </w:rPr>
              <w:t>Налог на добычу полезных ископаемых.</w:t>
            </w:r>
          </w:p>
          <w:p w:rsidR="00323E44" w:rsidRPr="00711415" w:rsidRDefault="00323E44" w:rsidP="00323E4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Плательщики НДПИ. Перечень ДПИ. Объект налогообложения. Налоговая база. Налоговые ставки.  Порядок исчисления и уплаты налога. Сроки и порядок уплаты налога. </w:t>
            </w:r>
          </w:p>
          <w:p w:rsidR="00323E44" w:rsidRPr="00711415" w:rsidRDefault="00323E44" w:rsidP="00323E44">
            <w:pPr>
              <w:pStyle w:val="Default"/>
            </w:pPr>
            <w:r w:rsidRPr="00711415">
              <w:t xml:space="preserve">Источники уплаты </w:t>
            </w:r>
            <w:r w:rsidRPr="00711415">
              <w:rPr>
                <w:color w:val="auto"/>
              </w:rPr>
              <w:t>налога на добычу полезных ископаемых.</w:t>
            </w:r>
          </w:p>
          <w:p w:rsidR="0040118D" w:rsidRPr="00711415" w:rsidRDefault="0040118D" w:rsidP="0040118D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323E44" w:rsidRPr="00711415" w:rsidRDefault="0040118D" w:rsidP="0040118D">
            <w:pPr>
              <w:pStyle w:val="Default"/>
            </w:pPr>
            <w:r w:rsidRPr="00711415">
              <w:t xml:space="preserve">Образец заполнения платежного поручения по перечислению водного налога и </w:t>
            </w:r>
            <w:r w:rsidRPr="00711415">
              <w:rPr>
                <w:color w:val="auto"/>
              </w:rPr>
              <w:t>налога на добычу полезных ископаемых.</w:t>
            </w:r>
          </w:p>
        </w:tc>
        <w:tc>
          <w:tcPr>
            <w:tcW w:w="1511" w:type="dxa"/>
            <w:vMerge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401"/>
        </w:trPr>
        <w:tc>
          <w:tcPr>
            <w:tcW w:w="3617" w:type="dxa"/>
            <w:vMerge w:val="restart"/>
          </w:tcPr>
          <w:p w:rsidR="001E6338" w:rsidRPr="00711415" w:rsidRDefault="00034715" w:rsidP="00AC5CC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Тема 2.6</w:t>
            </w:r>
            <w:r w:rsidR="001E6338" w:rsidRPr="00711415">
              <w:rPr>
                <w:b/>
                <w:color w:val="auto"/>
              </w:rPr>
              <w:t xml:space="preserve"> </w:t>
            </w:r>
            <w:r w:rsidRPr="00711415">
              <w:rPr>
                <w:b/>
                <w:color w:val="auto"/>
              </w:rPr>
              <w:t>Организация расчетов по государственной пошлине.</w:t>
            </w:r>
          </w:p>
          <w:p w:rsidR="00034715" w:rsidRPr="00711415" w:rsidRDefault="00034715" w:rsidP="00034715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1E6338" w:rsidRPr="00711415" w:rsidRDefault="001E6338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</w:t>
            </w:r>
            <w:r w:rsidR="00BB336B" w:rsidRPr="00711415">
              <w:rPr>
                <w:b/>
                <w:sz w:val="24"/>
                <w:szCs w:val="24"/>
              </w:rPr>
              <w:t xml:space="preserve"> 7</w:t>
            </w:r>
          </w:p>
          <w:p w:rsidR="001E6338" w:rsidRPr="00711415" w:rsidRDefault="001E6338" w:rsidP="00CC7F0F">
            <w:pPr>
              <w:rPr>
                <w:b/>
                <w:i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420"/>
        </w:trPr>
        <w:tc>
          <w:tcPr>
            <w:tcW w:w="3617" w:type="dxa"/>
            <w:vMerge/>
          </w:tcPr>
          <w:p w:rsidR="001E6338" w:rsidRPr="00711415" w:rsidRDefault="001E6338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2E588E" w:rsidRPr="00711415" w:rsidRDefault="002E588E" w:rsidP="002E588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Элементы налогообложения: Плательщики, Объект налогообложения. Налоговая база. Порядок и сроки уплаты государственной пошлины. Размер государственной пошлины. Особенности уплаты государственной пошлины. Льготы для отдельных категорий физических лиц и организаций.</w:t>
            </w:r>
          </w:p>
          <w:p w:rsidR="004542B9" w:rsidRPr="00711415" w:rsidRDefault="004542B9" w:rsidP="004542B9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2E588E" w:rsidRPr="00711415" w:rsidRDefault="00EC604A" w:rsidP="002E588E">
            <w:pPr>
              <w:pStyle w:val="Default"/>
              <w:rPr>
                <w:i/>
                <w:color w:val="auto"/>
              </w:rPr>
            </w:pPr>
            <w:r w:rsidRPr="00711415">
              <w:t>О</w:t>
            </w:r>
            <w:r w:rsidR="002E588E" w:rsidRPr="00711415">
              <w:t>бразец заполнения платежного поручения по перечислению государственной пошлины.</w:t>
            </w:r>
          </w:p>
        </w:tc>
        <w:tc>
          <w:tcPr>
            <w:tcW w:w="1511" w:type="dxa"/>
            <w:vMerge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6256" w:rsidRPr="00711415" w:rsidTr="000617E3">
        <w:trPr>
          <w:trHeight w:val="420"/>
        </w:trPr>
        <w:tc>
          <w:tcPr>
            <w:tcW w:w="3617" w:type="dxa"/>
            <w:vMerge w:val="restart"/>
          </w:tcPr>
          <w:p w:rsidR="00F46256" w:rsidRPr="00711415" w:rsidRDefault="00F46256" w:rsidP="004542B9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Тема 2.7 Организация расчетов по</w:t>
            </w:r>
            <w:r w:rsidRPr="00711415">
              <w:rPr>
                <w:b/>
              </w:rPr>
              <w:t xml:space="preserve"> сборам за </w:t>
            </w:r>
            <w:r w:rsidRPr="00711415">
              <w:rPr>
                <w:b/>
              </w:rPr>
              <w:lastRenderedPageBreak/>
              <w:t>пользование объектами животного мира и за пользование объектами водных биологических ресурсов.</w:t>
            </w:r>
          </w:p>
        </w:tc>
        <w:tc>
          <w:tcPr>
            <w:tcW w:w="8530" w:type="dxa"/>
            <w:gridSpan w:val="2"/>
          </w:tcPr>
          <w:p w:rsidR="00F46256" w:rsidRPr="00711415" w:rsidRDefault="00F46256" w:rsidP="00F46256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УРОК № 8</w:t>
            </w:r>
          </w:p>
          <w:p w:rsidR="00F46256" w:rsidRPr="00711415" w:rsidRDefault="00F46256" w:rsidP="00F46256">
            <w:pPr>
              <w:pStyle w:val="Default"/>
              <w:rPr>
                <w:i/>
              </w:rPr>
            </w:pPr>
            <w:r w:rsidRPr="00711415">
              <w:rPr>
                <w:b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F46256" w:rsidRPr="00711415" w:rsidRDefault="00F46256" w:rsidP="00F46256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F46256" w:rsidRPr="00711415" w:rsidRDefault="00F2457F" w:rsidP="00F46256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F46256" w:rsidRPr="00711415">
              <w:rPr>
                <w:sz w:val="24"/>
                <w:szCs w:val="24"/>
              </w:rPr>
              <w:t>,</w:t>
            </w:r>
          </w:p>
          <w:p w:rsidR="00F46256" w:rsidRPr="00711415" w:rsidRDefault="00F46256" w:rsidP="00F46256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F46256" w:rsidRPr="00711415" w:rsidRDefault="00F46256" w:rsidP="00F46256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ПК 3.1-3.2</w:t>
            </w:r>
          </w:p>
          <w:p w:rsidR="00F46256" w:rsidRPr="00711415" w:rsidRDefault="00F46256" w:rsidP="00F462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6256" w:rsidRPr="00711415" w:rsidTr="000617E3">
        <w:trPr>
          <w:trHeight w:val="420"/>
        </w:trPr>
        <w:tc>
          <w:tcPr>
            <w:tcW w:w="3617" w:type="dxa"/>
            <w:vMerge/>
          </w:tcPr>
          <w:p w:rsidR="00F46256" w:rsidRPr="00711415" w:rsidRDefault="00F46256" w:rsidP="00F46256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F46256" w:rsidRPr="00711415" w:rsidRDefault="00F46256" w:rsidP="00F4625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Элементы налогообложения: Плательщики, Объект налогообложения. Налоговая база. Налоговые ставки.  Порядок исчисления и уплаты сбора.</w:t>
            </w:r>
            <w:r w:rsidR="00DF062E" w:rsidRPr="00711415">
              <w:rPr>
                <w:rFonts w:eastAsia="Times New Roman"/>
                <w:color w:val="auto"/>
                <w:lang w:eastAsia="ru-RU"/>
              </w:rPr>
              <w:t xml:space="preserve"> Порядок зачисления сборов. Порядок представления сведений органами, выдающими лицензии.</w:t>
            </w:r>
          </w:p>
          <w:p w:rsidR="00DF062E" w:rsidRPr="00711415" w:rsidRDefault="00DF062E" w:rsidP="00DF062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Льготы для отдельных категорий физических лиц и организаций.</w:t>
            </w:r>
          </w:p>
          <w:p w:rsidR="004542B9" w:rsidRPr="00711415" w:rsidRDefault="004542B9" w:rsidP="004542B9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пени;</w:t>
            </w:r>
          </w:p>
          <w:p w:rsidR="00F46256" w:rsidRPr="00711415" w:rsidRDefault="00DF062E" w:rsidP="00DF062E">
            <w:pPr>
              <w:pStyle w:val="Default"/>
              <w:rPr>
                <w:i/>
              </w:rPr>
            </w:pPr>
            <w:r w:rsidRPr="00711415">
              <w:t>Образец заполнения платежного поручения по перечислению сбора.</w:t>
            </w:r>
          </w:p>
        </w:tc>
        <w:tc>
          <w:tcPr>
            <w:tcW w:w="1511" w:type="dxa"/>
            <w:vMerge/>
          </w:tcPr>
          <w:p w:rsidR="00F46256" w:rsidRPr="00711415" w:rsidRDefault="00F46256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F46256" w:rsidRPr="00711415" w:rsidRDefault="00F46256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38" w:rsidRPr="00711415" w:rsidTr="000617E3">
        <w:trPr>
          <w:trHeight w:val="704"/>
        </w:trPr>
        <w:tc>
          <w:tcPr>
            <w:tcW w:w="3617" w:type="dxa"/>
          </w:tcPr>
          <w:p w:rsidR="009554C7" w:rsidRPr="00711415" w:rsidRDefault="00DD088D" w:rsidP="009554C7">
            <w:pPr>
              <w:rPr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lastRenderedPageBreak/>
              <w:t>Самостоятельная работа № 2</w:t>
            </w:r>
          </w:p>
          <w:p w:rsidR="001E6338" w:rsidRPr="00711415" w:rsidRDefault="006A7858" w:rsidP="009554C7">
            <w:pPr>
              <w:pStyle w:val="Default"/>
              <w:rPr>
                <w:b/>
              </w:rPr>
            </w:pPr>
            <w:r w:rsidRPr="00711415">
              <w:t>Нормативно-правовое регулирование федеральных налогов и сборов</w:t>
            </w:r>
          </w:p>
        </w:tc>
        <w:tc>
          <w:tcPr>
            <w:tcW w:w="8530" w:type="dxa"/>
            <w:gridSpan w:val="2"/>
          </w:tcPr>
          <w:p w:rsidR="00393AE4" w:rsidRPr="00711415" w:rsidRDefault="00393AE4" w:rsidP="00CC7F0F">
            <w:pPr>
              <w:rPr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t>Самостоятельная работа № 2</w:t>
            </w:r>
          </w:p>
          <w:p w:rsidR="00587955" w:rsidRPr="00711415" w:rsidRDefault="00587955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Ознакомиться:</w:t>
            </w:r>
          </w:p>
          <w:p w:rsidR="001E6338" w:rsidRPr="00711415" w:rsidRDefault="00DF2851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Положение по бухгалтерскому учету «Учет расчетов по налогу на прибыль» ПБУ 18/02.</w:t>
            </w:r>
          </w:p>
          <w:p w:rsidR="00DF2851" w:rsidRPr="00711415" w:rsidRDefault="00DF2851" w:rsidP="00CC7F0F">
            <w:pPr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Приказом Минфина России от 05.10.2011г. № 124н «О внесении изменений в формы бухгалтерской отчетности организаций»</w:t>
            </w:r>
          </w:p>
          <w:p w:rsidR="00DF2851" w:rsidRPr="00711415" w:rsidRDefault="00DF2851" w:rsidP="00CC7F0F">
            <w:pPr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Приказом Минфина России от 02.07.2010 г. № 66н «О формах бухгалтерской отчетности организаций»</w:t>
            </w:r>
          </w:p>
          <w:p w:rsidR="00DF2851" w:rsidRPr="00711415" w:rsidRDefault="00DF2851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Федеральный Закон № 402-ФЗ от 06.12.2011 г.  «О бухгалтерском учете»</w:t>
            </w:r>
          </w:p>
          <w:p w:rsidR="00DD088D" w:rsidRPr="00711415" w:rsidRDefault="00DD088D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Положение по бухгалтерскому учету «Доходы организации» (ПБУ 9/99),</w:t>
            </w:r>
          </w:p>
          <w:p w:rsidR="00DD088D" w:rsidRPr="00711415" w:rsidRDefault="00DD088D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Положение по бухгалтерскому учету «Расходы организации» (ПБУ 10/99),</w:t>
            </w:r>
          </w:p>
          <w:p w:rsidR="00DD088D" w:rsidRPr="00711415" w:rsidRDefault="00DD088D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Положение по бухгалтерскому учету (ПБУ 22/2010) «Исправление ошибок в бухгалтерском учете и отчетности» (утверждено приказом Минфина России от 28.06.2010 г. № 63н) и др.</w:t>
            </w:r>
          </w:p>
        </w:tc>
        <w:tc>
          <w:tcPr>
            <w:tcW w:w="1511" w:type="dxa"/>
          </w:tcPr>
          <w:p w:rsidR="001E6338" w:rsidRPr="00711415" w:rsidRDefault="001E6338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1E6338" w:rsidRPr="00711415" w:rsidRDefault="001E633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9ED" w:rsidRPr="00711415" w:rsidTr="000617E3">
        <w:trPr>
          <w:trHeight w:val="562"/>
        </w:trPr>
        <w:tc>
          <w:tcPr>
            <w:tcW w:w="3617" w:type="dxa"/>
          </w:tcPr>
          <w:p w:rsidR="007D09ED" w:rsidRPr="00711415" w:rsidRDefault="007D09ED" w:rsidP="00777A76">
            <w:pPr>
              <w:pStyle w:val="Default"/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Консультация 1</w:t>
            </w:r>
            <w:r w:rsidRPr="00711415">
              <w:rPr>
                <w:rFonts w:eastAsia="Times New Roman"/>
                <w:color w:val="auto"/>
                <w:lang w:eastAsia="ru-RU"/>
              </w:rPr>
              <w:t>:</w:t>
            </w:r>
            <w:r w:rsidR="006A7858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4451D" w:rsidRPr="00711415">
              <w:rPr>
                <w:b/>
                <w:color w:val="auto"/>
              </w:rPr>
              <w:t>Организация расчетов по федеральным налогам и сборам.</w:t>
            </w:r>
          </w:p>
        </w:tc>
        <w:tc>
          <w:tcPr>
            <w:tcW w:w="8530" w:type="dxa"/>
            <w:gridSpan w:val="2"/>
          </w:tcPr>
          <w:p w:rsidR="0064451D" w:rsidRPr="00711415" w:rsidRDefault="0064451D" w:rsidP="006445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Ориентироваться в системе налогов Российской Федерации. Выделять элементы налогообложения. Определять источники уплаты налогов, сборов, пошлин.</w:t>
            </w:r>
          </w:p>
          <w:p w:rsidR="0064451D" w:rsidRPr="00711415" w:rsidRDefault="0064451D" w:rsidP="006445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Оформление бухгалтерскими проводками начисления и перечисления сумм налогов и сборов.</w:t>
            </w:r>
          </w:p>
          <w:p w:rsidR="0064451D" w:rsidRPr="00711415" w:rsidRDefault="0064451D" w:rsidP="006445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Правила ведения аналитического учета по счету 68 "Расчеты по налогам и сборам". Алгоритм заполнения платежных поручений по перечислению налогов и сборов;</w:t>
            </w:r>
          </w:p>
          <w:p w:rsidR="0064451D" w:rsidRPr="00711415" w:rsidRDefault="0064451D" w:rsidP="0064451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7D09ED" w:rsidRPr="00711415" w:rsidRDefault="0064451D" w:rsidP="00DD088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Пользоваться образцом заполнения платежных поручений по перечислению налогов, сборов и пошлин.</w:t>
            </w:r>
          </w:p>
        </w:tc>
        <w:tc>
          <w:tcPr>
            <w:tcW w:w="1511" w:type="dxa"/>
          </w:tcPr>
          <w:p w:rsidR="007D09ED" w:rsidRPr="00711415" w:rsidRDefault="007D09ED" w:rsidP="009554C7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64451D" w:rsidRPr="00711415" w:rsidRDefault="00F2457F" w:rsidP="0064451D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64451D" w:rsidRPr="00711415">
              <w:rPr>
                <w:sz w:val="24"/>
                <w:szCs w:val="24"/>
              </w:rPr>
              <w:t>,</w:t>
            </w:r>
          </w:p>
          <w:p w:rsidR="0064451D" w:rsidRPr="00711415" w:rsidRDefault="0064451D" w:rsidP="0064451D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64451D" w:rsidRPr="00711415" w:rsidRDefault="0064451D" w:rsidP="0064451D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7D09ED" w:rsidRPr="00711415" w:rsidRDefault="007D09E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088D" w:rsidRPr="00711415" w:rsidTr="000617E3">
        <w:trPr>
          <w:trHeight w:val="194"/>
        </w:trPr>
        <w:tc>
          <w:tcPr>
            <w:tcW w:w="15559" w:type="dxa"/>
            <w:gridSpan w:val="5"/>
          </w:tcPr>
          <w:p w:rsidR="00DD088D" w:rsidRPr="00711415" w:rsidRDefault="00D874FE" w:rsidP="00D874FE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/>
                <w:sz w:val="24"/>
                <w:szCs w:val="24"/>
              </w:rPr>
              <w:lastRenderedPageBreak/>
              <w:t>Тема 3. Организация расчетов по региональным налогам.</w:t>
            </w: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2F76A0" w:rsidRPr="00711415" w:rsidRDefault="002F76A0" w:rsidP="00936D9D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Тема 3.1 </w:t>
            </w:r>
            <w:r w:rsidR="00EC604A" w:rsidRPr="00711415">
              <w:rPr>
                <w:b/>
                <w:color w:val="auto"/>
              </w:rPr>
              <w:t xml:space="preserve">Организация расчетов </w:t>
            </w:r>
            <w:r w:rsidRPr="00711415">
              <w:rPr>
                <w:b/>
                <w:color w:val="auto"/>
              </w:rPr>
              <w:t>по налогу на имущество организаций</w:t>
            </w:r>
          </w:p>
        </w:tc>
        <w:tc>
          <w:tcPr>
            <w:tcW w:w="8530" w:type="dxa"/>
            <w:gridSpan w:val="2"/>
          </w:tcPr>
          <w:p w:rsidR="002F76A0" w:rsidRPr="00711415" w:rsidRDefault="002F76A0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УРОК </w:t>
            </w:r>
            <w:r w:rsidR="00DF062E" w:rsidRPr="00711415">
              <w:rPr>
                <w:b/>
                <w:color w:val="auto"/>
              </w:rPr>
              <w:t>№9</w:t>
            </w:r>
          </w:p>
          <w:p w:rsidR="002F76A0" w:rsidRPr="00711415" w:rsidRDefault="002F76A0" w:rsidP="00CC7F0F">
            <w:pPr>
              <w:pStyle w:val="Default"/>
              <w:rPr>
                <w:color w:val="auto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2F76A0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F76A0" w:rsidRPr="00711415">
              <w:rPr>
                <w:sz w:val="24"/>
                <w:szCs w:val="24"/>
              </w:rPr>
              <w:t>,</w:t>
            </w:r>
          </w:p>
          <w:p w:rsidR="002F76A0" w:rsidRPr="00711415" w:rsidRDefault="002F76A0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/>
          </w:tcPr>
          <w:p w:rsidR="002F76A0" w:rsidRPr="00711415" w:rsidRDefault="002F76A0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2F76A0" w:rsidP="00CC7F0F">
            <w:pPr>
              <w:pStyle w:val="Default"/>
              <w:rPr>
                <w:color w:val="auto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Правовые нормы применения налога. </w:t>
            </w:r>
            <w:r w:rsidR="00EC604A"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Pr="00711415">
              <w:rPr>
                <w:rFonts w:eastAsia="Times New Roman"/>
                <w:color w:val="auto"/>
                <w:lang w:eastAsia="ru-RU"/>
              </w:rPr>
              <w:t>Налогоплательщики. Объект налогообложения. Расчет налоговой базы. Налоговый и отчетный периоды. Налоговые ставки. Льготы по налогу на имущество. Порядок исчисления и сроки уплаты налога. Налоговая декларация.</w:t>
            </w:r>
          </w:p>
          <w:p w:rsidR="00EC604A" w:rsidRPr="00711415" w:rsidRDefault="00EC604A" w:rsidP="00EC604A">
            <w:pPr>
              <w:pStyle w:val="Default"/>
            </w:pPr>
            <w:r w:rsidRPr="00711415">
              <w:t xml:space="preserve">Источники уплаты </w:t>
            </w:r>
            <w:r w:rsidR="004246E0" w:rsidRPr="00711415">
              <w:t>налога на имущество организаций.</w:t>
            </w:r>
          </w:p>
          <w:p w:rsidR="00936D9D" w:rsidRPr="00711415" w:rsidRDefault="00936D9D" w:rsidP="00936D9D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</w:t>
            </w:r>
            <w:r w:rsidR="00A56306" w:rsidRPr="00711415">
              <w:rPr>
                <w:bCs/>
                <w:sz w:val="24"/>
                <w:szCs w:val="24"/>
              </w:rPr>
              <w:t>еленных налогов, штрафов и пени.</w:t>
            </w:r>
          </w:p>
          <w:p w:rsidR="00EC604A" w:rsidRPr="00711415" w:rsidRDefault="00EC604A" w:rsidP="00CC7F0F">
            <w:pPr>
              <w:pStyle w:val="Default"/>
              <w:rPr>
                <w:color w:val="auto"/>
              </w:rPr>
            </w:pPr>
            <w:r w:rsidRPr="00711415">
              <w:t>Образец заполнения платежного поручения по перечислению налога на имущество организаций.</w:t>
            </w:r>
          </w:p>
        </w:tc>
        <w:tc>
          <w:tcPr>
            <w:tcW w:w="1511" w:type="dxa"/>
            <w:vMerge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2F76A0" w:rsidRPr="00711415" w:rsidRDefault="00366B92" w:rsidP="00A97ED4">
            <w:pPr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b/>
                <w:color w:val="000000" w:themeColor="text1"/>
                <w:sz w:val="24"/>
                <w:szCs w:val="24"/>
              </w:rPr>
              <w:t>Практическое занятие  №4</w:t>
            </w:r>
            <w:r w:rsidR="002F76A0" w:rsidRPr="007114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46E0" w:rsidRPr="00711415">
              <w:rPr>
                <w:rFonts w:eastAsia="Arial Unicode MS"/>
                <w:bCs/>
                <w:sz w:val="24"/>
                <w:szCs w:val="24"/>
              </w:rPr>
              <w:t xml:space="preserve">Исчисление авансовых платежей и 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 xml:space="preserve">суммы </w:t>
            </w:r>
            <w:r w:rsidR="004101B4">
              <w:rPr>
                <w:rFonts w:eastAsia="Arial Unicode MS"/>
                <w:bCs/>
                <w:sz w:val="24"/>
                <w:szCs w:val="24"/>
              </w:rPr>
              <w:t>налога на имущество организаций</w:t>
            </w:r>
            <w:r w:rsidR="004246E0" w:rsidRPr="00711415">
              <w:rPr>
                <w:rFonts w:eastAsia="Arial Unicode MS"/>
                <w:bCs/>
                <w:sz w:val="24"/>
                <w:szCs w:val="24"/>
              </w:rPr>
              <w:t xml:space="preserve">. Формирование бухгалтерских проводок </w:t>
            </w:r>
            <w:r w:rsidR="00E557F3">
              <w:rPr>
                <w:rFonts w:eastAsia="Arial Unicode MS"/>
                <w:bCs/>
                <w:sz w:val="24"/>
                <w:szCs w:val="24"/>
              </w:rPr>
              <w:t>и о</w:t>
            </w:r>
            <w:r w:rsidR="004246E0" w:rsidRPr="00711415">
              <w:rPr>
                <w:rFonts w:eastAsia="Arial Unicode MS"/>
                <w:bCs/>
                <w:sz w:val="24"/>
                <w:szCs w:val="24"/>
              </w:rPr>
              <w:t>формление платежных поручений на перечисление авансовых платежей и налога на имущество организаций в бюджеты бюджетной системы</w:t>
            </w:r>
            <w:r w:rsidR="00C20E73">
              <w:rPr>
                <w:rFonts w:eastAsia="Arial Unicode MS"/>
                <w:bCs/>
                <w:sz w:val="24"/>
                <w:szCs w:val="24"/>
              </w:rPr>
              <w:t xml:space="preserve"> РФ</w:t>
            </w:r>
            <w:r w:rsidR="004246E0" w:rsidRPr="00711415">
              <w:rPr>
                <w:rFonts w:eastAsia="Arial Unicode MS"/>
                <w:bCs/>
                <w:sz w:val="24"/>
                <w:szCs w:val="24"/>
              </w:rPr>
              <w:t>.</w:t>
            </w:r>
          </w:p>
          <w:p w:rsidR="002F76A0" w:rsidRPr="00711415" w:rsidRDefault="002F76A0" w:rsidP="00CC7F0F">
            <w:pPr>
              <w:pStyle w:val="Default"/>
              <w:rPr>
                <w:b/>
                <w:color w:val="000000" w:themeColor="text1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2F76A0" w:rsidP="00BB07EB">
            <w:pPr>
              <w:pStyle w:val="Default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711415">
              <w:rPr>
                <w:rFonts w:eastAsia="Times New Roman"/>
                <w:b/>
                <w:color w:val="000000" w:themeColor="text1"/>
                <w:lang w:eastAsia="ru-RU"/>
              </w:rPr>
              <w:t>Практическое занятие  №</w:t>
            </w:r>
            <w:r w:rsidR="00366B92" w:rsidRPr="00711415">
              <w:rPr>
                <w:rFonts w:eastAsia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1511" w:type="dxa"/>
            <w:vMerge w:val="restart"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/>
          </w:tcPr>
          <w:p w:rsidR="002F76A0" w:rsidRPr="00711415" w:rsidRDefault="002F76A0" w:rsidP="00CC7F0F">
            <w:pPr>
              <w:pStyle w:val="Default"/>
              <w:rPr>
                <w:b/>
                <w:color w:val="000000" w:themeColor="text1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2F76A0" w:rsidP="00BB07EB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711415">
              <w:rPr>
                <w:rFonts w:eastAsia="Times New Roman"/>
                <w:color w:val="000000" w:themeColor="text1"/>
                <w:lang w:eastAsia="ru-RU"/>
              </w:rPr>
              <w:t>Определение налоговой базы и расчет суммы налога</w:t>
            </w:r>
            <w:r w:rsidRPr="00711415">
              <w:rPr>
                <w:color w:val="000000" w:themeColor="text1"/>
              </w:rPr>
              <w:t xml:space="preserve"> на имущество организаций с учетом налоговых льгот.</w:t>
            </w:r>
          </w:p>
          <w:p w:rsidR="00542D0C" w:rsidRPr="00711415" w:rsidRDefault="00542D0C" w:rsidP="00542D0C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711415">
              <w:rPr>
                <w:rFonts w:eastAsia="Times New Roman"/>
                <w:color w:val="000000" w:themeColor="text1"/>
                <w:lang w:eastAsia="ru-RU"/>
              </w:rPr>
              <w:t xml:space="preserve">Формирование бухгалтерских проводок по начислению и перечислению </w:t>
            </w:r>
            <w:r w:rsidRPr="00711415">
              <w:rPr>
                <w:color w:val="000000" w:themeColor="text1"/>
              </w:rPr>
              <w:t>налога на имущество организаций.</w:t>
            </w:r>
          </w:p>
          <w:p w:rsidR="00542D0C" w:rsidRPr="00711415" w:rsidRDefault="00542D0C" w:rsidP="00542D0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542D0C" w:rsidRPr="00711415" w:rsidRDefault="00542D0C" w:rsidP="00542D0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Заполнение платежных поручений по перечислению налога на имущество организаций.</w:t>
            </w:r>
          </w:p>
          <w:p w:rsidR="00542D0C" w:rsidRPr="00711415" w:rsidRDefault="00542D0C" w:rsidP="00542D0C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2F76A0" w:rsidRPr="00711415" w:rsidRDefault="00542D0C" w:rsidP="00542D0C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711415">
              <w:rPr>
                <w:color w:val="000000" w:themeColor="text1"/>
              </w:rPr>
              <w:t>Пользоваться образцом заполнения платежных поручений по перечислению налога на имущество организаций.</w:t>
            </w:r>
          </w:p>
        </w:tc>
        <w:tc>
          <w:tcPr>
            <w:tcW w:w="1511" w:type="dxa"/>
            <w:vMerge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2F76A0" w:rsidRPr="00711415" w:rsidRDefault="002F76A0" w:rsidP="00CC7F0F">
            <w:pPr>
              <w:pStyle w:val="Default"/>
              <w:rPr>
                <w:b/>
                <w:color w:val="000000" w:themeColor="text1"/>
              </w:rPr>
            </w:pPr>
            <w:r w:rsidRPr="00711415">
              <w:rPr>
                <w:b/>
                <w:color w:val="000000" w:themeColor="text1"/>
              </w:rPr>
              <w:t xml:space="preserve">Тема 3.2 </w:t>
            </w:r>
            <w:r w:rsidR="00394E38" w:rsidRPr="00711415">
              <w:rPr>
                <w:b/>
                <w:color w:val="000000" w:themeColor="text1"/>
              </w:rPr>
              <w:t>Организация расчетов по транспортному налогу и налогу на игорный бизнес.</w:t>
            </w:r>
          </w:p>
          <w:p w:rsidR="002F76A0" w:rsidRPr="00711415" w:rsidRDefault="002F76A0" w:rsidP="00CC7F0F">
            <w:pPr>
              <w:pStyle w:val="Default"/>
              <w:rPr>
                <w:b/>
                <w:color w:val="000000" w:themeColor="text1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DF062E" w:rsidP="00CC7F0F">
            <w:pPr>
              <w:pStyle w:val="Default"/>
              <w:rPr>
                <w:b/>
                <w:color w:val="000000" w:themeColor="text1"/>
              </w:rPr>
            </w:pPr>
            <w:r w:rsidRPr="00711415">
              <w:rPr>
                <w:b/>
                <w:color w:val="000000" w:themeColor="text1"/>
              </w:rPr>
              <w:lastRenderedPageBreak/>
              <w:t>УРОК №10</w:t>
            </w:r>
          </w:p>
          <w:p w:rsidR="002F76A0" w:rsidRPr="00711415" w:rsidRDefault="002F76A0" w:rsidP="00CC7F0F">
            <w:pPr>
              <w:pStyle w:val="Default"/>
              <w:rPr>
                <w:color w:val="000000" w:themeColor="text1"/>
              </w:rPr>
            </w:pPr>
            <w:r w:rsidRPr="00711415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/>
          </w:tcPr>
          <w:p w:rsidR="002F76A0" w:rsidRPr="00711415" w:rsidRDefault="002F76A0" w:rsidP="00CC7F0F">
            <w:pPr>
              <w:pStyle w:val="Default"/>
              <w:rPr>
                <w:b/>
                <w:color w:val="000000" w:themeColor="text1"/>
              </w:rPr>
            </w:pPr>
          </w:p>
        </w:tc>
        <w:tc>
          <w:tcPr>
            <w:tcW w:w="8530" w:type="dxa"/>
            <w:gridSpan w:val="2"/>
          </w:tcPr>
          <w:p w:rsidR="00083ADE" w:rsidRPr="00711415" w:rsidRDefault="00083ADE" w:rsidP="00CC7F0F">
            <w:pPr>
              <w:pStyle w:val="Default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711415">
              <w:rPr>
                <w:rFonts w:eastAsia="Times New Roman"/>
                <w:i/>
                <w:color w:val="000000" w:themeColor="text1"/>
                <w:lang w:eastAsia="ru-RU"/>
              </w:rPr>
              <w:t>Транспортный налог</w:t>
            </w:r>
          </w:p>
          <w:p w:rsidR="002F76A0" w:rsidRPr="00711415" w:rsidRDefault="00083ADE" w:rsidP="00083ADE">
            <w:pPr>
              <w:pStyle w:val="Default"/>
              <w:rPr>
                <w:color w:val="000000" w:themeColor="text1"/>
              </w:rPr>
            </w:pPr>
            <w:r w:rsidRPr="00711415">
              <w:rPr>
                <w:rFonts w:eastAsia="Times New Roman"/>
                <w:color w:val="000000" w:themeColor="text1"/>
                <w:lang w:eastAsia="ru-RU"/>
              </w:rPr>
              <w:t>Элементы налогообложения:</w:t>
            </w:r>
            <w:r w:rsidR="002F76A0" w:rsidRPr="00711415">
              <w:rPr>
                <w:rFonts w:eastAsia="Times New Roman"/>
                <w:color w:val="000000" w:themeColor="text1"/>
                <w:lang w:eastAsia="ru-RU"/>
              </w:rPr>
              <w:t xml:space="preserve"> Налогоплательщики. Объект налогообложения. </w:t>
            </w:r>
            <w:r w:rsidR="002F76A0" w:rsidRPr="00711415">
              <w:rPr>
                <w:rFonts w:eastAsia="Times New Roman"/>
                <w:color w:val="000000" w:themeColor="text1"/>
                <w:lang w:eastAsia="ru-RU"/>
              </w:rPr>
              <w:lastRenderedPageBreak/>
              <w:t>Налоговая база. Налоговый и отчетный периоды. Налоговые ставки. Порядок исчисления налога. Порядок и сроки уплаты налога</w:t>
            </w:r>
            <w:r w:rsidRPr="00711415">
              <w:rPr>
                <w:rFonts w:eastAsia="Times New Roman"/>
                <w:color w:val="000000" w:themeColor="text1"/>
                <w:lang w:eastAsia="ru-RU"/>
              </w:rPr>
              <w:t xml:space="preserve"> и авансовых платежей по налогу. </w:t>
            </w:r>
            <w:r w:rsidR="002F76A0" w:rsidRPr="00711415">
              <w:rPr>
                <w:rFonts w:eastAsia="Times New Roman"/>
                <w:color w:val="000000" w:themeColor="text1"/>
                <w:lang w:eastAsia="ru-RU"/>
              </w:rPr>
              <w:t>Налоговая декларация.</w:t>
            </w:r>
            <w:r w:rsidR="002F76A0" w:rsidRPr="00711415">
              <w:rPr>
                <w:rFonts w:eastAsia="Times New Roman"/>
                <w:color w:val="000000" w:themeColor="text1"/>
                <w:lang w:eastAsia="ru-RU"/>
              </w:rPr>
              <w:br/>
            </w:r>
            <w:r w:rsidRPr="00711415">
              <w:rPr>
                <w:i/>
                <w:color w:val="000000" w:themeColor="text1"/>
              </w:rPr>
              <w:t>Налог на игорный бизнес</w:t>
            </w:r>
            <w:r w:rsidR="002F76A0" w:rsidRPr="00711415">
              <w:rPr>
                <w:color w:val="000000" w:themeColor="text1"/>
              </w:rPr>
              <w:t xml:space="preserve"> </w:t>
            </w:r>
          </w:p>
          <w:p w:rsidR="00083ADE" w:rsidRPr="00711415" w:rsidRDefault="00083ADE" w:rsidP="00083ADE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711415">
              <w:rPr>
                <w:rFonts w:eastAsia="Times New Roman"/>
                <w:color w:val="000000" w:themeColor="text1"/>
                <w:lang w:eastAsia="ru-RU"/>
              </w:rPr>
              <w:t>Элементы налогообложения: Налогоплательщики. Объект налогообложения. Налоговая база. Налоговый периоды. Налоговые ставки. Порядок исчисления налога. Порядок и сроки уплаты налога.</w:t>
            </w:r>
          </w:p>
          <w:p w:rsidR="00083ADE" w:rsidRPr="00711415" w:rsidRDefault="00083ADE" w:rsidP="00083ADE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>Источники уплаты налога на игорный бизнес.</w:t>
            </w:r>
          </w:p>
          <w:p w:rsidR="00083ADE" w:rsidRPr="00711415" w:rsidRDefault="004246E0" w:rsidP="004246E0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</w:t>
            </w:r>
            <w:r w:rsidR="00B83592" w:rsidRPr="00711415">
              <w:rPr>
                <w:bCs/>
                <w:sz w:val="24"/>
                <w:szCs w:val="24"/>
              </w:rPr>
              <w:t>ленных налогов, штрафов и пени.</w:t>
            </w:r>
          </w:p>
          <w:p w:rsidR="00083ADE" w:rsidRPr="00711415" w:rsidRDefault="00083ADE" w:rsidP="00083ADE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711415">
              <w:rPr>
                <w:color w:val="000000" w:themeColor="text1"/>
              </w:rPr>
              <w:t>Образец заполнения платежного поручения по перечислению транспортного налога</w:t>
            </w:r>
            <w:r w:rsidR="004C5642" w:rsidRPr="00711415">
              <w:rPr>
                <w:rFonts w:eastAsia="Arial Unicode MS"/>
                <w:bCs/>
              </w:rPr>
              <w:t xml:space="preserve"> в бюджеты бюджетной системы РФ</w:t>
            </w:r>
            <w:r w:rsidRPr="00711415">
              <w:rPr>
                <w:color w:val="000000" w:themeColor="text1"/>
              </w:rPr>
              <w:t>.  Образец заполнения платежного поручения по перечислению налога на игорный бизне</w:t>
            </w:r>
            <w:r w:rsidR="004C5642" w:rsidRPr="00711415">
              <w:rPr>
                <w:color w:val="000000" w:themeColor="text1"/>
              </w:rPr>
              <w:t>с</w:t>
            </w:r>
            <w:r w:rsidR="004C5642" w:rsidRPr="00711415">
              <w:rPr>
                <w:rFonts w:eastAsia="Arial Unicode MS"/>
                <w:bCs/>
              </w:rPr>
              <w:t xml:space="preserve"> в бюджеты бюджетной системы РФ.</w:t>
            </w:r>
            <w:r w:rsidR="004C5642" w:rsidRPr="00711415">
              <w:rPr>
                <w:bCs/>
              </w:rPr>
              <w:t xml:space="preserve"> </w:t>
            </w:r>
          </w:p>
        </w:tc>
        <w:tc>
          <w:tcPr>
            <w:tcW w:w="1511" w:type="dxa"/>
            <w:vMerge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6029B2" w:rsidRPr="00711415" w:rsidRDefault="0078715D" w:rsidP="006029B2">
            <w:pPr>
              <w:pStyle w:val="Default"/>
              <w:rPr>
                <w:bCs/>
              </w:rPr>
            </w:pPr>
            <w:r w:rsidRPr="00711415">
              <w:rPr>
                <w:b/>
              </w:rPr>
              <w:lastRenderedPageBreak/>
              <w:t xml:space="preserve">Практическое занятие  №5 </w:t>
            </w:r>
            <w:r w:rsidR="006029B2" w:rsidRPr="00711415">
              <w:rPr>
                <w:rFonts w:eastAsia="Arial Unicode MS"/>
                <w:bCs/>
              </w:rPr>
              <w:t>И</w:t>
            </w:r>
            <w:r w:rsidR="006029B2" w:rsidRPr="00711415">
              <w:rPr>
                <w:bCs/>
              </w:rPr>
              <w:t>счислени</w:t>
            </w:r>
            <w:r w:rsidR="006029B2" w:rsidRPr="00711415">
              <w:rPr>
                <w:rFonts w:eastAsia="Arial Unicode MS"/>
                <w:bCs/>
              </w:rPr>
              <w:t>е</w:t>
            </w:r>
            <w:r w:rsidR="006029B2" w:rsidRPr="00711415">
              <w:rPr>
                <w:bCs/>
              </w:rPr>
              <w:t xml:space="preserve"> </w:t>
            </w:r>
            <w:r w:rsidR="006029B2" w:rsidRPr="00711415">
              <w:rPr>
                <w:color w:val="000000" w:themeColor="text1"/>
              </w:rPr>
              <w:t>транспортного налога и налога на игорный бизнес</w:t>
            </w:r>
            <w:r w:rsidR="00BC48A9">
              <w:rPr>
                <w:bCs/>
              </w:rPr>
              <w:t>.</w:t>
            </w:r>
            <w:r w:rsidR="006029B2" w:rsidRPr="00711415">
              <w:rPr>
                <w:rFonts w:eastAsia="Arial Unicode MS"/>
                <w:bCs/>
              </w:rPr>
              <w:t xml:space="preserve"> Ф</w:t>
            </w:r>
            <w:r w:rsidR="006029B2" w:rsidRPr="00711415">
              <w:rPr>
                <w:bCs/>
              </w:rPr>
              <w:t>ормировани</w:t>
            </w:r>
            <w:r w:rsidR="006029B2" w:rsidRPr="00711415">
              <w:rPr>
                <w:rFonts w:eastAsia="Arial Unicode MS"/>
                <w:bCs/>
              </w:rPr>
              <w:t>е</w:t>
            </w:r>
            <w:r w:rsidR="006029B2" w:rsidRPr="00711415">
              <w:rPr>
                <w:bCs/>
              </w:rPr>
              <w:t xml:space="preserve"> бухгалтерских проводок </w:t>
            </w:r>
            <w:r w:rsidR="00E557F3">
              <w:rPr>
                <w:bCs/>
              </w:rPr>
              <w:t>и</w:t>
            </w:r>
          </w:p>
          <w:p w:rsidR="002F76A0" w:rsidRPr="00711415" w:rsidRDefault="00E557F3" w:rsidP="00BC48A9">
            <w:pPr>
              <w:pStyle w:val="Default"/>
              <w:rPr>
                <w:b/>
                <w:color w:val="000000" w:themeColor="text1"/>
              </w:rPr>
            </w:pPr>
            <w:r>
              <w:rPr>
                <w:rFonts w:eastAsia="Arial Unicode MS"/>
                <w:bCs/>
              </w:rPr>
              <w:t>о</w:t>
            </w:r>
            <w:r w:rsidR="006029B2" w:rsidRPr="00711415">
              <w:rPr>
                <w:bCs/>
              </w:rPr>
              <w:t>формлени</w:t>
            </w:r>
            <w:r w:rsidR="006029B2" w:rsidRPr="00711415">
              <w:rPr>
                <w:rFonts w:eastAsia="Arial Unicode MS"/>
                <w:bCs/>
              </w:rPr>
              <w:t>е</w:t>
            </w:r>
            <w:r w:rsidR="006029B2" w:rsidRPr="00711415">
              <w:rPr>
                <w:bCs/>
              </w:rPr>
              <w:t xml:space="preserve"> платежных поручений</w:t>
            </w:r>
            <w:r w:rsidR="00BC48A9">
              <w:rPr>
                <w:bCs/>
              </w:rPr>
              <w:t xml:space="preserve"> по </w:t>
            </w:r>
            <w:r w:rsidR="006029B2" w:rsidRPr="00711415">
              <w:rPr>
                <w:bCs/>
              </w:rPr>
              <w:t>перечислени</w:t>
            </w:r>
            <w:r w:rsidR="00BC48A9">
              <w:rPr>
                <w:bCs/>
              </w:rPr>
              <w:t xml:space="preserve">ю </w:t>
            </w:r>
            <w:r w:rsidR="006029B2" w:rsidRPr="00711415">
              <w:rPr>
                <w:color w:val="000000" w:themeColor="text1"/>
              </w:rPr>
              <w:t>транспортного налога и налога на игорный бизнес</w:t>
            </w:r>
            <w:r>
              <w:rPr>
                <w:bCs/>
              </w:rPr>
              <w:t xml:space="preserve"> в бюджеты бюджетной системы РФ.</w:t>
            </w:r>
          </w:p>
        </w:tc>
        <w:tc>
          <w:tcPr>
            <w:tcW w:w="8530" w:type="dxa"/>
            <w:gridSpan w:val="2"/>
          </w:tcPr>
          <w:p w:rsidR="002F76A0" w:rsidRPr="00711415" w:rsidRDefault="002F76A0" w:rsidP="00BB07EB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Практическое занятие  №</w:t>
            </w:r>
            <w:r w:rsidR="0078715D" w:rsidRPr="00711415">
              <w:rPr>
                <w:rFonts w:eastAsia="Times New Roman"/>
                <w:b/>
                <w:color w:val="auto"/>
                <w:lang w:eastAsia="ru-RU"/>
              </w:rPr>
              <w:t>5</w:t>
            </w:r>
          </w:p>
        </w:tc>
        <w:tc>
          <w:tcPr>
            <w:tcW w:w="1511" w:type="dxa"/>
            <w:vMerge w:val="restart"/>
          </w:tcPr>
          <w:p w:rsidR="002F76A0" w:rsidRPr="00711415" w:rsidRDefault="002F76A0" w:rsidP="00BB07E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/>
          </w:tcPr>
          <w:p w:rsidR="002F76A0" w:rsidRPr="00711415" w:rsidRDefault="002F76A0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2F76A0" w:rsidP="00BB07EB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>Определение налоговой базы и расчет суммы транспортного налога</w:t>
            </w:r>
            <w:r w:rsidR="00392B75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711415">
              <w:t>с учетом налоговых льгот.</w:t>
            </w:r>
          </w:p>
          <w:p w:rsidR="00392B75" w:rsidRPr="00711415" w:rsidRDefault="00392B75" w:rsidP="00392B75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Определение налоговой базы и расчет суммы налога на игорный бизнес.</w:t>
            </w:r>
          </w:p>
          <w:p w:rsidR="00392B75" w:rsidRPr="00711415" w:rsidRDefault="002F76A0" w:rsidP="00392B75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Формирование бухгалтерских проводок по начислению и перечислению транспортного </w:t>
            </w:r>
            <w:r w:rsidRPr="00711415">
              <w:t xml:space="preserve">налога </w:t>
            </w:r>
            <w:r w:rsidR="00392B75" w:rsidRPr="00711415">
              <w:t>и налога на игорный бизнес</w:t>
            </w:r>
            <w:r w:rsidR="00B83592" w:rsidRPr="00711415">
              <w:t xml:space="preserve"> уплачиваемые</w:t>
            </w:r>
            <w:r w:rsidR="00392B75" w:rsidRPr="00711415">
              <w:t xml:space="preserve"> </w:t>
            </w:r>
            <w:r w:rsidR="00B83592" w:rsidRPr="00711415">
              <w:rPr>
                <w:rFonts w:eastAsia="Arial Unicode MS"/>
                <w:bCs/>
              </w:rPr>
              <w:t>в бюджеты бюджетной системы РФ.</w:t>
            </w:r>
          </w:p>
          <w:p w:rsidR="00392B75" w:rsidRPr="00711415" w:rsidRDefault="00392B75" w:rsidP="00392B75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392B75" w:rsidRPr="00711415" w:rsidRDefault="00392B75" w:rsidP="00392B75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="0087747E" w:rsidRPr="00711415">
              <w:rPr>
                <w:sz w:val="24"/>
                <w:szCs w:val="24"/>
              </w:rPr>
              <w:t>транспортного налога и налога на игорный бизнес</w:t>
            </w:r>
            <w:r w:rsidR="00B83592" w:rsidRPr="00711415">
              <w:rPr>
                <w:rFonts w:eastAsia="Arial Unicode MS"/>
                <w:bCs/>
                <w:sz w:val="24"/>
                <w:szCs w:val="24"/>
              </w:rPr>
              <w:t xml:space="preserve"> в бюджеты бюджетной системы РФ.</w:t>
            </w:r>
            <w:r w:rsidR="0087747E" w:rsidRPr="00711415">
              <w:rPr>
                <w:sz w:val="24"/>
                <w:szCs w:val="24"/>
              </w:rPr>
              <w:t>.</w:t>
            </w:r>
          </w:p>
          <w:p w:rsidR="00392B75" w:rsidRPr="00711415" w:rsidRDefault="00392B75" w:rsidP="00392B75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392B75" w:rsidRPr="00711415" w:rsidRDefault="00392B75" w:rsidP="00392B75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color w:val="000000" w:themeColor="text1"/>
              </w:rPr>
              <w:t xml:space="preserve">Пользоваться образцом заполнения платежных поручений по перечислению </w:t>
            </w:r>
            <w:r w:rsidR="0087747E" w:rsidRPr="00711415">
              <w:rPr>
                <w:rFonts w:eastAsia="Times New Roman"/>
                <w:color w:val="auto"/>
                <w:lang w:eastAsia="ru-RU"/>
              </w:rPr>
              <w:t xml:space="preserve">транспортного </w:t>
            </w:r>
            <w:r w:rsidR="0087747E" w:rsidRPr="00711415">
              <w:t>налога и налога на игорный бизнес</w:t>
            </w:r>
            <w:r w:rsidR="00B83592" w:rsidRPr="00711415">
              <w:rPr>
                <w:rFonts w:eastAsia="Arial Unicode MS"/>
                <w:bCs/>
              </w:rPr>
              <w:t xml:space="preserve"> в бюджеты бюджетной системы РФ.</w:t>
            </w:r>
          </w:p>
        </w:tc>
        <w:tc>
          <w:tcPr>
            <w:tcW w:w="1511" w:type="dxa"/>
            <w:vMerge/>
          </w:tcPr>
          <w:p w:rsidR="002F76A0" w:rsidRPr="00711415" w:rsidRDefault="002F76A0" w:rsidP="00BB0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088D" w:rsidRPr="00711415" w:rsidTr="000617E3">
        <w:trPr>
          <w:trHeight w:val="194"/>
        </w:trPr>
        <w:tc>
          <w:tcPr>
            <w:tcW w:w="15559" w:type="dxa"/>
            <w:gridSpan w:val="5"/>
          </w:tcPr>
          <w:p w:rsidR="00DD088D" w:rsidRPr="00711415" w:rsidRDefault="00D874FE" w:rsidP="00D874FE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/>
                <w:sz w:val="24"/>
                <w:szCs w:val="24"/>
              </w:rPr>
              <w:t>Тема 4. Организация расчетов по местным налогам и сборам.</w:t>
            </w: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2F76A0" w:rsidRPr="00711415" w:rsidRDefault="00F037BB" w:rsidP="00775707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lastRenderedPageBreak/>
              <w:t>Тема 4.1</w:t>
            </w:r>
            <w:r w:rsidRPr="00711415">
              <w:rPr>
                <w:b/>
                <w:color w:val="000000" w:themeColor="text1"/>
              </w:rPr>
              <w:t xml:space="preserve"> Организация расчетов по </w:t>
            </w:r>
            <w:r w:rsidR="002F76A0" w:rsidRPr="00711415">
              <w:rPr>
                <w:b/>
                <w:color w:val="auto"/>
              </w:rPr>
              <w:t>земельному налогу</w:t>
            </w:r>
          </w:p>
        </w:tc>
        <w:tc>
          <w:tcPr>
            <w:tcW w:w="8530" w:type="dxa"/>
            <w:gridSpan w:val="2"/>
          </w:tcPr>
          <w:p w:rsidR="002F76A0" w:rsidRPr="00711415" w:rsidRDefault="002F76A0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УРОК №</w:t>
            </w:r>
            <w:r w:rsidR="00DF062E" w:rsidRPr="00711415">
              <w:rPr>
                <w:b/>
                <w:color w:val="auto"/>
              </w:rPr>
              <w:t>11</w:t>
            </w:r>
          </w:p>
          <w:p w:rsidR="002F76A0" w:rsidRPr="00711415" w:rsidRDefault="002F76A0" w:rsidP="00CC7F0F">
            <w:pPr>
              <w:pStyle w:val="Default"/>
              <w:rPr>
                <w:color w:val="auto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6A0" w:rsidRPr="00711415" w:rsidTr="000617E3">
        <w:trPr>
          <w:trHeight w:val="194"/>
        </w:trPr>
        <w:tc>
          <w:tcPr>
            <w:tcW w:w="3617" w:type="dxa"/>
            <w:vMerge/>
          </w:tcPr>
          <w:p w:rsidR="002F76A0" w:rsidRPr="00711415" w:rsidRDefault="002F76A0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2F76A0" w:rsidRPr="00711415" w:rsidRDefault="002F76A0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Экономическое содержание</w:t>
            </w:r>
            <w:r w:rsidR="00F037BB" w:rsidRPr="00711415">
              <w:rPr>
                <w:rFonts w:eastAsia="Times New Roman"/>
                <w:color w:val="auto"/>
                <w:lang w:eastAsia="ru-RU"/>
              </w:rPr>
              <w:t xml:space="preserve"> налога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. Правовые нормы применения налога. </w:t>
            </w:r>
            <w:r w:rsidR="00F037BB"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Налогоплательщики. Объект налогообложения. Налоговая база и порядок ее определения. Налоговые льготы. Налоговый и отчетный периоды. Налоговые ставки. Порядок исчисления налога и авансовых платежей по налогу. </w:t>
            </w:r>
          </w:p>
          <w:p w:rsidR="00F037BB" w:rsidRPr="00711415" w:rsidRDefault="00F037BB" w:rsidP="00F037BB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Источники уплаты земельного налога </w:t>
            </w:r>
          </w:p>
          <w:p w:rsidR="00A56306" w:rsidRPr="00711415" w:rsidRDefault="00A56306" w:rsidP="00A56306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</w:t>
            </w:r>
            <w:r w:rsidR="009A06EC" w:rsidRPr="00711415">
              <w:rPr>
                <w:bCs/>
                <w:sz w:val="24"/>
                <w:szCs w:val="24"/>
              </w:rPr>
              <w:t>еленных налогов, штрафов и пени.</w:t>
            </w:r>
          </w:p>
          <w:p w:rsidR="002F76A0" w:rsidRPr="00711415" w:rsidRDefault="00F037BB" w:rsidP="00F037BB">
            <w:pPr>
              <w:pStyle w:val="Default"/>
              <w:rPr>
                <w:color w:val="auto"/>
              </w:rPr>
            </w:pPr>
            <w:r w:rsidRPr="00711415">
              <w:rPr>
                <w:color w:val="000000" w:themeColor="text1"/>
              </w:rPr>
              <w:t>Образец заполнения платежного поручения по перечислению земельного налога</w:t>
            </w:r>
            <w:r w:rsidR="009A06EC" w:rsidRPr="00711415">
              <w:rPr>
                <w:bCs/>
              </w:rPr>
              <w:t xml:space="preserve"> в бюджеты бюджетной системы</w:t>
            </w:r>
            <w:r w:rsidRPr="00711415">
              <w:rPr>
                <w:color w:val="000000" w:themeColor="text1"/>
              </w:rPr>
              <w:t xml:space="preserve">.  </w:t>
            </w:r>
          </w:p>
        </w:tc>
        <w:tc>
          <w:tcPr>
            <w:tcW w:w="1511" w:type="dxa"/>
            <w:vMerge/>
          </w:tcPr>
          <w:p w:rsidR="002F76A0" w:rsidRPr="00711415" w:rsidRDefault="002F76A0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2F76A0" w:rsidRPr="00711415" w:rsidRDefault="002F76A0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5454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475454" w:rsidRPr="00711415" w:rsidRDefault="00E36F84" w:rsidP="009A06EC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Тема 4.2</w:t>
            </w:r>
            <w:r w:rsidR="00453F8A" w:rsidRPr="00711415">
              <w:rPr>
                <w:b/>
                <w:color w:val="000000" w:themeColor="text1"/>
              </w:rPr>
              <w:t xml:space="preserve"> Организация расчетов по</w:t>
            </w:r>
            <w:r w:rsidR="00453F8A" w:rsidRPr="00711415">
              <w:rPr>
                <w:b/>
                <w:color w:val="auto"/>
              </w:rPr>
              <w:t xml:space="preserve"> торговому сбору</w:t>
            </w:r>
          </w:p>
        </w:tc>
        <w:tc>
          <w:tcPr>
            <w:tcW w:w="8530" w:type="dxa"/>
            <w:gridSpan w:val="2"/>
          </w:tcPr>
          <w:p w:rsidR="00475454" w:rsidRPr="00711415" w:rsidRDefault="00475454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 xml:space="preserve">Урок </w:t>
            </w:r>
            <w:r w:rsidR="00DF062E" w:rsidRPr="00711415">
              <w:rPr>
                <w:b/>
                <w:color w:val="auto"/>
              </w:rPr>
              <w:t>№12</w:t>
            </w:r>
          </w:p>
          <w:p w:rsidR="00475454" w:rsidRPr="00711415" w:rsidRDefault="00475454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475454" w:rsidRPr="00711415" w:rsidRDefault="00475454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5454" w:rsidRPr="00711415" w:rsidTr="000617E3">
        <w:trPr>
          <w:trHeight w:val="194"/>
        </w:trPr>
        <w:tc>
          <w:tcPr>
            <w:tcW w:w="3617" w:type="dxa"/>
            <w:vMerge/>
          </w:tcPr>
          <w:p w:rsidR="00475454" w:rsidRPr="00711415" w:rsidRDefault="00475454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9A06EC" w:rsidRPr="00711415" w:rsidRDefault="009A06EC" w:rsidP="009A06EC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Элементы торгового сбора: плательщики сбора, объект обложения, виды предпринимательской деятельности, в отношении которых устанавливается сбор, период обложения, ставки сбора, порядок исчисления и уплаты сбора. Источники уплаты сбора. Учет торгового сбора. </w:t>
            </w:r>
          </w:p>
          <w:p w:rsidR="009A06EC" w:rsidRPr="00711415" w:rsidRDefault="009A06EC" w:rsidP="009A06EC">
            <w:pPr>
              <w:pStyle w:val="Default"/>
              <w:rPr>
                <w:rFonts w:eastAsia="Arial Unicode MS"/>
                <w:bCs/>
                <w:color w:val="auto"/>
                <w:lang w:eastAsia="ru-RU"/>
              </w:rPr>
            </w:pPr>
            <w:r w:rsidRPr="00711415">
              <w:rPr>
                <w:rFonts w:eastAsia="Arial Unicode MS"/>
                <w:bCs/>
                <w:color w:val="auto"/>
                <w:lang w:eastAsia="ru-RU"/>
              </w:rPr>
              <w:t>Формирование бухгалтерских проводок по начислению и перечислению торгового сбора. Порядок оформления и заполнения платежных поручений по перечислению торгового сбора в бюджеты бюджетной системы.</w:t>
            </w:r>
          </w:p>
          <w:p w:rsidR="000C6115" w:rsidRPr="00711415" w:rsidRDefault="000C6115" w:rsidP="000C6115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пени.</w:t>
            </w:r>
          </w:p>
          <w:p w:rsidR="00475454" w:rsidRPr="00711415" w:rsidRDefault="00453F8A" w:rsidP="00453F8A">
            <w:pPr>
              <w:pStyle w:val="Default"/>
              <w:rPr>
                <w:color w:val="auto"/>
              </w:rPr>
            </w:pPr>
            <w:r w:rsidRPr="00711415">
              <w:rPr>
                <w:color w:val="000000" w:themeColor="text1"/>
              </w:rPr>
              <w:t xml:space="preserve">Образец заполнения платежного поручения </w:t>
            </w:r>
            <w:r w:rsidR="000C6115" w:rsidRPr="00711415">
              <w:rPr>
                <w:color w:val="000000" w:themeColor="text1"/>
              </w:rPr>
              <w:t>по перечислению торгового сбора</w:t>
            </w:r>
            <w:r w:rsidR="000C6115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системы.</w:t>
            </w:r>
            <w:r w:rsidRPr="00711415">
              <w:rPr>
                <w:color w:val="000000" w:themeColor="text1"/>
              </w:rPr>
              <w:t xml:space="preserve">  </w:t>
            </w:r>
          </w:p>
        </w:tc>
        <w:tc>
          <w:tcPr>
            <w:tcW w:w="1511" w:type="dxa"/>
            <w:vMerge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75454" w:rsidRPr="00711415" w:rsidRDefault="00475454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5454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FA7076" w:rsidRPr="00711415" w:rsidRDefault="00475454" w:rsidP="00FA7076">
            <w:pPr>
              <w:pStyle w:val="Default"/>
              <w:rPr>
                <w:rFonts w:eastAsia="Arial Unicode MS"/>
                <w:bCs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Практическое занятие №</w:t>
            </w:r>
            <w:r w:rsidR="006B5993" w:rsidRPr="00711415">
              <w:rPr>
                <w:rFonts w:eastAsia="Times New Roman"/>
                <w:b/>
                <w:color w:val="auto"/>
                <w:lang w:eastAsia="ru-RU"/>
              </w:rPr>
              <w:t xml:space="preserve">6 </w:t>
            </w:r>
            <w:r w:rsidR="00FA7076" w:rsidRPr="00711415">
              <w:rPr>
                <w:rFonts w:eastAsia="Arial Unicode MS"/>
                <w:bCs/>
                <w:color w:val="auto"/>
                <w:lang w:eastAsia="ru-RU"/>
              </w:rPr>
              <w:t xml:space="preserve">Исчисление </w:t>
            </w:r>
            <w:r w:rsidR="00BC48A9">
              <w:rPr>
                <w:rFonts w:eastAsia="Arial Unicode MS"/>
                <w:bCs/>
                <w:color w:val="auto"/>
                <w:lang w:eastAsia="ru-RU"/>
              </w:rPr>
              <w:t xml:space="preserve">суммы </w:t>
            </w:r>
            <w:r w:rsidR="00FA7076" w:rsidRPr="00711415">
              <w:rPr>
                <w:rFonts w:eastAsia="Arial Unicode MS"/>
                <w:bCs/>
                <w:color w:val="auto"/>
                <w:lang w:eastAsia="ru-RU"/>
              </w:rPr>
              <w:t xml:space="preserve">торгового </w:t>
            </w:r>
            <w:r w:rsidR="00FA7076" w:rsidRPr="00711415">
              <w:rPr>
                <w:rFonts w:eastAsia="Arial Unicode MS"/>
                <w:bCs/>
                <w:color w:val="auto"/>
                <w:lang w:eastAsia="ru-RU"/>
              </w:rPr>
              <w:lastRenderedPageBreak/>
              <w:t xml:space="preserve">сбора, подлежащего уплате в бюджеты бюджетной системы РФ. Формирование бухгалтерских проводок начисления и </w:t>
            </w:r>
          </w:p>
          <w:p w:rsidR="00475454" w:rsidRPr="00711415" w:rsidRDefault="00E557F3" w:rsidP="00BC48A9">
            <w:pPr>
              <w:pStyle w:val="Default"/>
              <w:rPr>
                <w:b/>
                <w:color w:val="auto"/>
              </w:rPr>
            </w:pPr>
            <w:r>
              <w:rPr>
                <w:rFonts w:eastAsia="Arial Unicode MS"/>
                <w:bCs/>
                <w:color w:val="auto"/>
                <w:lang w:eastAsia="ru-RU"/>
              </w:rPr>
              <w:t>о</w:t>
            </w:r>
            <w:r w:rsidR="00FA7076" w:rsidRPr="00711415">
              <w:rPr>
                <w:rFonts w:eastAsia="Arial Unicode MS"/>
                <w:bCs/>
                <w:color w:val="auto"/>
                <w:lang w:eastAsia="ru-RU"/>
              </w:rPr>
              <w:t>формление платежных поручений на перечисление торгового сбора</w:t>
            </w:r>
            <w:r w:rsidR="00BC48A9">
              <w:rPr>
                <w:rFonts w:eastAsia="Arial Unicode MS"/>
                <w:bCs/>
                <w:color w:val="auto"/>
                <w:lang w:eastAsia="ru-RU"/>
              </w:rPr>
              <w:t>.</w:t>
            </w:r>
          </w:p>
        </w:tc>
        <w:tc>
          <w:tcPr>
            <w:tcW w:w="8530" w:type="dxa"/>
            <w:gridSpan w:val="2"/>
          </w:tcPr>
          <w:p w:rsidR="00475454" w:rsidRPr="00711415" w:rsidRDefault="00475454" w:rsidP="00192D67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lastRenderedPageBreak/>
              <w:t>Практическое занятие №</w:t>
            </w:r>
            <w:r w:rsidR="00E36F84" w:rsidRPr="00711415">
              <w:rPr>
                <w:rFonts w:eastAsia="Times New Roman"/>
                <w:b/>
                <w:color w:val="auto"/>
                <w:lang w:eastAsia="ru-RU"/>
              </w:rPr>
              <w:t>6</w:t>
            </w:r>
          </w:p>
        </w:tc>
        <w:tc>
          <w:tcPr>
            <w:tcW w:w="1511" w:type="dxa"/>
            <w:vMerge w:val="restart"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ПК 3.1-3.2</w:t>
            </w:r>
          </w:p>
          <w:p w:rsidR="00475454" w:rsidRPr="00711415" w:rsidRDefault="00475454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5454" w:rsidRPr="00711415" w:rsidTr="000617E3">
        <w:trPr>
          <w:trHeight w:val="194"/>
        </w:trPr>
        <w:tc>
          <w:tcPr>
            <w:tcW w:w="3617" w:type="dxa"/>
            <w:vMerge/>
          </w:tcPr>
          <w:p w:rsidR="00475454" w:rsidRPr="00711415" w:rsidRDefault="00475454" w:rsidP="00CC7F0F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8530" w:type="dxa"/>
            <w:gridSpan w:val="2"/>
          </w:tcPr>
          <w:p w:rsidR="006B5993" w:rsidRPr="00711415" w:rsidRDefault="006B5993" w:rsidP="006B5993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>Определение налоговой базы и расчет суммы</w:t>
            </w:r>
            <w:r w:rsidR="00E77792" w:rsidRPr="00711415">
              <w:rPr>
                <w:rFonts w:eastAsia="Times New Roman"/>
                <w:color w:val="auto"/>
                <w:lang w:eastAsia="ru-RU"/>
              </w:rPr>
              <w:t xml:space="preserve"> торгового сбора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711415">
              <w:t xml:space="preserve">с учетом </w:t>
            </w:r>
            <w:r w:rsidRPr="00711415">
              <w:lastRenderedPageBreak/>
              <w:t>налоговых льгот.</w:t>
            </w:r>
          </w:p>
          <w:p w:rsidR="006B5993" w:rsidRPr="00711415" w:rsidRDefault="006B5993" w:rsidP="006B5993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Формирование бухгалтерских проводок по начислению и перечислению </w:t>
            </w:r>
            <w:r w:rsidR="00551F42" w:rsidRPr="00711415">
              <w:rPr>
                <w:rFonts w:eastAsia="Times New Roman"/>
                <w:color w:val="auto"/>
                <w:lang w:eastAsia="ru-RU"/>
              </w:rPr>
              <w:t>сумм торгового сбора.</w:t>
            </w:r>
          </w:p>
          <w:p w:rsidR="006B5993" w:rsidRPr="00711415" w:rsidRDefault="006B5993" w:rsidP="006B5993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6B5993" w:rsidRPr="00711415" w:rsidRDefault="006B5993" w:rsidP="006B5993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="00551F42" w:rsidRPr="00711415">
              <w:rPr>
                <w:sz w:val="24"/>
                <w:szCs w:val="24"/>
              </w:rPr>
              <w:t>суммы торгового сбора.</w:t>
            </w:r>
            <w:r w:rsidRPr="00711415">
              <w:rPr>
                <w:sz w:val="24"/>
                <w:szCs w:val="24"/>
              </w:rPr>
              <w:t>.</w:t>
            </w:r>
          </w:p>
          <w:p w:rsidR="006B5993" w:rsidRPr="00711415" w:rsidRDefault="006B5993" w:rsidP="006B5993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475454" w:rsidRPr="00711415" w:rsidRDefault="006B5993" w:rsidP="00E7779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color w:val="000000" w:themeColor="text1"/>
              </w:rPr>
              <w:t xml:space="preserve">Пользоваться образцом заполнения платежных поручений по перечислению </w:t>
            </w:r>
            <w:r w:rsidR="00E77792" w:rsidRPr="00711415">
              <w:rPr>
                <w:rFonts w:eastAsia="Times New Roman"/>
                <w:color w:val="auto"/>
                <w:lang w:eastAsia="ru-RU"/>
              </w:rPr>
              <w:t>торгового сбора</w:t>
            </w:r>
            <w:r w:rsidR="00F11C1D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системы.</w:t>
            </w:r>
          </w:p>
        </w:tc>
        <w:tc>
          <w:tcPr>
            <w:tcW w:w="1511" w:type="dxa"/>
            <w:vMerge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062E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DF062E" w:rsidRPr="00711415" w:rsidRDefault="00DF062E" w:rsidP="00C725D0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b/>
                <w:color w:val="auto"/>
              </w:rPr>
              <w:lastRenderedPageBreak/>
              <w:t>Тема 4.2</w:t>
            </w:r>
            <w:r w:rsidRPr="00711415">
              <w:rPr>
                <w:b/>
                <w:color w:val="000000" w:themeColor="text1"/>
              </w:rPr>
              <w:t xml:space="preserve"> Организация расчетов по</w:t>
            </w:r>
            <w:r w:rsidRPr="00711415">
              <w:rPr>
                <w:b/>
                <w:color w:val="auto"/>
              </w:rPr>
              <w:t xml:space="preserve"> </w:t>
            </w:r>
            <w:r w:rsidR="009E284B" w:rsidRPr="00711415">
              <w:rPr>
                <w:b/>
                <w:color w:val="auto"/>
              </w:rPr>
              <w:t>налогу на имущество физических лиц</w:t>
            </w:r>
          </w:p>
        </w:tc>
        <w:tc>
          <w:tcPr>
            <w:tcW w:w="8530" w:type="dxa"/>
            <w:gridSpan w:val="2"/>
          </w:tcPr>
          <w:p w:rsidR="00DF062E" w:rsidRPr="00711415" w:rsidRDefault="0023693A" w:rsidP="00DF062E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Урок №13</w:t>
            </w:r>
          </w:p>
          <w:p w:rsidR="00DF062E" w:rsidRPr="00711415" w:rsidRDefault="00DF062E" w:rsidP="00DF062E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DF062E" w:rsidRPr="00711415" w:rsidRDefault="00DF062E" w:rsidP="00DF062E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DF062E" w:rsidRPr="00711415" w:rsidRDefault="00F2457F" w:rsidP="00DF062E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DF062E" w:rsidRPr="00711415">
              <w:rPr>
                <w:sz w:val="24"/>
                <w:szCs w:val="24"/>
              </w:rPr>
              <w:t>,</w:t>
            </w:r>
          </w:p>
          <w:p w:rsidR="00DF062E" w:rsidRPr="00711415" w:rsidRDefault="00DF062E" w:rsidP="00DF062E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DF062E" w:rsidRPr="00711415" w:rsidRDefault="00DF062E" w:rsidP="00DF062E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DF062E" w:rsidRPr="00711415" w:rsidTr="000617E3">
        <w:trPr>
          <w:trHeight w:val="194"/>
        </w:trPr>
        <w:tc>
          <w:tcPr>
            <w:tcW w:w="3617" w:type="dxa"/>
            <w:vMerge/>
          </w:tcPr>
          <w:p w:rsidR="00DF062E" w:rsidRPr="00711415" w:rsidRDefault="00DF062E" w:rsidP="00022738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</w:tc>
        <w:tc>
          <w:tcPr>
            <w:tcW w:w="8530" w:type="dxa"/>
            <w:gridSpan w:val="2"/>
          </w:tcPr>
          <w:p w:rsidR="009E284B" w:rsidRPr="00711415" w:rsidRDefault="009E284B" w:rsidP="009E284B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Экономическое содержание налога. Правовые нормы применения налога. Элементы налогообложения: Налогоплательщики. Объект налогообложения. Налоговая база и порядок ее определения. Налоговые льготы. Налоговый и отчетный периоды. Налоговые ставки. Порядок исчисления налога и авансовых платежей по налогу. </w:t>
            </w:r>
          </w:p>
          <w:p w:rsidR="009E284B" w:rsidRPr="00711415" w:rsidRDefault="009E284B" w:rsidP="009E284B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Источники уплаты налога </w:t>
            </w:r>
            <w:r w:rsidR="00E8044B" w:rsidRPr="00711415">
              <w:rPr>
                <w:color w:val="000000" w:themeColor="text1"/>
              </w:rPr>
              <w:t>на имущество физических лиц.</w:t>
            </w:r>
          </w:p>
          <w:p w:rsidR="00C725D0" w:rsidRPr="00711415" w:rsidRDefault="00C725D0" w:rsidP="00C725D0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пени.</w:t>
            </w:r>
          </w:p>
          <w:p w:rsidR="00DF062E" w:rsidRPr="00711415" w:rsidRDefault="009E284B" w:rsidP="005C3B6C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color w:val="000000" w:themeColor="text1"/>
              </w:rPr>
              <w:t xml:space="preserve">Образец заполнения платежного поручения по перечислению </w:t>
            </w:r>
            <w:r w:rsidR="005C3B6C" w:rsidRPr="00711415">
              <w:rPr>
                <w:color w:val="000000" w:themeColor="text1"/>
              </w:rPr>
              <w:t>налога на имущество физических лиц</w:t>
            </w:r>
            <w:r w:rsidR="00C725D0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системы.</w:t>
            </w:r>
          </w:p>
        </w:tc>
        <w:tc>
          <w:tcPr>
            <w:tcW w:w="1511" w:type="dxa"/>
            <w:vMerge/>
          </w:tcPr>
          <w:p w:rsidR="00DF062E" w:rsidRPr="00711415" w:rsidRDefault="00DF062E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DF062E" w:rsidRPr="00711415" w:rsidRDefault="00DF062E" w:rsidP="00BF675B">
            <w:pPr>
              <w:jc w:val="center"/>
              <w:rPr>
                <w:sz w:val="24"/>
                <w:szCs w:val="24"/>
              </w:rPr>
            </w:pPr>
          </w:p>
        </w:tc>
      </w:tr>
      <w:tr w:rsidR="00475454" w:rsidRPr="00711415" w:rsidTr="000617E3">
        <w:trPr>
          <w:trHeight w:val="194"/>
        </w:trPr>
        <w:tc>
          <w:tcPr>
            <w:tcW w:w="3617" w:type="dxa"/>
          </w:tcPr>
          <w:p w:rsidR="006A7308" w:rsidRPr="00711415" w:rsidRDefault="007D09ED" w:rsidP="006A7308">
            <w:pPr>
              <w:pStyle w:val="Default"/>
              <w:rPr>
                <w:rFonts w:eastAsia="Arial Unicode MS"/>
                <w:bCs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Консультация 2</w:t>
            </w:r>
            <w:r w:rsidRPr="00711415">
              <w:rPr>
                <w:rFonts w:eastAsia="Times New Roman"/>
                <w:color w:val="auto"/>
                <w:lang w:eastAsia="ru-RU"/>
              </w:rPr>
              <w:t>:</w:t>
            </w:r>
            <w:r w:rsidR="00E77792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A7308" w:rsidRPr="00711415">
              <w:rPr>
                <w:rFonts w:eastAsia="Arial Unicode MS"/>
                <w:bCs/>
                <w:color w:val="auto"/>
                <w:lang w:eastAsia="ru-RU"/>
              </w:rPr>
              <w:t>Исчисление местных налогов и сборов, подлежащих уплате в бюджеты бюджетной системы РФ. Формирование бухгалтерских проводок начисления и перечисления</w:t>
            </w:r>
            <w:r w:rsidR="0080135E" w:rsidRPr="00711415">
              <w:rPr>
                <w:rFonts w:eastAsia="Arial Unicode MS"/>
                <w:bCs/>
                <w:color w:val="auto"/>
                <w:lang w:eastAsia="ru-RU"/>
              </w:rPr>
              <w:t xml:space="preserve"> местных</w:t>
            </w:r>
            <w:r w:rsidR="006A7308" w:rsidRPr="00711415">
              <w:rPr>
                <w:rFonts w:eastAsia="Arial Unicode MS"/>
                <w:bCs/>
                <w:color w:val="auto"/>
                <w:lang w:eastAsia="ru-RU"/>
              </w:rPr>
              <w:t xml:space="preserve"> налогов и сборов в бюджеты бюджетной системы РФ.</w:t>
            </w:r>
          </w:p>
          <w:p w:rsidR="00475454" w:rsidRPr="00711415" w:rsidRDefault="006A7308" w:rsidP="006A7308">
            <w:pPr>
              <w:pStyle w:val="Default"/>
              <w:rPr>
                <w:b/>
                <w:color w:val="auto"/>
              </w:rPr>
            </w:pPr>
            <w:r w:rsidRPr="00711415">
              <w:rPr>
                <w:rFonts w:eastAsia="Arial Unicode MS"/>
                <w:bCs/>
                <w:color w:val="auto"/>
                <w:lang w:eastAsia="ru-RU"/>
              </w:rPr>
              <w:t xml:space="preserve">Оформление платежных </w:t>
            </w:r>
            <w:r w:rsidRPr="00711415">
              <w:rPr>
                <w:rFonts w:eastAsia="Arial Unicode MS"/>
                <w:bCs/>
                <w:color w:val="auto"/>
                <w:lang w:eastAsia="ru-RU"/>
              </w:rPr>
              <w:lastRenderedPageBreak/>
              <w:t xml:space="preserve">поручений на перечисление </w:t>
            </w:r>
            <w:r w:rsidR="0080135E" w:rsidRPr="00711415">
              <w:rPr>
                <w:rFonts w:eastAsia="Arial Unicode MS"/>
                <w:bCs/>
                <w:color w:val="auto"/>
                <w:lang w:eastAsia="ru-RU"/>
              </w:rPr>
              <w:t xml:space="preserve">местных </w:t>
            </w:r>
            <w:r w:rsidRPr="00711415">
              <w:rPr>
                <w:rFonts w:eastAsia="Arial Unicode MS"/>
                <w:bCs/>
                <w:color w:val="auto"/>
                <w:lang w:eastAsia="ru-RU"/>
              </w:rPr>
              <w:t>налогов и сборов в бюджеты бюджетной системы</w:t>
            </w:r>
            <w:r w:rsidR="00E557F3">
              <w:rPr>
                <w:rFonts w:eastAsia="Arial Unicode MS"/>
                <w:bCs/>
                <w:color w:val="auto"/>
                <w:lang w:eastAsia="ru-RU"/>
              </w:rPr>
              <w:t xml:space="preserve"> РФ</w:t>
            </w:r>
            <w:r w:rsidRPr="00711415">
              <w:rPr>
                <w:rFonts w:eastAsia="Arial Unicode MS"/>
                <w:bCs/>
                <w:color w:val="auto"/>
                <w:lang w:eastAsia="ru-RU"/>
              </w:rPr>
              <w:t>.</w:t>
            </w:r>
          </w:p>
        </w:tc>
        <w:tc>
          <w:tcPr>
            <w:tcW w:w="8530" w:type="dxa"/>
            <w:gridSpan w:val="2"/>
          </w:tcPr>
          <w:p w:rsidR="00DE7BCE" w:rsidRPr="00711415" w:rsidRDefault="00022738" w:rsidP="00DE7BC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Экономическое содержание</w:t>
            </w:r>
            <w:r w:rsidR="00DE7BCE" w:rsidRPr="00711415">
              <w:rPr>
                <w:sz w:val="24"/>
                <w:szCs w:val="24"/>
              </w:rPr>
              <w:t xml:space="preserve"> местных налогов</w:t>
            </w:r>
            <w:r w:rsidRPr="00711415">
              <w:rPr>
                <w:sz w:val="24"/>
                <w:szCs w:val="24"/>
              </w:rPr>
              <w:t xml:space="preserve">. </w:t>
            </w:r>
            <w:r w:rsidR="00DE7BCE" w:rsidRPr="00711415">
              <w:rPr>
                <w:sz w:val="24"/>
                <w:szCs w:val="24"/>
              </w:rPr>
              <w:t>Определять виды и порядок налогообложения. Ориентироваться в системе налогов Российской Федерации.</w:t>
            </w:r>
          </w:p>
          <w:p w:rsidR="00DE7BCE" w:rsidRPr="00711415" w:rsidRDefault="00DE7BCE" w:rsidP="00DE7BC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Выделять элементы налогообложения по местным налогам и сборам.</w:t>
            </w:r>
          </w:p>
          <w:p w:rsidR="00DE7BCE" w:rsidRPr="00711415" w:rsidRDefault="00DE7BCE" w:rsidP="00DE7BCE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Источники уплаты </w:t>
            </w:r>
            <w:r w:rsidR="008E3B74" w:rsidRPr="00711415">
              <w:rPr>
                <w:rFonts w:eastAsia="Arial Unicode MS"/>
                <w:bCs/>
                <w:color w:val="auto"/>
                <w:lang w:eastAsia="ru-RU"/>
              </w:rPr>
              <w:t>местных налогов и сборов в бюджеты бюджетной системы.</w:t>
            </w:r>
          </w:p>
          <w:p w:rsidR="008E3B74" w:rsidRPr="00711415" w:rsidRDefault="008E3B74" w:rsidP="008E3B74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пени.</w:t>
            </w:r>
          </w:p>
          <w:p w:rsidR="00DE7BCE" w:rsidRPr="00711415" w:rsidRDefault="00DE7BCE" w:rsidP="00DE7BCE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lastRenderedPageBreak/>
              <w:t>Коды бюджетной классификации, порядок их присвоения для налога, штрафа и пени. Образец заполнения платежного поручения по перечислению налогов и сборов.</w:t>
            </w:r>
          </w:p>
        </w:tc>
        <w:tc>
          <w:tcPr>
            <w:tcW w:w="1511" w:type="dxa"/>
          </w:tcPr>
          <w:p w:rsidR="00475454" w:rsidRPr="00711415" w:rsidRDefault="00475454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475454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E36F84" w:rsidRPr="00711415" w:rsidTr="000617E3">
        <w:trPr>
          <w:trHeight w:val="194"/>
        </w:trPr>
        <w:tc>
          <w:tcPr>
            <w:tcW w:w="15559" w:type="dxa"/>
            <w:gridSpan w:val="5"/>
          </w:tcPr>
          <w:p w:rsidR="00E36F84" w:rsidRPr="00711415" w:rsidRDefault="00D874FE" w:rsidP="00D874FE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/>
                <w:sz w:val="24"/>
                <w:szCs w:val="24"/>
              </w:rPr>
            </w:pPr>
            <w:r w:rsidRPr="00711415">
              <w:rPr>
                <w:rFonts w:eastAsia="Arial Unicode MS"/>
                <w:b/>
                <w:sz w:val="24"/>
                <w:szCs w:val="24"/>
              </w:rPr>
              <w:lastRenderedPageBreak/>
              <w:t>Тема 5. Организация расчетов при применении специальных налоговых режимов.</w:t>
            </w: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 w:val="restart"/>
          </w:tcPr>
          <w:p w:rsidR="00BF0608" w:rsidRPr="00711415" w:rsidRDefault="00E36F84" w:rsidP="00CC7F0F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Тема 5</w:t>
            </w:r>
            <w:r w:rsidR="00BF0608" w:rsidRPr="00711415">
              <w:rPr>
                <w:rFonts w:eastAsia="Times New Roman"/>
                <w:b/>
                <w:color w:val="auto"/>
                <w:lang w:eastAsia="ru-RU"/>
              </w:rPr>
              <w:t xml:space="preserve">.1 </w:t>
            </w:r>
            <w:r w:rsidR="00432D1A" w:rsidRPr="00711415">
              <w:rPr>
                <w:rFonts w:eastAsia="Arial Unicode MS"/>
                <w:b/>
                <w:color w:val="auto"/>
                <w:lang w:eastAsia="ru-RU"/>
              </w:rPr>
              <w:t>Организация расчетов при применении упрощенной системы налогообложения</w:t>
            </w:r>
          </w:p>
        </w:tc>
        <w:tc>
          <w:tcPr>
            <w:tcW w:w="8523" w:type="dxa"/>
          </w:tcPr>
          <w:p w:rsidR="00BF0608" w:rsidRPr="00711415" w:rsidRDefault="00BF0608" w:rsidP="00CC7F0F">
            <w:pPr>
              <w:pStyle w:val="Default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Урок №</w:t>
            </w:r>
            <w:r w:rsidR="0023693A" w:rsidRPr="00711415">
              <w:rPr>
                <w:b/>
                <w:color w:val="auto"/>
              </w:rPr>
              <w:t>14</w:t>
            </w:r>
          </w:p>
          <w:p w:rsidR="00BF0608" w:rsidRPr="00711415" w:rsidRDefault="00BF0608" w:rsidP="00CC7F0F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b/>
                <w:color w:val="auto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2</w:t>
            </w:r>
          </w:p>
        </w:tc>
        <w:tc>
          <w:tcPr>
            <w:tcW w:w="1901" w:type="dxa"/>
            <w:vMerge w:val="restart"/>
          </w:tcPr>
          <w:p w:rsidR="00BF0608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0608" w:rsidRPr="00711415">
              <w:rPr>
                <w:sz w:val="24"/>
                <w:szCs w:val="24"/>
              </w:rPr>
              <w:t>,</w:t>
            </w:r>
          </w:p>
          <w:p w:rsidR="00BF0608" w:rsidRPr="00711415" w:rsidRDefault="00BF0608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9554C7">
            <w:pPr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983"/>
        </w:trPr>
        <w:tc>
          <w:tcPr>
            <w:tcW w:w="3624" w:type="dxa"/>
            <w:gridSpan w:val="2"/>
            <w:vMerge/>
          </w:tcPr>
          <w:p w:rsidR="00BF0608" w:rsidRPr="00711415" w:rsidRDefault="00BF0608" w:rsidP="00CC7F0F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E36F84" w:rsidRPr="00711415" w:rsidRDefault="00BF0608" w:rsidP="009554C7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Экономическое содержание</w:t>
            </w:r>
            <w:r w:rsidR="00E36F84" w:rsidRPr="00711415">
              <w:rPr>
                <w:rFonts w:eastAsia="Times New Roman"/>
                <w:color w:val="auto"/>
                <w:lang w:eastAsia="ru-RU"/>
              </w:rPr>
              <w:t xml:space="preserve"> специального налогового режима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. Правовые нормы применения налога. Преимущество УСН перед общим режимом налогообложения. </w:t>
            </w:r>
          </w:p>
          <w:p w:rsidR="00E36F84" w:rsidRPr="00711415" w:rsidRDefault="00E36F84" w:rsidP="00E36F8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="00BF0608" w:rsidRPr="00711415">
              <w:rPr>
                <w:rFonts w:eastAsia="Times New Roman"/>
                <w:color w:val="auto"/>
                <w:lang w:eastAsia="ru-RU"/>
              </w:rPr>
              <w:t>Налогоплательщики. Перечень организаций, которые не вправе перейти на УСН. Порядок и условия начала и прекращения применения УСН. Объекты налогообложения. Порядок определения доходов и расходов при определении объектов налогообложения. Налоговая база. Налоговый и отчетный периоды. Налоговые ставки. Порядок исчисления и уплаты единого налога. Налоговая декларация. Зачисление сумм единого налога.</w:t>
            </w:r>
            <w:r w:rsidR="00BF1EC4" w:rsidRPr="00711415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711415">
              <w:rPr>
                <w:color w:val="000000" w:themeColor="text1"/>
              </w:rPr>
              <w:t xml:space="preserve">Источники уплаты единого налога при применении УСН. </w:t>
            </w:r>
          </w:p>
          <w:p w:rsidR="00432D1A" w:rsidRPr="00711415" w:rsidRDefault="00432D1A" w:rsidP="00432D1A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Порядок оформления и заполнения платежных поручений по перечислению налога при применении упрощенной системы налогообложения в бюджеты бюджетной системы.</w:t>
            </w:r>
          </w:p>
          <w:p w:rsidR="00432D1A" w:rsidRPr="00711415" w:rsidRDefault="00432D1A" w:rsidP="00432D1A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Выбор для платежных поручений по видам налогов соответствующих реквизиты; коды бюджетной классификации для определенных налогов, штрафов и пени.</w:t>
            </w:r>
          </w:p>
          <w:p w:rsidR="00E36F84" w:rsidRPr="00711415" w:rsidRDefault="00E36F84" w:rsidP="00E36F84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color w:val="000000" w:themeColor="text1"/>
              </w:rPr>
              <w:t xml:space="preserve">Образец заполнения платежного поручения по перечислению единого налога при применении УСН.  </w:t>
            </w:r>
          </w:p>
        </w:tc>
        <w:tc>
          <w:tcPr>
            <w:tcW w:w="1511" w:type="dxa"/>
            <w:vMerge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  <w:vMerge/>
          </w:tcPr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 w:val="restart"/>
          </w:tcPr>
          <w:p w:rsidR="00BF0608" w:rsidRPr="00711415" w:rsidRDefault="00E77B2A" w:rsidP="00BC3997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Тема 5</w:t>
            </w:r>
            <w:r w:rsidR="00BF0608" w:rsidRPr="00711415">
              <w:rPr>
                <w:rFonts w:eastAsia="Times New Roman"/>
                <w:b/>
                <w:color w:val="auto"/>
                <w:lang w:eastAsia="ru-RU"/>
              </w:rPr>
              <w:t xml:space="preserve">.2 </w:t>
            </w:r>
            <w:r w:rsidR="008F37C6" w:rsidRPr="00711415">
              <w:rPr>
                <w:rFonts w:eastAsia="Arial Unicode MS"/>
                <w:b/>
                <w:color w:val="auto"/>
                <w:lang w:eastAsia="ru-RU"/>
              </w:rPr>
              <w:t xml:space="preserve">Организация расчетов при применении </w:t>
            </w:r>
            <w:r w:rsidRPr="00711415">
              <w:rPr>
                <w:rFonts w:eastAsia="Times New Roman"/>
                <w:b/>
                <w:color w:val="auto"/>
                <w:lang w:eastAsia="ru-RU"/>
              </w:rPr>
              <w:t>патентн</w:t>
            </w:r>
            <w:r w:rsidR="008F37C6" w:rsidRPr="00711415">
              <w:rPr>
                <w:rFonts w:eastAsia="Times New Roman"/>
                <w:b/>
                <w:color w:val="auto"/>
                <w:lang w:eastAsia="ru-RU"/>
              </w:rPr>
              <w:t>ой</w:t>
            </w:r>
            <w:r w:rsidRPr="00711415">
              <w:rPr>
                <w:rFonts w:eastAsia="Times New Roman"/>
                <w:b/>
                <w:color w:val="auto"/>
                <w:lang w:eastAsia="ru-RU"/>
              </w:rPr>
              <w:t xml:space="preserve"> систем</w:t>
            </w:r>
            <w:r w:rsidR="008F37C6" w:rsidRPr="00711415">
              <w:rPr>
                <w:rFonts w:eastAsia="Times New Roman"/>
                <w:b/>
                <w:color w:val="auto"/>
                <w:lang w:eastAsia="ru-RU"/>
              </w:rPr>
              <w:t xml:space="preserve">ы </w:t>
            </w:r>
            <w:r w:rsidRPr="00711415">
              <w:rPr>
                <w:rFonts w:eastAsia="Times New Roman"/>
                <w:b/>
                <w:color w:val="auto"/>
                <w:lang w:eastAsia="ru-RU"/>
              </w:rPr>
              <w:t>налогообложения.</w:t>
            </w:r>
          </w:p>
          <w:p w:rsidR="00BF0608" w:rsidRPr="00711415" w:rsidRDefault="00BF0608" w:rsidP="00BC3997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  <w:p w:rsidR="00BF0608" w:rsidRPr="00711415" w:rsidRDefault="00BF0608" w:rsidP="00BC3997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  <w:p w:rsidR="00BF0608" w:rsidRPr="00711415" w:rsidRDefault="00BF0608" w:rsidP="00BC3997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BF0608" w:rsidRPr="00711415" w:rsidRDefault="0023693A" w:rsidP="00CC7F0F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Урок №15</w:t>
            </w:r>
          </w:p>
          <w:p w:rsidR="00BF0608" w:rsidRPr="00711415" w:rsidRDefault="00BF0608" w:rsidP="00CC7F0F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974"/>
        </w:trPr>
        <w:tc>
          <w:tcPr>
            <w:tcW w:w="3624" w:type="dxa"/>
            <w:gridSpan w:val="2"/>
            <w:vMerge/>
          </w:tcPr>
          <w:p w:rsidR="00BF0608" w:rsidRPr="00711415" w:rsidRDefault="00BF0608" w:rsidP="00CC7F0F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E77B2A" w:rsidRPr="00711415" w:rsidRDefault="00BF0608" w:rsidP="00E77B2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>Экономическое содержание</w:t>
            </w:r>
            <w:r w:rsidR="00E77B2A" w:rsidRPr="00711415">
              <w:rPr>
                <w:rFonts w:eastAsia="Times New Roman"/>
                <w:color w:val="auto"/>
                <w:lang w:eastAsia="ru-RU"/>
              </w:rPr>
              <w:t xml:space="preserve"> специального налогового режима (ПСН)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. Правовые нормы применения </w:t>
            </w:r>
            <w:r w:rsidR="00E77B2A" w:rsidRPr="00711415">
              <w:rPr>
                <w:rFonts w:eastAsia="Times New Roman"/>
                <w:color w:val="auto"/>
                <w:lang w:eastAsia="ru-RU"/>
              </w:rPr>
              <w:t>ПСН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. </w:t>
            </w:r>
          </w:p>
          <w:p w:rsidR="00BF0608" w:rsidRPr="00711415" w:rsidRDefault="00E77B2A" w:rsidP="00E77B2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Элементы налогообложения: </w:t>
            </w:r>
            <w:r w:rsidR="00BF0608" w:rsidRPr="00711415">
              <w:rPr>
                <w:rFonts w:eastAsia="Times New Roman"/>
                <w:color w:val="auto"/>
                <w:lang w:eastAsia="ru-RU"/>
              </w:rPr>
              <w:t xml:space="preserve">Налогоплательщики. 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Порядок и условия начала и прекращения применения ПСН. </w:t>
            </w:r>
            <w:r w:rsidR="00BF0608" w:rsidRPr="00711415">
              <w:rPr>
                <w:rFonts w:eastAsia="Times New Roman"/>
                <w:color w:val="auto"/>
                <w:lang w:eastAsia="ru-RU"/>
              </w:rPr>
              <w:t xml:space="preserve">Объект налогообложения. Налоговая база. Налоговые ставки. Налоговый </w:t>
            </w:r>
            <w:r w:rsidRPr="00711415">
              <w:rPr>
                <w:rFonts w:eastAsia="Times New Roman"/>
                <w:color w:val="auto"/>
                <w:lang w:eastAsia="ru-RU"/>
              </w:rPr>
              <w:t>период</w:t>
            </w:r>
            <w:r w:rsidR="00BF0608" w:rsidRPr="00711415">
              <w:rPr>
                <w:rFonts w:eastAsia="Times New Roman"/>
                <w:color w:val="auto"/>
                <w:lang w:eastAsia="ru-RU"/>
              </w:rPr>
              <w:t>. Порядок исчисления и сроки уплаты налога.</w:t>
            </w:r>
            <w:r w:rsidRPr="00711415">
              <w:rPr>
                <w:rFonts w:eastAsia="Times New Roman"/>
                <w:color w:val="auto"/>
                <w:lang w:eastAsia="ru-RU"/>
              </w:rPr>
              <w:t xml:space="preserve"> Налоговая декларация. Налоговый учет.</w:t>
            </w:r>
          </w:p>
          <w:p w:rsidR="00DD1C9A" w:rsidRPr="00711415" w:rsidRDefault="00DD1C9A" w:rsidP="00DD1C9A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lastRenderedPageBreak/>
              <w:t xml:space="preserve">Источники уплаты единого налога при применении ПСН. </w:t>
            </w:r>
          </w:p>
          <w:p w:rsidR="00DD1C9A" w:rsidRPr="00711415" w:rsidRDefault="00DD1C9A" w:rsidP="00DD1C9A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Порядок заполнения платежных поручений по перечислению налогов и сборов. </w:t>
            </w:r>
          </w:p>
          <w:p w:rsidR="008F37C6" w:rsidRPr="00711415" w:rsidRDefault="008F37C6" w:rsidP="008F37C6">
            <w:pPr>
              <w:jc w:val="both"/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Оформление бухгалтерскими проводками начисления и перечисления суммы налога. Аналитический учет по счету 68 "Расчеты по налогам и сборам". Порядок и правила заполнения </w:t>
            </w:r>
            <w:r w:rsidRPr="00711415">
              <w:rPr>
                <w:bCs/>
                <w:sz w:val="24"/>
                <w:szCs w:val="24"/>
              </w:rPr>
              <w:t>платежные поручения по перечислению налогов и сборов. Выбор для платежных поручений по видам налогов соответствующих реквизиты; коды бюджетной классификации для определенных налогов, штрафов и пени.</w:t>
            </w:r>
          </w:p>
          <w:p w:rsidR="00DD1C9A" w:rsidRPr="00711415" w:rsidRDefault="00DD1C9A" w:rsidP="00811445">
            <w:pPr>
              <w:pStyle w:val="Default"/>
              <w:rPr>
                <w:b/>
                <w:i/>
                <w:color w:val="auto"/>
              </w:rPr>
            </w:pPr>
            <w:r w:rsidRPr="00711415">
              <w:rPr>
                <w:color w:val="000000" w:themeColor="text1"/>
              </w:rPr>
              <w:t xml:space="preserve">Образец заполнения платежного поручения по перечислению налога </w:t>
            </w:r>
            <w:r w:rsidR="00811445" w:rsidRPr="00711415">
              <w:t>патентной системы налогообложения</w:t>
            </w:r>
            <w:r w:rsidR="00811445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системы.</w:t>
            </w:r>
          </w:p>
        </w:tc>
        <w:tc>
          <w:tcPr>
            <w:tcW w:w="1511" w:type="dxa"/>
            <w:vMerge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  <w:vMerge/>
          </w:tcPr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 w:val="restart"/>
          </w:tcPr>
          <w:p w:rsidR="00BF0608" w:rsidRPr="00711415" w:rsidRDefault="00BF0608" w:rsidP="00BC3997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lastRenderedPageBreak/>
              <w:t>Практическое занятие №</w:t>
            </w:r>
            <w:r w:rsidR="00393AE4" w:rsidRPr="00711415">
              <w:rPr>
                <w:rFonts w:eastAsia="Times New Roman"/>
                <w:b/>
                <w:color w:val="auto"/>
                <w:lang w:eastAsia="ru-RU"/>
              </w:rPr>
              <w:t>7</w:t>
            </w:r>
          </w:p>
          <w:p w:rsidR="008F37C6" w:rsidRPr="00711415" w:rsidRDefault="008F37C6" w:rsidP="008F37C6">
            <w:pPr>
              <w:pStyle w:val="Default"/>
              <w:rPr>
                <w:rFonts w:eastAsia="Arial Unicode MS"/>
                <w:bCs/>
                <w:color w:val="auto"/>
                <w:lang w:eastAsia="ru-RU"/>
              </w:rPr>
            </w:pPr>
            <w:r w:rsidRPr="00711415">
              <w:rPr>
                <w:rFonts w:eastAsia="Arial Unicode MS"/>
                <w:bCs/>
                <w:color w:val="auto"/>
                <w:lang w:eastAsia="ru-RU"/>
              </w:rPr>
              <w:t xml:space="preserve">Исчисление налога </w:t>
            </w:r>
            <w:r w:rsidRPr="00711415">
              <w:rPr>
                <w:rFonts w:eastAsia="Arial Unicode MS"/>
                <w:color w:val="auto"/>
                <w:lang w:eastAsia="ru-RU"/>
              </w:rPr>
              <w:t xml:space="preserve">при применении </w:t>
            </w:r>
            <w:r w:rsidRPr="00711415">
              <w:rPr>
                <w:rFonts w:eastAsia="Times New Roman"/>
                <w:color w:val="auto"/>
                <w:lang w:eastAsia="ru-RU"/>
              </w:rPr>
              <w:t>патентной системы налогообложения</w:t>
            </w:r>
            <w:r w:rsidR="00BC48A9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Pr="00711415">
              <w:rPr>
                <w:rFonts w:eastAsia="Arial Unicode MS"/>
                <w:bCs/>
                <w:color w:val="auto"/>
                <w:lang w:eastAsia="ru-RU"/>
              </w:rPr>
              <w:t xml:space="preserve">Формирование бухгалтерских проводок </w:t>
            </w:r>
            <w:r w:rsidR="00E557F3">
              <w:rPr>
                <w:rFonts w:eastAsia="Arial Unicode MS"/>
                <w:bCs/>
                <w:color w:val="auto"/>
                <w:lang w:eastAsia="ru-RU"/>
              </w:rPr>
              <w:t>и</w:t>
            </w:r>
          </w:p>
          <w:p w:rsidR="00BF0608" w:rsidRPr="00711415" w:rsidRDefault="00E557F3" w:rsidP="008F37C6">
            <w:pPr>
              <w:pStyle w:val="Default"/>
              <w:rPr>
                <w:b/>
                <w:i/>
                <w:color w:val="auto"/>
              </w:rPr>
            </w:pPr>
            <w:r>
              <w:rPr>
                <w:rFonts w:eastAsia="Arial Unicode MS"/>
                <w:bCs/>
                <w:color w:val="auto"/>
                <w:lang w:eastAsia="ru-RU"/>
              </w:rPr>
              <w:t>о</w:t>
            </w:r>
            <w:r w:rsidR="008F37C6" w:rsidRPr="00711415">
              <w:rPr>
                <w:rFonts w:eastAsia="Arial Unicode MS"/>
                <w:bCs/>
                <w:color w:val="auto"/>
                <w:lang w:eastAsia="ru-RU"/>
              </w:rPr>
              <w:t xml:space="preserve">формление платежных поручений на перечисление налога </w:t>
            </w:r>
            <w:r w:rsidR="008F37C6" w:rsidRPr="00711415">
              <w:rPr>
                <w:rFonts w:eastAsia="Arial Unicode MS"/>
                <w:color w:val="auto"/>
                <w:lang w:eastAsia="ru-RU"/>
              </w:rPr>
              <w:t xml:space="preserve">при применении </w:t>
            </w:r>
            <w:r w:rsidR="008F37C6" w:rsidRPr="00711415">
              <w:rPr>
                <w:rFonts w:eastAsia="Times New Roman"/>
                <w:color w:val="auto"/>
                <w:lang w:eastAsia="ru-RU"/>
              </w:rPr>
              <w:t>патентной системы налогообложения</w:t>
            </w:r>
            <w:r w:rsidR="008F37C6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</w:t>
            </w:r>
            <w:r>
              <w:rPr>
                <w:rFonts w:eastAsia="Arial Unicode MS"/>
                <w:bCs/>
                <w:color w:val="auto"/>
                <w:lang w:eastAsia="ru-RU"/>
              </w:rPr>
              <w:t xml:space="preserve"> РФ</w:t>
            </w:r>
            <w:r w:rsidR="008F37C6" w:rsidRPr="00711415">
              <w:rPr>
                <w:rFonts w:eastAsia="Arial Unicode MS"/>
                <w:bCs/>
                <w:color w:val="auto"/>
                <w:lang w:eastAsia="ru-RU"/>
              </w:rPr>
              <w:t>.</w:t>
            </w:r>
          </w:p>
        </w:tc>
        <w:tc>
          <w:tcPr>
            <w:tcW w:w="8523" w:type="dxa"/>
          </w:tcPr>
          <w:p w:rsidR="00BF0608" w:rsidRPr="00711415" w:rsidRDefault="00BF0608" w:rsidP="00DC04BE">
            <w:pPr>
              <w:pStyle w:val="Default"/>
              <w:rPr>
                <w:b/>
                <w:i/>
                <w:color w:val="auto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 xml:space="preserve">Практическое занятие </w:t>
            </w:r>
            <w:r w:rsidR="00393AE4" w:rsidRPr="00711415">
              <w:rPr>
                <w:rFonts w:eastAsia="Times New Roman"/>
                <w:b/>
                <w:color w:val="auto"/>
                <w:lang w:eastAsia="ru-RU"/>
              </w:rPr>
              <w:t>№7</w:t>
            </w:r>
          </w:p>
        </w:tc>
        <w:tc>
          <w:tcPr>
            <w:tcW w:w="1511" w:type="dxa"/>
            <w:vMerge w:val="restart"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/>
          </w:tcPr>
          <w:p w:rsidR="00BF0608" w:rsidRPr="00711415" w:rsidRDefault="00BF0608" w:rsidP="00CC7F0F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BF0608" w:rsidRPr="00711415" w:rsidRDefault="00DD4D5B" w:rsidP="00CC7F0F">
            <w:pPr>
              <w:pStyle w:val="Default"/>
            </w:pPr>
            <w:r w:rsidRPr="00711415">
              <w:t>Определение налогооблагаемой базы и расчет суммы единого налога при применении патентной системы налогообложения, подлежащей уплате в бюджет.</w:t>
            </w:r>
          </w:p>
          <w:p w:rsidR="00DD4D5B" w:rsidRPr="00711415" w:rsidRDefault="00DD4D5B" w:rsidP="00DD4D5B">
            <w:pPr>
              <w:pStyle w:val="Default"/>
            </w:pPr>
            <w:r w:rsidRPr="00711415">
              <w:rPr>
                <w:rFonts w:eastAsia="Times New Roman"/>
                <w:color w:val="auto"/>
                <w:lang w:eastAsia="ru-RU"/>
              </w:rPr>
              <w:t xml:space="preserve">Формирование бухгалтерских проводок по начислению и перечислению </w:t>
            </w:r>
            <w:r w:rsidRPr="00711415">
              <w:t>единого налога при применении патентной системы налогообложения, подлежащей уплате в бюджет.</w:t>
            </w:r>
          </w:p>
          <w:p w:rsidR="00DD4D5B" w:rsidRPr="00711415" w:rsidRDefault="00DD4D5B" w:rsidP="00DD4D5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DD4D5B" w:rsidRPr="00711415" w:rsidRDefault="00DD4D5B" w:rsidP="00DD4D5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="00C77602" w:rsidRPr="00711415">
              <w:rPr>
                <w:sz w:val="24"/>
                <w:szCs w:val="24"/>
              </w:rPr>
              <w:t>единого налога при применении патентной системы налогообложения.</w:t>
            </w:r>
          </w:p>
          <w:p w:rsidR="00DD4D5B" w:rsidRPr="00711415" w:rsidRDefault="00DD4D5B" w:rsidP="00DD4D5B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DD4D5B" w:rsidRPr="00711415" w:rsidRDefault="00DD4D5B" w:rsidP="00811445">
            <w:pPr>
              <w:pStyle w:val="Default"/>
              <w:rPr>
                <w:b/>
                <w:i/>
                <w:color w:val="auto"/>
              </w:rPr>
            </w:pPr>
            <w:r w:rsidRPr="00711415">
              <w:rPr>
                <w:color w:val="000000" w:themeColor="text1"/>
              </w:rPr>
              <w:t xml:space="preserve">Пользоваться образцом заполнения платежных поручений по перечислению </w:t>
            </w:r>
            <w:r w:rsidR="00C77602" w:rsidRPr="00711415">
              <w:t>налога при применении па</w:t>
            </w:r>
            <w:r w:rsidR="00811445" w:rsidRPr="00711415">
              <w:t>тентной системы налогообложения</w:t>
            </w:r>
            <w:r w:rsidR="00811445" w:rsidRPr="00711415">
              <w:rPr>
                <w:rFonts w:eastAsia="Arial Unicode MS"/>
                <w:bCs/>
                <w:color w:val="auto"/>
                <w:lang w:eastAsia="ru-RU"/>
              </w:rPr>
              <w:t xml:space="preserve"> в бюджеты бюджетной системы.</w:t>
            </w:r>
          </w:p>
        </w:tc>
        <w:tc>
          <w:tcPr>
            <w:tcW w:w="1511" w:type="dxa"/>
            <w:vMerge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  <w:vMerge/>
          </w:tcPr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 w:val="restart"/>
          </w:tcPr>
          <w:p w:rsidR="00BF0608" w:rsidRPr="00711415" w:rsidRDefault="00393AE4" w:rsidP="008F37C6">
            <w:pPr>
              <w:pStyle w:val="Default"/>
              <w:rPr>
                <w:b/>
                <w:i/>
                <w:color w:val="auto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t>Тема 5</w:t>
            </w:r>
            <w:r w:rsidR="00BF0608" w:rsidRPr="00711415">
              <w:rPr>
                <w:rFonts w:eastAsia="Times New Roman"/>
                <w:b/>
                <w:color w:val="auto"/>
                <w:lang w:eastAsia="ru-RU"/>
              </w:rPr>
              <w:t xml:space="preserve">.3. </w:t>
            </w:r>
            <w:r w:rsidR="008F37C6" w:rsidRPr="00711415">
              <w:rPr>
                <w:rFonts w:eastAsia="Arial Unicode MS"/>
                <w:b/>
                <w:color w:val="auto"/>
                <w:lang w:eastAsia="ru-RU"/>
              </w:rPr>
              <w:t xml:space="preserve">Организация расчетов при применении </w:t>
            </w:r>
            <w:r w:rsidR="008F37C6" w:rsidRPr="00711415">
              <w:rPr>
                <w:rFonts w:eastAsia="Times New Roman"/>
                <w:b/>
                <w:color w:val="auto"/>
                <w:lang w:eastAsia="ru-RU"/>
              </w:rPr>
              <w:t>единого сельскохозяйственного налога</w:t>
            </w:r>
          </w:p>
        </w:tc>
        <w:tc>
          <w:tcPr>
            <w:tcW w:w="8523" w:type="dxa"/>
          </w:tcPr>
          <w:p w:rsidR="00BF0608" w:rsidRPr="00711415" w:rsidRDefault="00BF0608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 xml:space="preserve">УРОК </w:t>
            </w:r>
            <w:r w:rsidR="0023693A" w:rsidRPr="00711415">
              <w:rPr>
                <w:b/>
                <w:sz w:val="24"/>
                <w:szCs w:val="24"/>
              </w:rPr>
              <w:t>№16</w:t>
            </w:r>
          </w:p>
          <w:p w:rsidR="00BF0608" w:rsidRPr="00711415" w:rsidRDefault="00BF0608" w:rsidP="00CC7F0F">
            <w:pPr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/>
          </w:tcPr>
          <w:p w:rsidR="00BF0608" w:rsidRPr="00711415" w:rsidRDefault="00BF0608" w:rsidP="00CC7F0F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280FD1" w:rsidRPr="00711415" w:rsidRDefault="00BF0608" w:rsidP="00527929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Экономическое содержание</w:t>
            </w:r>
            <w:r w:rsidR="00206ADF" w:rsidRPr="00711415">
              <w:rPr>
                <w:sz w:val="24"/>
                <w:szCs w:val="24"/>
              </w:rPr>
              <w:t xml:space="preserve"> специального налогового режима</w:t>
            </w:r>
            <w:r w:rsidRPr="00711415">
              <w:rPr>
                <w:sz w:val="24"/>
                <w:szCs w:val="24"/>
              </w:rPr>
              <w:t xml:space="preserve">. Правовые нормы применения </w:t>
            </w:r>
            <w:r w:rsidR="00527929" w:rsidRPr="00711415">
              <w:rPr>
                <w:sz w:val="24"/>
                <w:szCs w:val="24"/>
              </w:rPr>
              <w:t>специального налогового режима</w:t>
            </w:r>
            <w:r w:rsidRPr="00711415">
              <w:rPr>
                <w:sz w:val="24"/>
                <w:szCs w:val="24"/>
              </w:rPr>
              <w:t xml:space="preserve">. </w:t>
            </w:r>
          </w:p>
          <w:p w:rsidR="00BF0608" w:rsidRPr="00711415" w:rsidRDefault="00527929" w:rsidP="00527929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Элементы налогообложения: </w:t>
            </w:r>
            <w:r w:rsidR="00BF0608" w:rsidRPr="00711415">
              <w:rPr>
                <w:sz w:val="24"/>
                <w:szCs w:val="24"/>
              </w:rPr>
              <w:t xml:space="preserve">Налогоплательщики. Порядок и условия начала и прекращения применения ЕСХН. Объект налогообложения. Налоговая база. Налоговые ставки. Налоговый и отчетный периоды. Порядок исчисления и уплаты налога. Налоговая декларация. </w:t>
            </w:r>
          </w:p>
          <w:p w:rsidR="00280FD1" w:rsidRPr="00711415" w:rsidRDefault="00280FD1" w:rsidP="00280FD1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Источники уплаты налога при применении ЕСХН </w:t>
            </w:r>
            <w:r w:rsidR="005A0C82" w:rsidRPr="00711415">
              <w:rPr>
                <w:rFonts w:eastAsia="Arial Unicode MS"/>
                <w:bCs/>
                <w:color w:val="auto"/>
                <w:lang w:eastAsia="ru-RU"/>
              </w:rPr>
              <w:t>в бюджеты бюджетной системы.</w:t>
            </w:r>
          </w:p>
          <w:p w:rsidR="00280FD1" w:rsidRPr="00711415" w:rsidRDefault="00280FD1" w:rsidP="00AA0F72">
            <w:pPr>
              <w:rPr>
                <w:b/>
                <w:i/>
                <w:sz w:val="24"/>
                <w:szCs w:val="24"/>
              </w:rPr>
            </w:pPr>
            <w:r w:rsidRPr="00711415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511" w:type="dxa"/>
            <w:vMerge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  <w:vMerge/>
          </w:tcPr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 w:val="restart"/>
          </w:tcPr>
          <w:p w:rsidR="00BF0608" w:rsidRPr="00711415" w:rsidRDefault="00206ADF" w:rsidP="00EC76B8">
            <w:pPr>
              <w:pStyle w:val="Default"/>
              <w:rPr>
                <w:b/>
                <w:i/>
                <w:color w:val="auto"/>
              </w:rPr>
            </w:pPr>
            <w:r w:rsidRPr="00711415">
              <w:rPr>
                <w:rFonts w:eastAsia="Times New Roman"/>
                <w:b/>
                <w:color w:val="auto"/>
                <w:lang w:eastAsia="ru-RU"/>
              </w:rPr>
              <w:lastRenderedPageBreak/>
              <w:t>Тема 5</w:t>
            </w:r>
            <w:r w:rsidR="00BF0608" w:rsidRPr="00711415">
              <w:rPr>
                <w:rFonts w:eastAsia="Times New Roman"/>
                <w:b/>
                <w:color w:val="auto"/>
                <w:lang w:eastAsia="ru-RU"/>
              </w:rPr>
              <w:t>.4</w:t>
            </w:r>
            <w:r w:rsidRPr="00711415">
              <w:rPr>
                <w:b/>
                <w:sz w:val="22"/>
              </w:rPr>
              <w:t xml:space="preserve"> </w:t>
            </w:r>
            <w:r w:rsidR="00107758" w:rsidRPr="00711415">
              <w:rPr>
                <w:rFonts w:eastAsia="Arial Unicode MS"/>
                <w:b/>
                <w:color w:val="auto"/>
                <w:lang w:eastAsia="ru-RU"/>
              </w:rPr>
              <w:t xml:space="preserve">Организация расчетов при применении </w:t>
            </w:r>
            <w:r w:rsidR="00107758" w:rsidRPr="00711415">
              <w:rPr>
                <w:rFonts w:eastAsia="Times New Roman"/>
                <w:b/>
                <w:color w:val="auto"/>
                <w:lang w:eastAsia="ru-RU"/>
              </w:rPr>
              <w:t>единого сельскохозяйственного налога</w:t>
            </w:r>
          </w:p>
          <w:p w:rsidR="00BF0608" w:rsidRPr="00711415" w:rsidRDefault="00BF0608" w:rsidP="00CC7F0F">
            <w:pPr>
              <w:pStyle w:val="Default"/>
              <w:rPr>
                <w:rFonts w:eastAsia="Times New Roman"/>
                <w:b/>
                <w:color w:val="auto"/>
                <w:lang w:eastAsia="ru-RU"/>
              </w:rPr>
            </w:pPr>
          </w:p>
        </w:tc>
        <w:tc>
          <w:tcPr>
            <w:tcW w:w="8523" w:type="dxa"/>
          </w:tcPr>
          <w:p w:rsidR="00BF0608" w:rsidRPr="00711415" w:rsidRDefault="00BF0608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</w:t>
            </w:r>
            <w:r w:rsidR="0023693A" w:rsidRPr="00711415">
              <w:rPr>
                <w:b/>
                <w:sz w:val="24"/>
                <w:szCs w:val="24"/>
              </w:rPr>
              <w:t xml:space="preserve"> 17</w:t>
            </w:r>
          </w:p>
          <w:p w:rsidR="00BF0608" w:rsidRPr="00711415" w:rsidRDefault="00BF0608" w:rsidP="00CC7F0F">
            <w:pPr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  <w:r w:rsidRPr="00711415">
              <w:rPr>
                <w:b/>
                <w:color w:val="auto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</w:t>
            </w:r>
            <w:r w:rsidR="00F2457F" w:rsidRPr="00711415">
              <w:rPr>
                <w:sz w:val="24"/>
                <w:szCs w:val="24"/>
              </w:rPr>
              <w:t>-06</w:t>
            </w:r>
            <w:r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F675B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  <w:p w:rsidR="00BF0608" w:rsidRPr="00711415" w:rsidRDefault="00BF0608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0608" w:rsidRPr="00711415" w:rsidTr="000617E3">
        <w:trPr>
          <w:trHeight w:val="194"/>
        </w:trPr>
        <w:tc>
          <w:tcPr>
            <w:tcW w:w="3624" w:type="dxa"/>
            <w:gridSpan w:val="2"/>
            <w:vMerge/>
          </w:tcPr>
          <w:p w:rsidR="00BF0608" w:rsidRPr="00711415" w:rsidRDefault="00BF0608" w:rsidP="00CC7F0F">
            <w:pPr>
              <w:pStyle w:val="Default"/>
              <w:rPr>
                <w:b/>
                <w:i/>
                <w:color w:val="auto"/>
              </w:rPr>
            </w:pPr>
          </w:p>
        </w:tc>
        <w:tc>
          <w:tcPr>
            <w:tcW w:w="8523" w:type="dxa"/>
          </w:tcPr>
          <w:p w:rsidR="00107758" w:rsidRPr="00711415" w:rsidRDefault="00107758" w:rsidP="00107758">
            <w:pPr>
              <w:pStyle w:val="Default"/>
              <w:rPr>
                <w:color w:val="000000" w:themeColor="text1"/>
              </w:rPr>
            </w:pPr>
            <w:r w:rsidRPr="00711415">
              <w:rPr>
                <w:color w:val="000000" w:themeColor="text1"/>
              </w:rPr>
              <w:t xml:space="preserve">Порядок заполнения платежных поручений по перечислению налогов и сборов. </w:t>
            </w:r>
          </w:p>
          <w:p w:rsidR="00107758" w:rsidRPr="00711415" w:rsidRDefault="00107758" w:rsidP="00107758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Ведение аналитического учета по счету 68 "Расчеты по налогам и сборам";</w:t>
            </w:r>
          </w:p>
          <w:p w:rsidR="00107758" w:rsidRPr="00711415" w:rsidRDefault="00107758" w:rsidP="00107758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711415">
              <w:rPr>
                <w:sz w:val="24"/>
                <w:szCs w:val="24"/>
              </w:rPr>
              <w:t>единого налога при применении патентной системы налогообложения.</w:t>
            </w:r>
          </w:p>
          <w:p w:rsidR="00107758" w:rsidRPr="00711415" w:rsidRDefault="00107758" w:rsidP="00107758">
            <w:pPr>
              <w:widowControl/>
              <w:autoSpaceDE/>
              <w:autoSpaceDN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</w:t>
            </w:r>
          </w:p>
          <w:p w:rsidR="006C71DF" w:rsidRPr="00711415" w:rsidRDefault="00107758" w:rsidP="00107758">
            <w:pPr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 xml:space="preserve">Образец заполнения платежного поручения по перечислению налога при применении ЕСХН </w:t>
            </w:r>
            <w:r w:rsidRPr="00711415">
              <w:rPr>
                <w:rFonts w:eastAsia="Arial Unicode MS"/>
                <w:bCs/>
                <w:sz w:val="24"/>
                <w:szCs w:val="24"/>
              </w:rPr>
              <w:t>в бюджеты бюджетной системы.</w:t>
            </w:r>
          </w:p>
        </w:tc>
        <w:tc>
          <w:tcPr>
            <w:tcW w:w="1511" w:type="dxa"/>
            <w:vMerge/>
          </w:tcPr>
          <w:p w:rsidR="00BF0608" w:rsidRPr="00711415" w:rsidRDefault="00BF0608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  <w:vMerge/>
          </w:tcPr>
          <w:p w:rsidR="00BF0608" w:rsidRPr="00711415" w:rsidRDefault="00BF0608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A91" w:rsidRPr="00711415" w:rsidTr="000617E3">
        <w:trPr>
          <w:trHeight w:val="194"/>
        </w:trPr>
        <w:tc>
          <w:tcPr>
            <w:tcW w:w="12147" w:type="dxa"/>
            <w:gridSpan w:val="3"/>
          </w:tcPr>
          <w:p w:rsidR="00B76206" w:rsidRPr="00711415" w:rsidRDefault="000E1544" w:rsidP="00CC7F0F">
            <w:pPr>
              <w:rPr>
                <w:sz w:val="24"/>
                <w:szCs w:val="24"/>
              </w:rPr>
            </w:pPr>
            <w:r w:rsidRPr="00711415">
              <w:rPr>
                <w:rFonts w:eastAsia="Arial Unicode MS"/>
                <w:b/>
                <w:sz w:val="24"/>
                <w:szCs w:val="24"/>
              </w:rPr>
              <w:t>Тема 6. Организация расчетов по страховым взносам</w:t>
            </w:r>
          </w:p>
        </w:tc>
        <w:tc>
          <w:tcPr>
            <w:tcW w:w="1511" w:type="dxa"/>
          </w:tcPr>
          <w:p w:rsidR="00B76206" w:rsidRPr="00711415" w:rsidRDefault="00B76206" w:rsidP="00CC7F0F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1901" w:type="dxa"/>
          </w:tcPr>
          <w:p w:rsidR="00B76206" w:rsidRPr="00711415" w:rsidRDefault="00B76206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863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324863" w:rsidRPr="00711415" w:rsidRDefault="00E05CA5" w:rsidP="00CC7F0F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6</w:t>
            </w:r>
            <w:r w:rsidR="00324863" w:rsidRPr="00711415">
              <w:rPr>
                <w:b/>
                <w:bCs/>
                <w:sz w:val="24"/>
                <w:szCs w:val="24"/>
              </w:rPr>
              <w:t xml:space="preserve">.1 </w:t>
            </w:r>
            <w:r w:rsidR="00324863" w:rsidRPr="00711415">
              <w:rPr>
                <w:b/>
                <w:sz w:val="24"/>
                <w:szCs w:val="24"/>
              </w:rPr>
              <w:t xml:space="preserve">Организация расчетов </w:t>
            </w:r>
            <w:r w:rsidR="00DC04BE" w:rsidRPr="00711415">
              <w:rPr>
                <w:b/>
                <w:sz w:val="24"/>
                <w:szCs w:val="24"/>
              </w:rPr>
              <w:t xml:space="preserve">по начислению и </w:t>
            </w:r>
            <w:r w:rsidR="00DD2341" w:rsidRPr="00711415">
              <w:rPr>
                <w:b/>
                <w:sz w:val="24"/>
                <w:szCs w:val="24"/>
              </w:rPr>
              <w:t>перечислению страховых взносов</w:t>
            </w:r>
            <w:r w:rsidR="00DC04BE" w:rsidRPr="00711415">
              <w:rPr>
                <w:b/>
                <w:sz w:val="24"/>
                <w:szCs w:val="24"/>
              </w:rPr>
              <w:t xml:space="preserve"> в Фонд</w:t>
            </w:r>
            <w:r w:rsidR="00324863" w:rsidRPr="00711415">
              <w:rPr>
                <w:b/>
                <w:sz w:val="24"/>
                <w:szCs w:val="24"/>
              </w:rPr>
              <w:t xml:space="preserve"> социального страхования </w:t>
            </w:r>
            <w:r w:rsidR="006C2CE0" w:rsidRPr="00711415">
              <w:rPr>
                <w:b/>
                <w:sz w:val="24"/>
                <w:szCs w:val="24"/>
              </w:rPr>
              <w:t>Российской Федерации</w:t>
            </w: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324863" w:rsidRPr="00711415" w:rsidRDefault="00DC04BE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</w:t>
            </w:r>
            <w:r w:rsidR="0023693A" w:rsidRPr="00711415">
              <w:rPr>
                <w:b/>
                <w:sz w:val="24"/>
                <w:szCs w:val="24"/>
              </w:rPr>
              <w:t>18</w:t>
            </w: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324863" w:rsidRPr="00711415" w:rsidRDefault="00324863" w:rsidP="00324863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</w:p>
          <w:p w:rsidR="00324863" w:rsidRPr="00711415" w:rsidRDefault="00324863" w:rsidP="00CC7F0F">
            <w:pPr>
              <w:rPr>
                <w:sz w:val="24"/>
                <w:szCs w:val="24"/>
              </w:rPr>
            </w:pPr>
          </w:p>
          <w:p w:rsidR="00324863" w:rsidRPr="00711415" w:rsidRDefault="00324863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2B0142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0142" w:rsidRPr="00711415">
              <w:rPr>
                <w:sz w:val="24"/>
                <w:szCs w:val="24"/>
              </w:rPr>
              <w:t>,</w:t>
            </w:r>
          </w:p>
          <w:p w:rsidR="002B0142" w:rsidRPr="00711415" w:rsidRDefault="002B0142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0142" w:rsidRPr="00711415" w:rsidRDefault="002B0142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  <w:p w:rsidR="00324863" w:rsidRPr="00711415" w:rsidRDefault="00324863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sz w:val="24"/>
                <w:szCs w:val="24"/>
              </w:rPr>
            </w:pPr>
          </w:p>
          <w:p w:rsidR="00324863" w:rsidRPr="00711415" w:rsidRDefault="00324863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863" w:rsidRPr="00711415" w:rsidTr="000617E3">
        <w:trPr>
          <w:trHeight w:val="194"/>
        </w:trPr>
        <w:tc>
          <w:tcPr>
            <w:tcW w:w="3617" w:type="dxa"/>
            <w:vMerge/>
          </w:tcPr>
          <w:p w:rsidR="00324863" w:rsidRPr="00711415" w:rsidRDefault="00324863" w:rsidP="00CC7F0F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DD0A3B" w:rsidRPr="00711415" w:rsidRDefault="00DD0A3B" w:rsidP="00E742FA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Сущность и структура ФСС. </w:t>
            </w:r>
            <w:r w:rsidR="00324863" w:rsidRPr="00711415">
              <w:rPr>
                <w:sz w:val="24"/>
                <w:szCs w:val="24"/>
              </w:rPr>
              <w:t xml:space="preserve">Обязательное социальное страхование от несчастных случаев на производстве и профессиональных заболеваний. Экономическое содержание. Плательщики страховых взносов. Учет плательщиков страховых взносов. </w:t>
            </w:r>
            <w:r w:rsidRPr="00711415">
              <w:rPr>
                <w:sz w:val="24"/>
                <w:szCs w:val="24"/>
              </w:rPr>
              <w:t xml:space="preserve">Объекты налогообложения для исчисления страховых взносов в ФСС. </w:t>
            </w:r>
            <w:r w:rsidR="00324863" w:rsidRPr="00711415">
              <w:rPr>
                <w:sz w:val="24"/>
                <w:szCs w:val="24"/>
              </w:rPr>
              <w:t>База для начисления страховых взносов. Суммы, не подлежащие обложению страховыми взносами. Расчетный и отчетный периоды. Тарифы страховых взносов. Стоимость страхового года. Порядок исчисления, порядок и сроки уплаты страховых взносов плательщиками страховых взносов. Внесение изменений в расчет по начисленным и уплаченным страховым взносам. Исполнение обязанности по уплате страховых взносов. Взыскание недоимки по страховым взносам, а также пеней и штрафов. Требование об уплате недоимки по страховым взносам, пеней и штрафов. Зачет или возврат сумм излишне уплаченных страховых взносов, пеней и штрафов</w:t>
            </w:r>
            <w:r w:rsidRPr="00711415">
              <w:rPr>
                <w:sz w:val="24"/>
                <w:szCs w:val="24"/>
              </w:rPr>
              <w:t>.</w:t>
            </w:r>
          </w:p>
          <w:p w:rsidR="00DD0A3B" w:rsidRPr="00711415" w:rsidRDefault="00DD0A3B" w:rsidP="00E742FA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Аналитический учет по счету 69 "Расчеты по социальному страхованию".</w:t>
            </w:r>
          </w:p>
          <w:p w:rsidR="00DD0A3B" w:rsidRPr="00711415" w:rsidRDefault="00DD0A3B" w:rsidP="00E742FA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DD0A3B" w:rsidRPr="00711415" w:rsidRDefault="00DD0A3B" w:rsidP="00E742FA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  <w:p w:rsidR="00DD0A3B" w:rsidRPr="00711415" w:rsidRDefault="00DD0A3B" w:rsidP="00E742F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Порядок и сроки представления отчетности в системе ФНС России и ФСС. Особенности зачисления сумм страховых взносов в государственные внебюджетные фонды.</w:t>
            </w:r>
          </w:p>
          <w:p w:rsidR="00DD0A3B" w:rsidRPr="00711415" w:rsidRDefault="00DD0A3B" w:rsidP="00E742F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Оформление бухгалтерскими проводками начисления и перечисления сумм страховых взносов в ФНС России и в ФСС. Использование средств ФСС.</w:t>
            </w:r>
          </w:p>
          <w:p w:rsidR="0053701C" w:rsidRPr="00711415" w:rsidRDefault="00DD0A3B" w:rsidP="00E742FA">
            <w:pPr>
              <w:rPr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Порядок заполнения платежных поручений по перечислению страховых взносов </w:t>
            </w:r>
            <w:r w:rsidR="00983641" w:rsidRPr="00711415">
              <w:rPr>
                <w:bCs/>
                <w:sz w:val="24"/>
                <w:szCs w:val="24"/>
              </w:rPr>
              <w:t>на обязательное социальное страхование на случай временной нетрудоспосо</w:t>
            </w:r>
            <w:r w:rsidR="0053701C" w:rsidRPr="00711415">
              <w:rPr>
                <w:bCs/>
                <w:sz w:val="24"/>
                <w:szCs w:val="24"/>
              </w:rPr>
              <w:t>бности и в связи с материнством.</w:t>
            </w:r>
          </w:p>
          <w:p w:rsidR="00983641" w:rsidRPr="00711415" w:rsidRDefault="0053701C" w:rsidP="00E742FA">
            <w:pPr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 xml:space="preserve">Механизм выбора </w:t>
            </w:r>
            <w:r w:rsidR="00983641" w:rsidRPr="00711415">
              <w:rPr>
                <w:bCs/>
                <w:sz w:val="24"/>
                <w:szCs w:val="24"/>
              </w:rPr>
              <w:t>для платежных поручений по видам страховых взн</w:t>
            </w:r>
            <w:r w:rsidRPr="00711415">
              <w:rPr>
                <w:bCs/>
                <w:sz w:val="24"/>
                <w:szCs w:val="24"/>
              </w:rPr>
              <w:t>осов соответствующие реквизиты.</w:t>
            </w:r>
          </w:p>
          <w:p w:rsidR="00983641" w:rsidRPr="00711415" w:rsidRDefault="00983641" w:rsidP="00E742F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оформления платежные поручения по штрафам и пеням.</w:t>
            </w:r>
          </w:p>
          <w:p w:rsidR="00DD0A3B" w:rsidRPr="00711415" w:rsidRDefault="00983641" w:rsidP="00E742FA">
            <w:pPr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Порядок заполнения данных статуса плательщика, ИНН получателя, КПП получателя, наименование получателя, КБК, ОКТМО, основания платежа, страхового периода, номера документа, даты документа.</w:t>
            </w:r>
          </w:p>
          <w:p w:rsidR="00983641" w:rsidRPr="00711415" w:rsidRDefault="00E742FA" w:rsidP="00E742FA">
            <w:pPr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Ознакомление с образцом</w:t>
            </w:r>
            <w:r w:rsidR="00983641" w:rsidRPr="00711415">
              <w:rPr>
                <w:bCs/>
                <w:sz w:val="24"/>
                <w:szCs w:val="24"/>
              </w:rPr>
              <w:t xml:space="preserve"> заполнения платежных поручений по перечислению страховых взносов на обязательное социальное страхование на случай временной нетрудоспособности и в связи с материнством.</w:t>
            </w:r>
          </w:p>
          <w:p w:rsidR="00324863" w:rsidRPr="00711415" w:rsidRDefault="00983641" w:rsidP="00E742FA">
            <w:pPr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  <w:lang w:eastAsia="en-US"/>
              </w:rPr>
              <w:t>Процедура</w:t>
            </w:r>
            <w:r w:rsidR="00DD0A3B" w:rsidRPr="00711415">
              <w:rPr>
                <w:rFonts w:eastAsia="Calibri"/>
                <w:sz w:val="24"/>
                <w:szCs w:val="24"/>
                <w:lang w:eastAsia="en-US"/>
              </w:rPr>
              <w:t xml:space="preserve">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  <w:vMerge/>
          </w:tcPr>
          <w:p w:rsidR="00324863" w:rsidRPr="00711415" w:rsidRDefault="00324863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24863" w:rsidRPr="00711415" w:rsidRDefault="00324863" w:rsidP="00CC7F0F">
            <w:pPr>
              <w:jc w:val="center"/>
              <w:rPr>
                <w:sz w:val="24"/>
                <w:szCs w:val="24"/>
              </w:rPr>
            </w:pPr>
          </w:p>
        </w:tc>
      </w:tr>
      <w:tr w:rsidR="006A2C2C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6A2C2C" w:rsidRPr="00711415" w:rsidRDefault="006A2C2C" w:rsidP="0066394D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lastRenderedPageBreak/>
              <w:t>Практическое занятие №8</w:t>
            </w:r>
          </w:p>
          <w:p w:rsidR="006A2C2C" w:rsidRPr="00711415" w:rsidRDefault="009F4722" w:rsidP="00983641">
            <w:r w:rsidRPr="00711415">
              <w:rPr>
                <w:sz w:val="24"/>
                <w:szCs w:val="24"/>
              </w:rPr>
              <w:t>Исчисле</w:t>
            </w:r>
            <w:r w:rsidR="006A2C2C" w:rsidRPr="00711415">
              <w:rPr>
                <w:sz w:val="24"/>
                <w:szCs w:val="24"/>
              </w:rPr>
              <w:t xml:space="preserve">ние </w:t>
            </w:r>
            <w:r w:rsidR="0066394D" w:rsidRPr="00711415">
              <w:rPr>
                <w:bCs/>
                <w:sz w:val="24"/>
                <w:szCs w:val="24"/>
              </w:rPr>
              <w:t xml:space="preserve">страховых взносов </w:t>
            </w:r>
            <w:r w:rsidR="00983641" w:rsidRPr="00711415">
              <w:rPr>
                <w:bCs/>
                <w:sz w:val="24"/>
                <w:szCs w:val="24"/>
              </w:rPr>
              <w:t>и</w:t>
            </w:r>
            <w:r w:rsidR="00983641" w:rsidRPr="00711415">
              <w:t xml:space="preserve"> </w:t>
            </w:r>
            <w:r w:rsidR="00983641" w:rsidRPr="00711415">
              <w:rPr>
                <w:rFonts w:eastAsia="Arial Unicode MS"/>
                <w:bCs/>
                <w:sz w:val="24"/>
                <w:szCs w:val="24"/>
              </w:rPr>
              <w:t>о</w:t>
            </w:r>
            <w:r w:rsidR="0051396D" w:rsidRPr="00711415">
              <w:rPr>
                <w:rFonts w:eastAsia="Arial Unicode MS"/>
                <w:bCs/>
                <w:sz w:val="24"/>
                <w:szCs w:val="24"/>
              </w:rPr>
              <w:t>формлени</w:t>
            </w:r>
            <w:r w:rsidR="005578A3" w:rsidRPr="00711415">
              <w:rPr>
                <w:rFonts w:eastAsia="Arial Unicode MS"/>
                <w:bCs/>
                <w:sz w:val="24"/>
                <w:szCs w:val="24"/>
              </w:rPr>
              <w:t>е</w:t>
            </w:r>
            <w:r w:rsidR="0066394D" w:rsidRPr="00711415">
              <w:rPr>
                <w:bCs/>
                <w:sz w:val="24"/>
                <w:szCs w:val="24"/>
              </w:rPr>
              <w:t xml:space="preserve"> бухгалтерскими проводками начисление и перечисление сумм страховых взносов на обязательное социальное страхование на случай временной нетрудоспособности и в связи с материнством.</w:t>
            </w:r>
          </w:p>
          <w:p w:rsidR="00983641" w:rsidRPr="00711415" w:rsidRDefault="00983641" w:rsidP="0098364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Заполнение платежных поручений по перечислению страховых взносов</w:t>
            </w:r>
            <w:r w:rsidR="00E557F3">
              <w:rPr>
                <w:bCs/>
                <w:sz w:val="24"/>
                <w:szCs w:val="24"/>
              </w:rPr>
              <w:t>.</w:t>
            </w:r>
          </w:p>
          <w:p w:rsidR="00983641" w:rsidRPr="00711415" w:rsidRDefault="00983641" w:rsidP="0066394D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6A2C2C" w:rsidRPr="00711415" w:rsidRDefault="006A2C2C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Практическое занятие №8</w:t>
            </w:r>
          </w:p>
        </w:tc>
        <w:tc>
          <w:tcPr>
            <w:tcW w:w="1511" w:type="dxa"/>
            <w:vMerge w:val="restart"/>
          </w:tcPr>
          <w:p w:rsidR="006A2C2C" w:rsidRPr="00711415" w:rsidRDefault="006A2C2C" w:rsidP="009554C7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6A2C2C" w:rsidRPr="00711415" w:rsidRDefault="00F2457F" w:rsidP="006A2C2C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6A2C2C" w:rsidRPr="00711415">
              <w:rPr>
                <w:sz w:val="24"/>
                <w:szCs w:val="24"/>
              </w:rPr>
              <w:t>,</w:t>
            </w:r>
          </w:p>
          <w:p w:rsidR="006A2C2C" w:rsidRPr="00711415" w:rsidRDefault="006A2C2C" w:rsidP="006A2C2C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6A2C2C" w:rsidRPr="00711415" w:rsidRDefault="006A2C2C" w:rsidP="006A2C2C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  <w:p w:rsidR="006A2C2C" w:rsidRPr="00711415" w:rsidRDefault="006A2C2C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C2C" w:rsidRPr="00711415" w:rsidTr="000617E3">
        <w:trPr>
          <w:trHeight w:val="194"/>
        </w:trPr>
        <w:tc>
          <w:tcPr>
            <w:tcW w:w="3617" w:type="dxa"/>
            <w:vMerge/>
          </w:tcPr>
          <w:p w:rsidR="006A2C2C" w:rsidRPr="00711415" w:rsidRDefault="006A2C2C" w:rsidP="00980EED">
            <w:pPr>
              <w:rPr>
                <w:b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6A2C2C" w:rsidRPr="00711415" w:rsidRDefault="006A2C2C" w:rsidP="00CC7F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Решение ситуационных задач по определению сумм страховых взносов на обязательное социальное страхование на случай временной нетрудоспособности и в связи с материнством</w:t>
            </w:r>
            <w:r w:rsidR="008F175D" w:rsidRPr="00711415">
              <w:rPr>
                <w:sz w:val="24"/>
                <w:szCs w:val="24"/>
              </w:rPr>
              <w:t>.</w:t>
            </w:r>
          </w:p>
          <w:p w:rsidR="00FD3EEA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Определять объекты налогообложения для исчисления, отчеты по страховым взносам в ФНС России и ФСС. Применять порядок и соблюдать сроки исчисления по страховым взносам в ФСС. Применять особенности зачисления сумм по страховым взносам в ФНС России и в ФСС. Оформлять бухгалтерскими проводками начисление и перечисление сумм по страховым взносам в ФНС России и ФСС. Осуществлять аналитический учет по счету 69 "Расчеты по социальному страхованию".</w:t>
            </w:r>
          </w:p>
          <w:p w:rsidR="00FD3EEA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</w:t>
            </w:r>
            <w:r w:rsidR="00D950E4" w:rsidRPr="00711415">
              <w:rPr>
                <w:sz w:val="24"/>
                <w:szCs w:val="24"/>
              </w:rPr>
              <w:t xml:space="preserve"> и профессиональных заболеваний.</w:t>
            </w:r>
          </w:p>
          <w:p w:rsidR="00D950E4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Заполнять платежные поручения по перечислению страховых взносов в ФСС. Выбирать для платежных поручений по видам страховых взносов соответствующие реквизиты. </w:t>
            </w:r>
          </w:p>
          <w:p w:rsidR="00D950E4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Оформлять платежные поручения по штрафам и пеням</w:t>
            </w:r>
            <w:r w:rsidR="00D950E4" w:rsidRPr="00711415">
              <w:rPr>
                <w:sz w:val="24"/>
                <w:szCs w:val="24"/>
              </w:rPr>
              <w:t>.</w:t>
            </w:r>
          </w:p>
          <w:p w:rsidR="00FD3EEA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Пользоваться образцом заполнения платежных поручений по перечислению страховых взносов в ФСС.</w:t>
            </w:r>
          </w:p>
          <w:p w:rsidR="00FD3EEA" w:rsidRPr="00711415" w:rsidRDefault="00FD3EEA" w:rsidP="00FD3EEA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1415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</w:t>
            </w:r>
            <w:r w:rsidR="00E742FA" w:rsidRPr="00711415">
              <w:rPr>
                <w:bCs/>
                <w:sz w:val="24"/>
                <w:szCs w:val="24"/>
              </w:rPr>
              <w:t xml:space="preserve">ИНН получателя, КПП получателя, </w:t>
            </w:r>
            <w:r w:rsidR="00E742FA" w:rsidRPr="00711415">
              <w:rPr>
                <w:bCs/>
                <w:sz w:val="24"/>
                <w:szCs w:val="24"/>
              </w:rPr>
              <w:lastRenderedPageBreak/>
              <w:t>наименование получателя, КБК, ОКТМО, основания платежа, страхового периода, номера документа, даты документа.</w:t>
            </w:r>
          </w:p>
          <w:p w:rsidR="00E742FA" w:rsidRPr="00711415" w:rsidRDefault="00FD3EEA" w:rsidP="00FD3EE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</w:t>
            </w:r>
            <w:r w:rsidR="00E742FA" w:rsidRPr="00711415">
              <w:rPr>
                <w:bCs/>
                <w:sz w:val="24"/>
                <w:szCs w:val="24"/>
              </w:rPr>
              <w:t>платежных поручений по перечислению страховых взносов на обязательное социальное страхование на случай временной нетрудоспособности и в связи с материнством</w:t>
            </w:r>
            <w:r w:rsidR="00E742FA" w:rsidRPr="00711415">
              <w:rPr>
                <w:sz w:val="24"/>
                <w:szCs w:val="24"/>
              </w:rPr>
              <w:t xml:space="preserve"> </w:t>
            </w:r>
          </w:p>
          <w:p w:rsidR="00FD3EEA" w:rsidRPr="00711415" w:rsidRDefault="00FD5B24" w:rsidP="00FD5B2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Алгоритм</w:t>
            </w:r>
            <w:r w:rsidR="00FD3EEA" w:rsidRPr="00711415">
              <w:rPr>
                <w:sz w:val="24"/>
                <w:szCs w:val="24"/>
              </w:rPr>
              <w:t xml:space="preserve"> контрол</w:t>
            </w:r>
            <w:r w:rsidRPr="00711415">
              <w:rPr>
                <w:sz w:val="24"/>
                <w:szCs w:val="24"/>
              </w:rPr>
              <w:t>я</w:t>
            </w:r>
            <w:r w:rsidR="00FD3EEA" w:rsidRPr="00711415">
              <w:rPr>
                <w:sz w:val="24"/>
                <w:szCs w:val="24"/>
              </w:rPr>
              <w:t xml:space="preserve">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  <w:vMerge/>
          </w:tcPr>
          <w:p w:rsidR="006A2C2C" w:rsidRPr="00711415" w:rsidRDefault="006A2C2C" w:rsidP="009554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A2C2C" w:rsidRPr="00711415" w:rsidRDefault="006A2C2C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0ABD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870ABD" w:rsidRPr="00711415" w:rsidRDefault="00E05CA5" w:rsidP="00980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6</w:t>
            </w:r>
            <w:r w:rsidR="00870ABD" w:rsidRPr="00711415">
              <w:rPr>
                <w:b/>
                <w:sz w:val="24"/>
                <w:szCs w:val="24"/>
              </w:rPr>
              <w:t xml:space="preserve">.2 Организация расчетов по начислению и </w:t>
            </w:r>
            <w:r w:rsidR="00A4082A" w:rsidRPr="00711415">
              <w:rPr>
                <w:b/>
                <w:sz w:val="24"/>
                <w:szCs w:val="24"/>
              </w:rPr>
              <w:t xml:space="preserve">перечислению страховых взносов </w:t>
            </w:r>
            <w:r w:rsidR="00870ABD" w:rsidRPr="00711415">
              <w:rPr>
                <w:b/>
                <w:sz w:val="24"/>
                <w:szCs w:val="24"/>
              </w:rPr>
              <w:t>в Пенсионный фонд</w:t>
            </w:r>
            <w:r w:rsidR="006A2C2C" w:rsidRPr="00711415">
              <w:rPr>
                <w:b/>
                <w:sz w:val="24"/>
                <w:szCs w:val="24"/>
              </w:rPr>
              <w:t xml:space="preserve"> </w:t>
            </w:r>
            <w:r w:rsidR="00870ABD" w:rsidRPr="00711415">
              <w:rPr>
                <w:b/>
                <w:sz w:val="24"/>
                <w:szCs w:val="24"/>
              </w:rPr>
              <w:t>Р</w:t>
            </w:r>
            <w:r w:rsidR="006C2CE0" w:rsidRPr="00711415">
              <w:rPr>
                <w:b/>
                <w:sz w:val="24"/>
                <w:szCs w:val="24"/>
              </w:rPr>
              <w:t xml:space="preserve">оссийской </w:t>
            </w:r>
            <w:r w:rsidR="00870ABD" w:rsidRPr="00711415">
              <w:rPr>
                <w:b/>
                <w:sz w:val="24"/>
                <w:szCs w:val="24"/>
              </w:rPr>
              <w:t>Ф</w:t>
            </w:r>
            <w:r w:rsidR="006C2CE0" w:rsidRPr="00711415">
              <w:rPr>
                <w:b/>
                <w:sz w:val="24"/>
                <w:szCs w:val="24"/>
              </w:rPr>
              <w:t>едерации</w:t>
            </w:r>
          </w:p>
        </w:tc>
        <w:tc>
          <w:tcPr>
            <w:tcW w:w="8530" w:type="dxa"/>
            <w:gridSpan w:val="2"/>
          </w:tcPr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</w:t>
            </w:r>
            <w:r w:rsidR="0023693A" w:rsidRPr="00711415">
              <w:rPr>
                <w:b/>
                <w:sz w:val="24"/>
                <w:szCs w:val="24"/>
              </w:rPr>
              <w:t xml:space="preserve"> 19</w:t>
            </w:r>
          </w:p>
          <w:p w:rsidR="00870ABD" w:rsidRPr="00711415" w:rsidRDefault="00870ABD" w:rsidP="00CC7F0F">
            <w:pPr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870ABD" w:rsidRPr="00711415" w:rsidRDefault="00870ABD" w:rsidP="009554C7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</w:tcPr>
          <w:p w:rsidR="00BF675B" w:rsidRPr="00711415" w:rsidRDefault="00F2457F" w:rsidP="00F2457F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870ABD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  <w:p w:rsidR="00870ABD" w:rsidRPr="00711415" w:rsidRDefault="00870ABD" w:rsidP="00BF67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0ABD" w:rsidRPr="00711415" w:rsidTr="000617E3">
        <w:trPr>
          <w:trHeight w:val="278"/>
        </w:trPr>
        <w:tc>
          <w:tcPr>
            <w:tcW w:w="3617" w:type="dxa"/>
            <w:vMerge/>
          </w:tcPr>
          <w:p w:rsidR="00870ABD" w:rsidRPr="00711415" w:rsidRDefault="00870ABD" w:rsidP="00CC7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DD0A3B" w:rsidRPr="00711415" w:rsidRDefault="00583A66" w:rsidP="00D950E4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Сущность и структура ПФ РФ</w:t>
            </w:r>
            <w:r w:rsidR="00870ABD" w:rsidRPr="00711415">
              <w:rPr>
                <w:sz w:val="24"/>
                <w:szCs w:val="24"/>
              </w:rPr>
              <w:t xml:space="preserve">. Плательщики страховых взносов. Учет плательщиков страховых взносов. </w:t>
            </w:r>
            <w:r w:rsidR="00DD0A3B" w:rsidRPr="00711415">
              <w:rPr>
                <w:sz w:val="24"/>
                <w:szCs w:val="24"/>
              </w:rPr>
              <w:t xml:space="preserve">Объекты налогообложения для исчисления страховых взносов в ПФ РФ. </w:t>
            </w:r>
            <w:r w:rsidR="00870ABD" w:rsidRPr="00711415">
              <w:rPr>
                <w:sz w:val="24"/>
                <w:szCs w:val="24"/>
              </w:rPr>
              <w:t xml:space="preserve">База для начисления страховых взносов. Суммы, не подлежащие обложению страховыми взносами. Расчетный и отчетный периоды. </w:t>
            </w:r>
            <w:r w:rsidR="00DD0A3B" w:rsidRPr="00711415">
              <w:rPr>
                <w:sz w:val="24"/>
                <w:szCs w:val="24"/>
              </w:rPr>
              <w:t xml:space="preserve">Порядок и сроки исчисления страховых взносов </w:t>
            </w:r>
            <w:r w:rsidR="00D950E4" w:rsidRPr="00711415">
              <w:rPr>
                <w:sz w:val="24"/>
                <w:szCs w:val="24"/>
              </w:rPr>
              <w:t xml:space="preserve">в </w:t>
            </w:r>
            <w:r w:rsidR="00DD0A3B" w:rsidRPr="00711415">
              <w:rPr>
                <w:sz w:val="24"/>
                <w:szCs w:val="24"/>
              </w:rPr>
              <w:t>ПФ РФ.</w:t>
            </w:r>
          </w:p>
          <w:p w:rsidR="00583A66" w:rsidRPr="00711415" w:rsidRDefault="00870ABD" w:rsidP="00DD0A3B">
            <w:pPr>
              <w:widowControl/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Внесение изменений в расчет по начисленным и уплаченным страховым взносам. Исполнение обязанности по уплате страховых взносов. Взыскание недоимки по страховым взносам, а также пеней и штрафов. Расчет сумм взносов на страховую и накопительную часть ПФ РФ отражение их начисления и перечисления по счету 69/2. </w:t>
            </w:r>
            <w:r w:rsidR="00DD0A3B" w:rsidRPr="00711415">
              <w:rPr>
                <w:sz w:val="24"/>
                <w:szCs w:val="24"/>
              </w:rPr>
              <w:t>Аналитический учет по счету 69 "Расчеты по социальному страхованию".</w:t>
            </w:r>
          </w:p>
          <w:p w:rsidR="00870ABD" w:rsidRPr="00711415" w:rsidRDefault="00870ABD" w:rsidP="00583A66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583A66" w:rsidRPr="00711415" w:rsidRDefault="00870ABD" w:rsidP="00583A66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</w:t>
            </w:r>
            <w:r w:rsidR="009554C7" w:rsidRPr="00711415">
              <w:rPr>
                <w:sz w:val="24"/>
                <w:szCs w:val="24"/>
              </w:rPr>
              <w:t xml:space="preserve"> </w:t>
            </w:r>
          </w:p>
          <w:p w:rsidR="00D950E4" w:rsidRPr="00711415" w:rsidRDefault="00D950E4" w:rsidP="00D950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Проводить начисление и перечисление взносов на </w:t>
            </w:r>
            <w:r w:rsidR="002C68EE" w:rsidRPr="00711415">
              <w:rPr>
                <w:bCs/>
                <w:sz w:val="24"/>
                <w:szCs w:val="24"/>
              </w:rPr>
              <w:t>обязательное пенсионное страхование</w:t>
            </w:r>
          </w:p>
          <w:p w:rsidR="00D950E4" w:rsidRPr="00711415" w:rsidRDefault="00D950E4" w:rsidP="00D950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Заполнять платежные поручения по </w:t>
            </w:r>
            <w:r w:rsidR="002C68EE" w:rsidRPr="00711415">
              <w:rPr>
                <w:sz w:val="24"/>
                <w:szCs w:val="24"/>
              </w:rPr>
              <w:t xml:space="preserve">перечислению страховых взносов </w:t>
            </w:r>
            <w:r w:rsidRPr="00711415">
              <w:rPr>
                <w:sz w:val="24"/>
                <w:szCs w:val="24"/>
              </w:rPr>
              <w:t xml:space="preserve"> </w:t>
            </w:r>
            <w:r w:rsidR="002C68EE" w:rsidRPr="00711415">
              <w:rPr>
                <w:bCs/>
                <w:sz w:val="24"/>
                <w:szCs w:val="24"/>
              </w:rPr>
              <w:t>на обязательное пенсионное страхование</w:t>
            </w:r>
            <w:r w:rsidR="002C68EE" w:rsidRPr="00711415">
              <w:rPr>
                <w:sz w:val="24"/>
                <w:szCs w:val="24"/>
              </w:rPr>
              <w:t xml:space="preserve"> </w:t>
            </w:r>
            <w:r w:rsidRPr="00711415">
              <w:rPr>
                <w:sz w:val="24"/>
                <w:szCs w:val="24"/>
              </w:rPr>
              <w:t xml:space="preserve">Выбирать для платежных поручений по видам страховых взносов соответствующие реквизиты. </w:t>
            </w:r>
          </w:p>
          <w:p w:rsidR="00D950E4" w:rsidRPr="00711415" w:rsidRDefault="00D950E4" w:rsidP="00D950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Оформлять платежные поручения по штрафам и пеням.</w:t>
            </w:r>
          </w:p>
          <w:p w:rsidR="00D950E4" w:rsidRPr="00711415" w:rsidRDefault="00D950E4" w:rsidP="00D950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платежных поручений по перечислению страховых взносов </w:t>
            </w:r>
            <w:r w:rsidR="002C68EE" w:rsidRPr="00711415">
              <w:rPr>
                <w:bCs/>
                <w:sz w:val="24"/>
                <w:szCs w:val="24"/>
              </w:rPr>
              <w:t>на обязательное пенсионное страхование</w:t>
            </w:r>
            <w:r w:rsidRPr="00711415">
              <w:rPr>
                <w:sz w:val="24"/>
                <w:szCs w:val="24"/>
              </w:rPr>
              <w:t>.</w:t>
            </w:r>
          </w:p>
          <w:p w:rsidR="00D950E4" w:rsidRPr="00711415" w:rsidRDefault="00D950E4" w:rsidP="00D950E4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1415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</w:t>
            </w:r>
            <w:r w:rsidRPr="00711415">
              <w:rPr>
                <w:bCs/>
                <w:sz w:val="24"/>
                <w:szCs w:val="24"/>
              </w:rPr>
              <w:t>ИНН получателя, КПП получателя, наименование получателя, КБК, ОКТМО, основания платежа, страхового периода, номера документа, даты документа.</w:t>
            </w:r>
          </w:p>
          <w:p w:rsidR="00D950E4" w:rsidRPr="00711415" w:rsidRDefault="00D950E4" w:rsidP="00D950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</w:t>
            </w:r>
            <w:r w:rsidRPr="00711415">
              <w:rPr>
                <w:bCs/>
                <w:sz w:val="24"/>
                <w:szCs w:val="24"/>
              </w:rPr>
              <w:t xml:space="preserve">платежных поручений по перечислению страховых взносов на обязательное социальное страхование </w:t>
            </w:r>
            <w:r w:rsidR="002C68EE" w:rsidRPr="00711415">
              <w:rPr>
                <w:bCs/>
                <w:sz w:val="24"/>
                <w:szCs w:val="24"/>
              </w:rPr>
              <w:t xml:space="preserve">на обязательное </w:t>
            </w:r>
            <w:r w:rsidR="002C68EE" w:rsidRPr="00711415">
              <w:rPr>
                <w:bCs/>
                <w:sz w:val="24"/>
                <w:szCs w:val="24"/>
              </w:rPr>
              <w:lastRenderedPageBreak/>
              <w:t>пенсионное страхование</w:t>
            </w:r>
          </w:p>
          <w:p w:rsidR="00DD0A3B" w:rsidRPr="00711415" w:rsidRDefault="00FD5B24" w:rsidP="00FD5B2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1415">
              <w:rPr>
                <w:sz w:val="24"/>
                <w:szCs w:val="24"/>
              </w:rPr>
              <w:t>Алгоритм</w:t>
            </w:r>
            <w:r w:rsidR="00D950E4" w:rsidRPr="00711415">
              <w:rPr>
                <w:sz w:val="24"/>
                <w:szCs w:val="24"/>
              </w:rPr>
              <w:t xml:space="preserve"> контрол</w:t>
            </w:r>
            <w:r w:rsidRPr="00711415">
              <w:rPr>
                <w:sz w:val="24"/>
                <w:szCs w:val="24"/>
              </w:rPr>
              <w:t>я</w:t>
            </w:r>
            <w:r w:rsidR="00D950E4" w:rsidRPr="00711415">
              <w:rPr>
                <w:sz w:val="24"/>
                <w:szCs w:val="24"/>
              </w:rPr>
              <w:t xml:space="preserve">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  <w:vMerge/>
          </w:tcPr>
          <w:p w:rsidR="00870ABD" w:rsidRPr="00711415" w:rsidRDefault="00870AB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70ABD" w:rsidRPr="00711415" w:rsidRDefault="00870AB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0ABD" w:rsidRPr="00711415" w:rsidTr="000617E3">
        <w:trPr>
          <w:trHeight w:val="194"/>
        </w:trPr>
        <w:tc>
          <w:tcPr>
            <w:tcW w:w="3617" w:type="dxa"/>
            <w:vMerge w:val="restart"/>
          </w:tcPr>
          <w:p w:rsidR="00870ABD" w:rsidRPr="00711415" w:rsidRDefault="00E05CA5" w:rsidP="00CC7F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6</w:t>
            </w:r>
            <w:r w:rsidR="00870ABD" w:rsidRPr="00711415">
              <w:rPr>
                <w:b/>
                <w:sz w:val="24"/>
                <w:szCs w:val="24"/>
              </w:rPr>
              <w:t xml:space="preserve">.3. Организация расчетов по начислению и </w:t>
            </w:r>
            <w:r w:rsidR="00A4082A" w:rsidRPr="00711415">
              <w:rPr>
                <w:b/>
                <w:sz w:val="24"/>
                <w:szCs w:val="24"/>
              </w:rPr>
              <w:t xml:space="preserve">перечислению страховых взносов </w:t>
            </w:r>
            <w:r w:rsidR="00870ABD" w:rsidRPr="00711415">
              <w:rPr>
                <w:b/>
                <w:sz w:val="24"/>
                <w:szCs w:val="24"/>
              </w:rPr>
              <w:t>в Фонд обязательного медицинского страхования</w:t>
            </w:r>
          </w:p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</w:p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</w:p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</w:p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</w:p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</w:p>
          <w:p w:rsidR="0023693A" w:rsidRPr="00711415" w:rsidRDefault="0023693A" w:rsidP="00CC7F0F">
            <w:pPr>
              <w:rPr>
                <w:b/>
                <w:bCs/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870ABD" w:rsidRPr="00711415" w:rsidRDefault="00870ABD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870ABD" w:rsidRPr="00711415" w:rsidRDefault="00870ABD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УРОК №</w:t>
            </w:r>
            <w:r w:rsidR="0023693A" w:rsidRPr="00711415">
              <w:rPr>
                <w:b/>
                <w:sz w:val="24"/>
                <w:szCs w:val="24"/>
              </w:rPr>
              <w:t>20</w:t>
            </w:r>
          </w:p>
          <w:p w:rsidR="00870ABD" w:rsidRPr="00711415" w:rsidRDefault="00870ABD" w:rsidP="00CC7F0F">
            <w:pPr>
              <w:rPr>
                <w:b/>
                <w:i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11" w:type="dxa"/>
            <w:vMerge w:val="restart"/>
          </w:tcPr>
          <w:p w:rsidR="0023693A" w:rsidRPr="00711415" w:rsidRDefault="00870ABD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  <w:p w:rsidR="00870ABD" w:rsidRPr="00711415" w:rsidRDefault="00870ABD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BF675B" w:rsidRPr="00711415" w:rsidRDefault="00F2457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3693A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rPr>
                <w:sz w:val="24"/>
                <w:szCs w:val="24"/>
              </w:rPr>
            </w:pPr>
          </w:p>
          <w:p w:rsidR="00870ABD" w:rsidRPr="00711415" w:rsidRDefault="00870ABD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23693A">
            <w:pPr>
              <w:jc w:val="center"/>
              <w:rPr>
                <w:sz w:val="24"/>
                <w:szCs w:val="24"/>
              </w:rPr>
            </w:pPr>
          </w:p>
          <w:p w:rsidR="0023693A" w:rsidRPr="00711415" w:rsidRDefault="0023693A" w:rsidP="00E56FC9">
            <w:pPr>
              <w:rPr>
                <w:sz w:val="24"/>
                <w:szCs w:val="24"/>
              </w:rPr>
            </w:pPr>
          </w:p>
        </w:tc>
      </w:tr>
      <w:tr w:rsidR="00870ABD" w:rsidRPr="00711415" w:rsidTr="000617E3">
        <w:trPr>
          <w:trHeight w:val="194"/>
        </w:trPr>
        <w:tc>
          <w:tcPr>
            <w:tcW w:w="3617" w:type="dxa"/>
            <w:vMerge/>
          </w:tcPr>
          <w:p w:rsidR="00870ABD" w:rsidRPr="00711415" w:rsidRDefault="00870ABD" w:rsidP="00CC7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30" w:type="dxa"/>
            <w:gridSpan w:val="2"/>
          </w:tcPr>
          <w:p w:rsidR="00870ABD" w:rsidRPr="00711415" w:rsidRDefault="00870ABD" w:rsidP="00585512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Страховые взносы в ФОМС. Экономическое содержание. Плательщики страховых взносов. Учет плательщиков страховых взносов. Объект обложения страховыми взносами. База для начисления страховых взносов. Суммы, не подлежащие обложению страховыми взносами. Расчетный и отчетный периоды. Тарифы страховых взносов. Стоимость страхового года. Порядок исчисления, порядок и сроки уплаты страховых взносов плательщиками страховых взносов. Внесение изменений в расчет по начисленным и уплаченным страховым взносам. Исполнение обязанности по уплате страховых взносов. Контроль за уплатой страховых взносов. Нарушения законодательства РФ о страховых взносах и ответственность за их совершение. Расчёт сумм страховых взносов в ФОМС, отражение их начисления и перечисления по </w:t>
            </w:r>
            <w:proofErr w:type="spellStart"/>
            <w:r w:rsidRPr="00711415">
              <w:rPr>
                <w:sz w:val="24"/>
                <w:szCs w:val="24"/>
              </w:rPr>
              <w:t>сч</w:t>
            </w:r>
            <w:proofErr w:type="spellEnd"/>
            <w:r w:rsidRPr="00711415">
              <w:rPr>
                <w:sz w:val="24"/>
                <w:szCs w:val="24"/>
              </w:rPr>
              <w:t>. 69/3. Взыскание недоимки по страховым взносам, а также пеней и штрафов. Требование об уплате недоимки по страховым взносам, пеней и штрафов.</w:t>
            </w:r>
          </w:p>
          <w:p w:rsidR="00A10B17" w:rsidRPr="00711415" w:rsidRDefault="00A10B17" w:rsidP="00A10B17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Аналитический учет по счету 69 "Расчеты по социальному страхованию".</w:t>
            </w:r>
          </w:p>
          <w:p w:rsidR="00A10B17" w:rsidRPr="00711415" w:rsidRDefault="00A10B17" w:rsidP="00A10B17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Требование об уплате недоимки по страховым взносам, пеней и штрафов.</w:t>
            </w:r>
          </w:p>
          <w:p w:rsidR="00A10B17" w:rsidRPr="00711415" w:rsidRDefault="00A10B17" w:rsidP="00A10B17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ответственность за их совершение.</w:t>
            </w:r>
          </w:p>
          <w:p w:rsidR="0095681F" w:rsidRPr="00711415" w:rsidRDefault="0095681F" w:rsidP="009568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Проводить начисление и перечисление взносов на </w:t>
            </w:r>
            <w:r w:rsidRPr="00711415">
              <w:rPr>
                <w:bCs/>
                <w:sz w:val="24"/>
                <w:szCs w:val="24"/>
              </w:rPr>
              <w:t>обязательное медицинское страхование.</w:t>
            </w:r>
          </w:p>
          <w:p w:rsidR="0095681F" w:rsidRPr="00711415" w:rsidRDefault="0095681F" w:rsidP="009568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Заполнять платежные поручения по перечислению страховых взносов</w:t>
            </w:r>
            <w:r w:rsidRPr="00711415">
              <w:rPr>
                <w:bCs/>
                <w:sz w:val="24"/>
                <w:szCs w:val="24"/>
              </w:rPr>
              <w:t xml:space="preserve"> </w:t>
            </w:r>
            <w:r w:rsidRPr="00711415">
              <w:rPr>
                <w:sz w:val="24"/>
                <w:szCs w:val="24"/>
              </w:rPr>
              <w:t xml:space="preserve">на </w:t>
            </w:r>
            <w:r w:rsidRPr="00711415">
              <w:rPr>
                <w:bCs/>
                <w:sz w:val="24"/>
                <w:szCs w:val="24"/>
              </w:rPr>
              <w:t>обязательное медицинское страхование.</w:t>
            </w:r>
            <w:r w:rsidRPr="00711415">
              <w:rPr>
                <w:sz w:val="24"/>
                <w:szCs w:val="24"/>
              </w:rPr>
              <w:t xml:space="preserve"> Выбирать для платежных поручений по видам страховых взносов соответствующие реквизиты. </w:t>
            </w:r>
          </w:p>
          <w:p w:rsidR="0095681F" w:rsidRPr="00711415" w:rsidRDefault="0095681F" w:rsidP="009568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Оформлять платежные поручения по штрафам и пеням.</w:t>
            </w:r>
          </w:p>
          <w:p w:rsidR="0095681F" w:rsidRPr="00711415" w:rsidRDefault="0095681F" w:rsidP="009568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платежных поручений по перечислению страховых взносов на </w:t>
            </w:r>
            <w:r w:rsidRPr="00711415">
              <w:rPr>
                <w:bCs/>
                <w:sz w:val="24"/>
                <w:szCs w:val="24"/>
              </w:rPr>
              <w:t>обязательное медицинское страхование.</w:t>
            </w:r>
          </w:p>
          <w:p w:rsidR="0095681F" w:rsidRPr="00711415" w:rsidRDefault="0095681F" w:rsidP="0095681F">
            <w:pPr>
              <w:tabs>
                <w:tab w:val="left" w:pos="993"/>
                <w:tab w:val="left" w:pos="387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11415">
              <w:rPr>
                <w:rFonts w:eastAsia="Calibri"/>
                <w:sz w:val="24"/>
                <w:szCs w:val="24"/>
                <w:lang w:eastAsia="en-US"/>
              </w:rPr>
              <w:t xml:space="preserve">Заполнять данные статуса плательщика, </w:t>
            </w:r>
            <w:r w:rsidRPr="00711415">
              <w:rPr>
                <w:bCs/>
                <w:sz w:val="24"/>
                <w:szCs w:val="24"/>
              </w:rPr>
              <w:t>ИНН получателя, КПП получателя, наименование получателя, КБК, ОКТМО, основания платежа, страхового периода, номера документа, даты документа.</w:t>
            </w:r>
          </w:p>
          <w:p w:rsidR="0095681F" w:rsidRPr="00711415" w:rsidRDefault="0095681F" w:rsidP="009568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</w:t>
            </w:r>
            <w:r w:rsidRPr="00711415">
              <w:rPr>
                <w:bCs/>
                <w:sz w:val="24"/>
                <w:szCs w:val="24"/>
              </w:rPr>
              <w:t xml:space="preserve">платежных поручений по перечислению страховых взносов на обязательное социальное страхование </w:t>
            </w:r>
            <w:r w:rsidRPr="00711415">
              <w:rPr>
                <w:sz w:val="24"/>
                <w:szCs w:val="24"/>
              </w:rPr>
              <w:t xml:space="preserve">на </w:t>
            </w:r>
            <w:r w:rsidRPr="00711415">
              <w:rPr>
                <w:bCs/>
                <w:sz w:val="24"/>
                <w:szCs w:val="24"/>
              </w:rPr>
              <w:t xml:space="preserve">обязательное </w:t>
            </w:r>
            <w:r w:rsidRPr="00711415">
              <w:rPr>
                <w:bCs/>
                <w:sz w:val="24"/>
                <w:szCs w:val="24"/>
              </w:rPr>
              <w:lastRenderedPageBreak/>
              <w:t>медицинское страхование.</w:t>
            </w:r>
          </w:p>
          <w:p w:rsidR="00B21C39" w:rsidRPr="00711415" w:rsidRDefault="0095681F" w:rsidP="0095681F">
            <w:pPr>
              <w:rPr>
                <w:b/>
                <w:i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Алгоритм контроля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  <w:vMerge/>
          </w:tcPr>
          <w:p w:rsidR="00870ABD" w:rsidRPr="00711415" w:rsidRDefault="00870AB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70ABD" w:rsidRPr="00711415" w:rsidRDefault="00870ABD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33F3" w:rsidRPr="00711415" w:rsidTr="000617E3">
        <w:trPr>
          <w:trHeight w:val="194"/>
        </w:trPr>
        <w:tc>
          <w:tcPr>
            <w:tcW w:w="3617" w:type="dxa"/>
          </w:tcPr>
          <w:p w:rsidR="00FC33F3" w:rsidRPr="00711415" w:rsidRDefault="00FC33F3" w:rsidP="00FC33F3">
            <w:pPr>
              <w:rPr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lastRenderedPageBreak/>
              <w:t>Самостоятельная работа № 3</w:t>
            </w:r>
          </w:p>
          <w:p w:rsidR="00FC33F3" w:rsidRPr="00711415" w:rsidRDefault="00FC33F3" w:rsidP="00FC33F3">
            <w:pPr>
              <w:rPr>
                <w:b/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Особенности исчисления и уплаты взносов по добровольному медицинскому страхованию.</w:t>
            </w:r>
          </w:p>
        </w:tc>
        <w:tc>
          <w:tcPr>
            <w:tcW w:w="8530" w:type="dxa"/>
            <w:gridSpan w:val="2"/>
          </w:tcPr>
          <w:p w:rsidR="00D66E44" w:rsidRPr="00711415" w:rsidRDefault="00D66E44" w:rsidP="00D66E4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711415">
              <w:rPr>
                <w:rFonts w:ascii="Times New Roman" w:hAnsi="Times New Roman" w:cs="Times New Roman"/>
                <w:color w:val="000000" w:themeColor="text1"/>
              </w:rPr>
              <w:t xml:space="preserve">Виды договоров, заключенных в пользу работников. </w:t>
            </w:r>
          </w:p>
          <w:p w:rsidR="00D66E44" w:rsidRPr="00711415" w:rsidRDefault="00D66E44" w:rsidP="00D66E4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11415">
              <w:rPr>
                <w:rFonts w:ascii="Times New Roman" w:eastAsia="Times New Roman" w:hAnsi="Times New Roman" w:cs="Times New Roman"/>
                <w:color w:val="000000" w:themeColor="text1"/>
              </w:rPr>
              <w:t>Документальное оформление:</w:t>
            </w:r>
            <w:r w:rsidRPr="0071141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Договор страхования жизни. Договор добровольного пенсионного страхования. Договор НПО. Договор добровольного личного страхования жизни и здоровья. Договор медицинского страхования (ДМС).</w:t>
            </w:r>
          </w:p>
          <w:p w:rsidR="00D66E44" w:rsidRPr="00711415" w:rsidRDefault="00D66E44" w:rsidP="00D66E44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Об изменении условий договоров или их расторжении.</w:t>
            </w:r>
          </w:p>
          <w:p w:rsidR="00D66E44" w:rsidRPr="00711415" w:rsidRDefault="00D66E44" w:rsidP="00D66E4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1141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 отношении договоров ДМС.</w:t>
            </w:r>
            <w:r w:rsidRPr="00711415">
              <w:rPr>
                <w:sz w:val="22"/>
              </w:rPr>
              <w:t xml:space="preserve"> </w:t>
            </w:r>
            <w:r w:rsidRPr="00711415">
              <w:rPr>
                <w:rFonts w:ascii="Times New Roman" w:hAnsi="Times New Roman" w:cs="Times New Roman"/>
                <w:color w:val="000000" w:themeColor="text1"/>
              </w:rPr>
              <w:t>Особенности исчисления и уплаты взносов по добровольному медицинскому страхованию.</w:t>
            </w:r>
          </w:p>
          <w:p w:rsidR="00D66E44" w:rsidRPr="00711415" w:rsidRDefault="00D66E44" w:rsidP="00D66E44">
            <w:pPr>
              <w:widowControl/>
              <w:shd w:val="clear" w:color="auto" w:fill="FFFFFF"/>
              <w:autoSpaceDE/>
              <w:autoSpaceDN/>
              <w:adjustRightInd/>
              <w:outlineLvl w:val="1"/>
              <w:rPr>
                <w:color w:val="000000" w:themeColor="text1"/>
                <w:sz w:val="24"/>
                <w:szCs w:val="24"/>
              </w:rPr>
            </w:pPr>
            <w:r w:rsidRPr="00711415">
              <w:rPr>
                <w:color w:val="000000" w:themeColor="text1"/>
                <w:sz w:val="24"/>
                <w:szCs w:val="24"/>
              </w:rPr>
              <w:t>Расчет предельного значения расходов по договорам добровольного страхования. Порядок учета страхового платежа в течение всего срока действия договора.</w:t>
            </w:r>
          </w:p>
          <w:p w:rsidR="00FC33F3" w:rsidRPr="00711415" w:rsidRDefault="00D66E44" w:rsidP="0095681F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Зачет или возврат сумм излишне уплаченных страховых взносов, пеней и штрафов. Нарушения законодательства РФ о страховых взносах и от</w:t>
            </w:r>
            <w:r w:rsidR="0095681F" w:rsidRPr="00711415">
              <w:rPr>
                <w:sz w:val="24"/>
                <w:szCs w:val="24"/>
              </w:rPr>
              <w:t>ветственность за их совершение.</w:t>
            </w:r>
          </w:p>
        </w:tc>
        <w:tc>
          <w:tcPr>
            <w:tcW w:w="1511" w:type="dxa"/>
          </w:tcPr>
          <w:p w:rsidR="00FC33F3" w:rsidRPr="00711415" w:rsidRDefault="00FC33F3" w:rsidP="00CC7F0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FC33F3" w:rsidRPr="00711415" w:rsidRDefault="00F2457F" w:rsidP="00FC33F3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FC33F3" w:rsidRPr="00711415">
              <w:rPr>
                <w:sz w:val="24"/>
                <w:szCs w:val="24"/>
              </w:rPr>
              <w:t>,</w:t>
            </w:r>
          </w:p>
          <w:p w:rsidR="00FC33F3" w:rsidRPr="00711415" w:rsidRDefault="00FC33F3" w:rsidP="00FC33F3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FC33F3" w:rsidRPr="00711415" w:rsidRDefault="00FC33F3" w:rsidP="00FC33F3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D66E44" w:rsidRPr="00711415">
              <w:rPr>
                <w:sz w:val="24"/>
                <w:szCs w:val="24"/>
              </w:rPr>
              <w:t>3</w:t>
            </w:r>
            <w:r w:rsidRPr="00711415">
              <w:rPr>
                <w:sz w:val="24"/>
                <w:szCs w:val="24"/>
              </w:rPr>
              <w:t>-3.4</w:t>
            </w:r>
          </w:p>
        </w:tc>
      </w:tr>
      <w:tr w:rsidR="00721A91" w:rsidRPr="00711415" w:rsidTr="000617E3">
        <w:trPr>
          <w:trHeight w:val="288"/>
        </w:trPr>
        <w:tc>
          <w:tcPr>
            <w:tcW w:w="12147" w:type="dxa"/>
            <w:gridSpan w:val="3"/>
          </w:tcPr>
          <w:p w:rsidR="00B76206" w:rsidRPr="00711415" w:rsidRDefault="004D7781" w:rsidP="00CC7F0F">
            <w:pPr>
              <w:rPr>
                <w:b/>
                <w:sz w:val="24"/>
                <w:szCs w:val="24"/>
              </w:rPr>
            </w:pPr>
            <w:r w:rsidRPr="00711415">
              <w:rPr>
                <w:b/>
                <w:i/>
                <w:iCs/>
                <w:sz w:val="24"/>
                <w:szCs w:val="24"/>
              </w:rPr>
              <w:t>Дифференцированный з</w:t>
            </w:r>
            <w:r w:rsidR="00B76206" w:rsidRPr="00711415">
              <w:rPr>
                <w:b/>
                <w:i/>
                <w:iCs/>
                <w:sz w:val="24"/>
                <w:szCs w:val="24"/>
              </w:rPr>
              <w:t>ачет по МДК 03.01</w:t>
            </w:r>
          </w:p>
        </w:tc>
        <w:tc>
          <w:tcPr>
            <w:tcW w:w="1511" w:type="dxa"/>
          </w:tcPr>
          <w:p w:rsidR="00B76206" w:rsidRPr="00711415" w:rsidRDefault="00B76206" w:rsidP="00CC7F0F">
            <w:pPr>
              <w:jc w:val="center"/>
              <w:rPr>
                <w:b/>
                <w:i/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BF675B" w:rsidRPr="00711415" w:rsidRDefault="0095681F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BF675B" w:rsidRPr="00711415">
              <w:rPr>
                <w:sz w:val="24"/>
                <w:szCs w:val="24"/>
              </w:rPr>
              <w:t>,</w:t>
            </w:r>
          </w:p>
          <w:p w:rsidR="00BF675B" w:rsidRPr="00711415" w:rsidRDefault="00BF675B" w:rsidP="00BF675B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B76206" w:rsidRPr="00711415" w:rsidRDefault="00BF675B" w:rsidP="00BF675B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3.1-3.4</w:t>
            </w:r>
          </w:p>
        </w:tc>
      </w:tr>
      <w:tr w:rsidR="00721A91" w:rsidRPr="00711415" w:rsidTr="000617E3">
        <w:tc>
          <w:tcPr>
            <w:tcW w:w="12147" w:type="dxa"/>
            <w:gridSpan w:val="3"/>
          </w:tcPr>
          <w:p w:rsidR="00B76206" w:rsidRPr="00711415" w:rsidRDefault="00B76206" w:rsidP="00C03DFD">
            <w:pPr>
              <w:jc w:val="center"/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УП 03. Учебная практика</w:t>
            </w:r>
          </w:p>
        </w:tc>
        <w:tc>
          <w:tcPr>
            <w:tcW w:w="1511" w:type="dxa"/>
            <w:vAlign w:val="center"/>
          </w:tcPr>
          <w:p w:rsidR="00B76206" w:rsidRPr="00711415" w:rsidRDefault="00B76206" w:rsidP="00CC7F0F">
            <w:pPr>
              <w:jc w:val="center"/>
              <w:rPr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01" w:type="dxa"/>
          </w:tcPr>
          <w:p w:rsidR="00B76206" w:rsidRPr="00711415" w:rsidRDefault="00B76206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1. Учетная политика в целях налогового учета. Отражение изменений в учетной политике.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2. Определение налогооблагаемой базы для расчета налога на добавленную стоимость, применение налоговых льгот. Заполнение платежного поручения по уплате НДС и заполнение декларации по НДС.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Исчисление и  организация расчётов с бюджетом по налогу на добавленную стоимость: расчёт налоговой базы, расчёт суммы налога, расчёт налоговых вычетов, начисление сумм налога по счетам 19/НДС и 68/НДС;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налогов и сборов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НДС.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9A42E4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 xml:space="preserve">3. Определение налогооблагаемой базы для расчета налога на прибыль, </w:t>
            </w: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применение налоговых льгот. Заполнение платежного поручения по уплате налога на прибыль и заполнение декларации по налогу на прибыль.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Исчисление и организация расчётов с бюджетом по налогу на прибыль: расчёт налоговой базы, расчёт суммы налога, начисление сумм налога по счету 68;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lastRenderedPageBreak/>
              <w:t>Оформление платежных документов для перечисления налога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налогу на прибыль.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1F54FA" w:rsidRPr="00711415" w:rsidRDefault="0095681F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4. Определение налогооблагаемой базы для расчета налога на имущество. Заполнение платежного поручения по уплате налога на имущество,  заполнение декларации по налогу на имущество.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Исчисление и организация расчётов с бюджетом по налогу на имущество: расчёт налоговой базы, расчёт суммы налога, начисление сумм налога по счету 68;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налога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налогу на имущество.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</w:t>
            </w:r>
            <w:r w:rsidR="0095681F" w:rsidRPr="00711415">
              <w:rPr>
                <w:sz w:val="24"/>
                <w:szCs w:val="24"/>
              </w:rPr>
              <w:t>6</w:t>
            </w:r>
            <w:r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5. Определение налогооблагаемой базы для расчета транспортного налога. Заполнение платежного поручения по уплате транспортного налога,  заполнение декларации по транспортному налогу.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Исчисление и организация расчётов с бюджетом по транспортному налогу: расчёт налоговой базы, расчёт суммы налога, начисление сумм налога по счету 68;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налога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транспортному налогу.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9A42E4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6. Определение налогооблагаемой базы для расчета земельного налога. Заполнение платежного поручения по уплате земельного налога,  заполнение декларации по земельному  налогу.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Исчисление и организация расчётов с бюджетом по земельному налогу: расчёт налоговой базы, расчёт суммы налога, начисление сумм налога по счету 68;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налога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земельному налогу.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7. Заполнение платежного поручения по уплате акцизов, заполнение декларации по акцизам.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акцизов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налоговых деклараций по акцизам.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 xml:space="preserve">8. Определение налогооблагаемой базы для </w:t>
            </w: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расчета НДФЛ. Заполнение платежного поручения по уплате НДФЛ, заполнение отчетности по НДФЛ.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 xml:space="preserve">Исчисление и организация расчётов с бюджетом по налогу на доходы </w:t>
            </w:r>
            <w:r w:rsidRPr="00711415">
              <w:rPr>
                <w:rFonts w:eastAsia="Calibri"/>
                <w:sz w:val="24"/>
                <w:szCs w:val="24"/>
              </w:rPr>
              <w:lastRenderedPageBreak/>
              <w:t>физических лиц: расчёт налоговой базы, порядок применения льгот, порядок применения социальных и имущественных вычетов, расчёт суммы налога, начисление сумм налога по счету 68.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налога в бюджет;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11415">
              <w:rPr>
                <w:rFonts w:eastAsia="Calibri"/>
                <w:sz w:val="24"/>
                <w:szCs w:val="24"/>
              </w:rPr>
              <w:t>Формирование отчетности  по НДФЛ.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ПК 3.1-3.2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9. Заполнение платежных поручений по уплате страховых взносов, пеней и штрафов в ПФР. Оформление отчетности.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Расчёт взносов в ПФ РФ, отражение их начисления и перечисления по счёту 69/2;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Оформление платежных документов для перечисления страховых взносов в ПФ РФ;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sz w:val="24"/>
                <w:szCs w:val="24"/>
              </w:rPr>
              <w:t>Осуществление контроля прохождения платежных поручений по расчётно-кассовым банковским операциям; формирование отчетности.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10. Заполнение платежных поручений по уплате страховых взносов, пеней и штрафов в ФСС. Оформление отчетности.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Расчёт страховых взносов в ФСС, отражение их начисления и перечисления по счёту 69/1;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Оформление платежных документов для перечисления страховых взносов в ФСС, осуществление контроля их прохождения 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11. Заполнение платежных поручений по уплате страховых взносов, пеней и штрафов в ФОМС. Оформление отчетности.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Расчёт страховых взносов в ФОМС, отражение их начисления и перечисления по счёту 69/3;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Оформление платежных документов для перечисления страховых взносов в ФОМС, осуществление контроля их прохождения по расчётно-кассовым банковским операциям;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Формирование налоговых деклараций по страховым взносам.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95681F" w:rsidRPr="00711415">
              <w:rPr>
                <w:sz w:val="24"/>
                <w:szCs w:val="24"/>
              </w:rPr>
              <w:t>01-06</w:t>
            </w:r>
            <w:r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12. Заполнение платежных поручений по уплате страховых взносов от несчастных случаев на производстве и профессиональных заболеваний в ФСС.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Расчёт взносов на страхование от несчастных случаев на производстве и профессиональных заболеваний и  отражение их начисления и перечисления по счёте 69/1.1;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Оформление платежных документов для перечисления страховых взносов в ФСС, осуществление контроля их прохождения 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3.4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 xml:space="preserve">13. Заполнение платежных поручений по уплате пеней и </w:t>
            </w: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штрафов по федеральным налогам и сборам.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 xml:space="preserve">Оформление платежных поручений;  осуществление контроля их прохождения </w:t>
            </w: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1F54FA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ПК 3.2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lastRenderedPageBreak/>
              <w:t>14. Заполнение платежных поручений по уплате пеней и штрафов по региональным  налогам и сборам.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Оформление платежных поручений;  осуществление контроля их прохождения 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20305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20305F" w:rsidRPr="00711415">
              <w:rPr>
                <w:sz w:val="24"/>
                <w:szCs w:val="24"/>
              </w:rPr>
              <w:t>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15. Заполнение платежных поручений по уплате налогов экономическими субъектами, применяющими специальные налоговые режимы.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Оформление платежных поручений;  осуществление контроля их прохождения 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20305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20305F" w:rsidRPr="00711415">
              <w:rPr>
                <w:sz w:val="24"/>
                <w:szCs w:val="24"/>
              </w:rPr>
              <w:t>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16. Заполнение налоговых деклараций по специальным налоговым режимам.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Формирование налоговых деклараций.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20305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20305F" w:rsidRPr="00711415">
              <w:rPr>
                <w:sz w:val="24"/>
                <w:szCs w:val="24"/>
              </w:rPr>
              <w:t>1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ind w:firstLine="5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17. Заполнение платежных поручений по уплате пеней и штрафов экономическими субъектами по специальным налоговым режимам.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Практическая работа в программе «1С: Бухгалтерия 8.3».</w:t>
            </w:r>
          </w:p>
          <w:p w:rsidR="001F54FA" w:rsidRPr="00711415" w:rsidRDefault="001F54FA" w:rsidP="001F54F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Оформление платежных поручений;  осуществление контроля их прохождения по расчётно-кассовым банковским операциям.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jc w:val="center"/>
              <w:rPr>
                <w:sz w:val="24"/>
                <w:szCs w:val="24"/>
                <w:lang w:val="en-US"/>
              </w:rPr>
            </w:pPr>
            <w:r w:rsidRPr="0071141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20305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20305F" w:rsidRPr="00711415">
              <w:rPr>
                <w:sz w:val="24"/>
                <w:szCs w:val="24"/>
              </w:rPr>
              <w:t>2</w:t>
            </w:r>
          </w:p>
        </w:tc>
      </w:tr>
      <w:tr w:rsidR="001F54FA" w:rsidRPr="00711415" w:rsidTr="000617E3">
        <w:tc>
          <w:tcPr>
            <w:tcW w:w="3617" w:type="dxa"/>
          </w:tcPr>
          <w:p w:rsidR="001F54FA" w:rsidRPr="00711415" w:rsidRDefault="001F54FA" w:rsidP="001F54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1415">
              <w:rPr>
                <w:rFonts w:eastAsia="Calibri"/>
                <w:bCs/>
                <w:sz w:val="24"/>
                <w:szCs w:val="24"/>
              </w:rPr>
              <w:t>18. Оформление отчета по учебной практике</w:t>
            </w:r>
          </w:p>
        </w:tc>
        <w:tc>
          <w:tcPr>
            <w:tcW w:w="8530" w:type="dxa"/>
            <w:gridSpan w:val="2"/>
          </w:tcPr>
          <w:p w:rsidR="001F54FA" w:rsidRPr="00711415" w:rsidRDefault="001F54FA" w:rsidP="001F54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11415">
              <w:rPr>
                <w:bCs/>
                <w:sz w:val="24"/>
                <w:szCs w:val="24"/>
              </w:rPr>
              <w:t>Оформление отчета по учебной практике в текстовом редакторе.</w:t>
            </w:r>
          </w:p>
        </w:tc>
        <w:tc>
          <w:tcPr>
            <w:tcW w:w="1511" w:type="dxa"/>
          </w:tcPr>
          <w:p w:rsidR="001F54FA" w:rsidRPr="00711415" w:rsidRDefault="001F54FA" w:rsidP="001F54FA">
            <w:pPr>
              <w:ind w:left="134"/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1F54FA" w:rsidRPr="00711415" w:rsidRDefault="0095681F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1F54FA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20305F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</w:t>
            </w:r>
            <w:r w:rsidR="0020305F" w:rsidRPr="00711415">
              <w:rPr>
                <w:sz w:val="24"/>
                <w:szCs w:val="24"/>
              </w:rPr>
              <w:t>1</w:t>
            </w:r>
            <w:r w:rsidRPr="00711415">
              <w:rPr>
                <w:sz w:val="24"/>
                <w:szCs w:val="24"/>
              </w:rPr>
              <w:t>-3.4</w:t>
            </w:r>
          </w:p>
        </w:tc>
      </w:tr>
      <w:tr w:rsidR="001F54FA" w:rsidRPr="00711415" w:rsidTr="000617E3">
        <w:tc>
          <w:tcPr>
            <w:tcW w:w="12147" w:type="dxa"/>
            <w:gridSpan w:val="3"/>
          </w:tcPr>
          <w:p w:rsidR="001F54FA" w:rsidRPr="00711415" w:rsidRDefault="001F54FA" w:rsidP="002C6B52">
            <w:pPr>
              <w:jc w:val="center"/>
              <w:rPr>
                <w:b/>
                <w:i/>
                <w:iCs/>
                <w:sz w:val="28"/>
                <w:szCs w:val="24"/>
              </w:rPr>
            </w:pPr>
            <w:r w:rsidRPr="00711415">
              <w:rPr>
                <w:b/>
                <w:sz w:val="28"/>
                <w:szCs w:val="24"/>
              </w:rPr>
              <w:t>ПП 03. Производственная практика (по профилю специальности)</w:t>
            </w:r>
          </w:p>
        </w:tc>
        <w:tc>
          <w:tcPr>
            <w:tcW w:w="1511" w:type="dxa"/>
          </w:tcPr>
          <w:p w:rsidR="001F54FA" w:rsidRPr="00711415" w:rsidRDefault="001F54FA" w:rsidP="00CC7F0F">
            <w:pPr>
              <w:jc w:val="center"/>
              <w:rPr>
                <w:b/>
                <w:sz w:val="28"/>
                <w:szCs w:val="24"/>
              </w:rPr>
            </w:pPr>
            <w:r w:rsidRPr="00711415">
              <w:rPr>
                <w:b/>
                <w:sz w:val="28"/>
                <w:szCs w:val="24"/>
              </w:rPr>
              <w:t>72</w:t>
            </w:r>
          </w:p>
        </w:tc>
        <w:tc>
          <w:tcPr>
            <w:tcW w:w="1901" w:type="dxa"/>
          </w:tcPr>
          <w:p w:rsidR="001F54FA" w:rsidRPr="00711415" w:rsidRDefault="001F54FA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C6B52" w:rsidRPr="00711415" w:rsidTr="000617E3">
        <w:tc>
          <w:tcPr>
            <w:tcW w:w="12147" w:type="dxa"/>
            <w:gridSpan w:val="3"/>
          </w:tcPr>
          <w:p w:rsidR="002C6B52" w:rsidRPr="00711415" w:rsidRDefault="002C6B52" w:rsidP="002C6B52">
            <w:pPr>
              <w:rPr>
                <w:b/>
                <w:sz w:val="28"/>
                <w:szCs w:val="24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t>Тема 1 Организационно-экономическая характеристика предприятия.</w:t>
            </w:r>
          </w:p>
        </w:tc>
        <w:tc>
          <w:tcPr>
            <w:tcW w:w="1511" w:type="dxa"/>
          </w:tcPr>
          <w:p w:rsidR="002C6B52" w:rsidRPr="00711415" w:rsidRDefault="002C6B52" w:rsidP="00CC7F0F">
            <w:pPr>
              <w:jc w:val="center"/>
              <w:rPr>
                <w:b/>
                <w:sz w:val="28"/>
                <w:szCs w:val="24"/>
              </w:rPr>
            </w:pPr>
            <w:r w:rsidRPr="00711415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1901" w:type="dxa"/>
          </w:tcPr>
          <w:p w:rsidR="002C6B52" w:rsidRPr="00711415" w:rsidRDefault="002C6B52" w:rsidP="00CC7F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shd w:val="clear" w:color="auto" w:fill="FFFFFF"/>
              <w:rPr>
                <w:sz w:val="24"/>
                <w:szCs w:val="28"/>
              </w:rPr>
            </w:pPr>
            <w:r w:rsidRPr="00711415">
              <w:rPr>
                <w:bCs/>
                <w:sz w:val="24"/>
                <w:szCs w:val="28"/>
              </w:rPr>
              <w:t xml:space="preserve">1. Ознакомление с </w:t>
            </w:r>
            <w:r w:rsidR="00EA49AB" w:rsidRPr="00711415">
              <w:rPr>
                <w:bCs/>
                <w:sz w:val="24"/>
                <w:szCs w:val="28"/>
              </w:rPr>
              <w:t xml:space="preserve">деятельностью </w:t>
            </w:r>
            <w:r w:rsidRPr="00711415">
              <w:rPr>
                <w:bCs/>
                <w:sz w:val="24"/>
                <w:szCs w:val="28"/>
              </w:rPr>
              <w:t>организаци</w:t>
            </w:r>
            <w:r w:rsidR="00EA49AB" w:rsidRPr="00711415">
              <w:rPr>
                <w:bCs/>
                <w:sz w:val="24"/>
                <w:szCs w:val="28"/>
              </w:rPr>
              <w:t>и</w:t>
            </w:r>
            <w:r w:rsidRPr="00711415">
              <w:rPr>
                <w:bCs/>
                <w:sz w:val="24"/>
                <w:szCs w:val="28"/>
              </w:rPr>
              <w:t xml:space="preserve">. </w:t>
            </w:r>
            <w:r w:rsidRPr="00711415">
              <w:rPr>
                <w:sz w:val="24"/>
                <w:szCs w:val="28"/>
              </w:rPr>
              <w:t>Заполнение журнала фактов хозяйственной жизни.</w:t>
            </w:r>
          </w:p>
          <w:p w:rsidR="002B3EF8" w:rsidRPr="00711415" w:rsidRDefault="002B3EF8" w:rsidP="00F178C1">
            <w:pPr>
              <w:shd w:val="clear" w:color="auto" w:fill="FFFFFF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Закрытие учетных бухгалтерских регистров.</w:t>
            </w:r>
          </w:p>
          <w:p w:rsidR="002B3EF8" w:rsidRPr="00711415" w:rsidRDefault="002B3EF8" w:rsidP="00F178C1">
            <w:pPr>
              <w:shd w:val="clear" w:color="auto" w:fill="FFFFFF"/>
              <w:rPr>
                <w:bCs/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Отражение изменений в учетной политике в целях налогового учета.</w:t>
            </w:r>
          </w:p>
        </w:tc>
        <w:tc>
          <w:tcPr>
            <w:tcW w:w="8530" w:type="dxa"/>
            <w:gridSpan w:val="2"/>
          </w:tcPr>
          <w:p w:rsidR="000F7B52" w:rsidRPr="00711415" w:rsidRDefault="002B3EF8" w:rsidP="000F7B52">
            <w:pPr>
              <w:tabs>
                <w:tab w:val="left" w:pos="5985"/>
              </w:tabs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sz w:val="24"/>
                <w:szCs w:val="28"/>
              </w:rPr>
              <w:t xml:space="preserve">Ознакомление со структурой </w:t>
            </w:r>
            <w:r w:rsidRPr="00711415">
              <w:rPr>
                <w:color w:val="000000"/>
                <w:sz w:val="24"/>
                <w:szCs w:val="28"/>
              </w:rPr>
              <w:t>организации, её деят</w:t>
            </w:r>
            <w:r w:rsidRPr="00711415">
              <w:rPr>
                <w:sz w:val="24"/>
                <w:szCs w:val="28"/>
              </w:rPr>
              <w:t>ельностью.</w:t>
            </w:r>
            <w:r w:rsidR="000F7B52" w:rsidRPr="00711415">
              <w:rPr>
                <w:rFonts w:eastAsia="Arial Unicode MS"/>
                <w:bCs/>
                <w:sz w:val="24"/>
                <w:szCs w:val="24"/>
              </w:rPr>
              <w:t xml:space="preserve"> Ознакомиться с правилами внутреннего распорядка и техникой безопасности на рабочем месте.</w:t>
            </w:r>
          </w:p>
          <w:p w:rsidR="000F7B52" w:rsidRPr="00711415" w:rsidRDefault="000F7B52" w:rsidP="000F7B52">
            <w:pPr>
              <w:tabs>
                <w:tab w:val="left" w:pos="5985"/>
              </w:tabs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учредительными документами и Уставом. Ознакомиться с приказом об учетной политике организации для целей бухгалтерского учета.</w:t>
            </w:r>
          </w:p>
          <w:p w:rsidR="002B3EF8" w:rsidRPr="00711415" w:rsidRDefault="000F7B52" w:rsidP="000F7B52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Ознакомиться с приказом об учетной политике организации для целей налогообложения.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журнала фактов хозяйственной жизни.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Определение результатов хозяйственной деятельности за отчетный период.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kern w:val="36"/>
                <w:sz w:val="24"/>
                <w:szCs w:val="24"/>
              </w:rPr>
              <w:t xml:space="preserve">Последовательность закрытия бухгалтерских (операционных, калькуляционных, счетов учета финансовых результатов) счетов. </w:t>
            </w:r>
            <w:r w:rsidRPr="00711415">
              <w:rPr>
                <w:sz w:val="24"/>
                <w:szCs w:val="28"/>
              </w:rPr>
              <w:t xml:space="preserve">Отражение изменений в учетной </w:t>
            </w:r>
            <w:r w:rsidRPr="00711415">
              <w:rPr>
                <w:sz w:val="24"/>
                <w:szCs w:val="28"/>
              </w:rPr>
              <w:lastRenderedPageBreak/>
              <w:t>политике в целях налогового учета.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7D4731" w:rsidRPr="00711415" w:rsidRDefault="002C6B52" w:rsidP="007D4731">
            <w:pPr>
              <w:rPr>
                <w:rFonts w:eastAsia="Arial Unicode MS"/>
                <w:b/>
                <w:bCs/>
                <w:sz w:val="24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lastRenderedPageBreak/>
              <w:t>Тема 2 Начисление и перечисление налогов и сборов в</w:t>
            </w:r>
            <w:r w:rsidR="007D4731" w:rsidRPr="00711415">
              <w:rPr>
                <w:rFonts w:eastAsia="Arial Unicode MS"/>
                <w:b/>
                <w:bCs/>
                <w:sz w:val="24"/>
              </w:rPr>
              <w:t xml:space="preserve"> бюджеты бюджетной системы РФ.</w:t>
            </w:r>
          </w:p>
          <w:p w:rsidR="002C6B52" w:rsidRPr="00711415" w:rsidRDefault="002C6B52" w:rsidP="007D4731">
            <w:pPr>
              <w:rPr>
                <w:sz w:val="24"/>
                <w:szCs w:val="28"/>
              </w:rPr>
            </w:pPr>
            <w:r w:rsidRPr="00711415">
              <w:rPr>
                <w:rFonts w:eastAsia="Calibri"/>
                <w:b/>
                <w:sz w:val="24"/>
                <w:szCs w:val="24"/>
                <w:lang w:eastAsia="en-US"/>
              </w:rPr>
              <w:t>Организация аналитического учета по счету 68 «Расчеты по налогам и сборам»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shd w:val="clear" w:color="auto" w:fill="FFFFFF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2.Определение налогооблагаемых баз для расчета налогов и сборов, применение налоговых льгот.</w:t>
            </w:r>
          </w:p>
          <w:p w:rsidR="002B3EF8" w:rsidRPr="00711415" w:rsidRDefault="002B3EF8" w:rsidP="00F178C1">
            <w:pPr>
              <w:shd w:val="clear" w:color="auto" w:fill="FFFFFF"/>
              <w:rPr>
                <w:bCs/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Начисление налогов и сборов, определенных законодательством для уплаты в бюджеты различных уровней.</w:t>
            </w:r>
          </w:p>
        </w:tc>
        <w:tc>
          <w:tcPr>
            <w:tcW w:w="8530" w:type="dxa"/>
            <w:gridSpan w:val="2"/>
          </w:tcPr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режимом налогообложения организации.</w:t>
            </w:r>
          </w:p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документами налоговой отчетности, порядком и форматом их представления в налоговые органы.</w:t>
            </w:r>
          </w:p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порядком и формой осуществления платежей в бюджеты бюджетной системы РФ по налогам, сборам в организации.</w:t>
            </w:r>
          </w:p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нормативными документами, отражающими региональные и местные особенности исчисления и уплаты налогов организации.</w:t>
            </w:r>
          </w:p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порядком ведения в организации учета расчетов с бюджетами бюджетной системы по налогам, сборам.</w:t>
            </w:r>
          </w:p>
          <w:p w:rsidR="005B7A71" w:rsidRPr="00711415" w:rsidRDefault="005B7A71" w:rsidP="005B7A71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Составить (дублировать) расчеты сумм налогов, сборов, плательщиками которых является организация.</w:t>
            </w:r>
          </w:p>
          <w:p w:rsidR="002B3EF8" w:rsidRPr="00711415" w:rsidRDefault="005B7A71" w:rsidP="0070499F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Дублировать аналитический учет по счету 68 "Расчеты по налогам и сборам" (по субсчетам) в соответствии с данными организации. </w:t>
            </w:r>
          </w:p>
          <w:p w:rsidR="00EA49AB" w:rsidRPr="00711415" w:rsidRDefault="00EA49AB" w:rsidP="00EA49AB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Составить (дублировать) журнал регистрации фактов хозяйственной жизни по формированию бухгалтерских проводок по начислению и перечислению сумм налогов и сборов, уплачиваемых организацией.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2C6B52" w:rsidRPr="00711415" w:rsidRDefault="002C6B52" w:rsidP="00F178C1">
            <w:pPr>
              <w:rPr>
                <w:sz w:val="24"/>
                <w:szCs w:val="24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t xml:space="preserve">Тема 3 Начисление и перечисление страховых взносов во внебюджетные фонды. </w:t>
            </w:r>
            <w:r w:rsidRPr="00711415">
              <w:rPr>
                <w:rFonts w:eastAsia="Calibri"/>
                <w:b/>
                <w:sz w:val="24"/>
                <w:szCs w:val="24"/>
                <w:lang w:eastAsia="en-US"/>
              </w:rPr>
              <w:t>Организация аналитического учета по счету 69 «Расчеты по социальному страхованию».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3.Начисление и перечисление страховых взносов в государственные внебюджетные фонды.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Оформление платежных документов для перечисления налогов и контроль их прохождения по расчетно-кассовым банковским операциям.</w:t>
            </w:r>
          </w:p>
        </w:tc>
        <w:tc>
          <w:tcPr>
            <w:tcW w:w="8530" w:type="dxa"/>
            <w:gridSpan w:val="2"/>
          </w:tcPr>
          <w:p w:rsidR="00120FC9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Ознакомиться с порядком ведения в организации учета расчетов с бюджетами бюджетной системы по страховым взносам. </w:t>
            </w:r>
          </w:p>
          <w:p w:rsidR="00120FC9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Составить (дублировать) расчеты сумм страховых взносов, плательщиками которых является организация.</w:t>
            </w:r>
          </w:p>
          <w:p w:rsidR="00120FC9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 xml:space="preserve">Дублировать аналитический учет по счету 69 «Расчеты по социальному страхованию и обеспечению». </w:t>
            </w:r>
          </w:p>
          <w:p w:rsidR="00120FC9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Дублировать формирование бухгалтерских проводок по начислению и перечислению сумм страховых взносов, уплачиваемых организацией.</w:t>
            </w:r>
          </w:p>
          <w:p w:rsidR="00120FC9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t>Ознакомиться с порядком заполнения и представления в банк платежных документов на перечисление страховых взносов в бюджеты бюджетной системы Российской Федерации.</w:t>
            </w:r>
          </w:p>
          <w:p w:rsidR="002B3EF8" w:rsidRPr="00711415" w:rsidRDefault="00120FC9" w:rsidP="00120FC9">
            <w:pPr>
              <w:widowControl/>
              <w:tabs>
                <w:tab w:val="left" w:pos="5985"/>
              </w:tabs>
              <w:autoSpaceDE/>
              <w:autoSpaceDN/>
              <w:adjustRightInd/>
              <w:spacing w:line="276" w:lineRule="auto"/>
              <w:ind w:left="34"/>
              <w:rPr>
                <w:rFonts w:eastAsia="Arial Unicode MS"/>
                <w:bCs/>
                <w:sz w:val="24"/>
                <w:szCs w:val="24"/>
              </w:rPr>
            </w:pPr>
            <w:r w:rsidRPr="00711415">
              <w:rPr>
                <w:rFonts w:eastAsia="Arial Unicode MS"/>
                <w:bCs/>
                <w:sz w:val="24"/>
                <w:szCs w:val="24"/>
              </w:rPr>
              <w:lastRenderedPageBreak/>
              <w:t>Дублировать оформление платежных поручений на перечисление налогов, сборов, страховых взносов.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3.1-3.3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2C6B52" w:rsidRPr="00711415" w:rsidRDefault="002C6B52" w:rsidP="00F178C1">
            <w:pPr>
              <w:rPr>
                <w:sz w:val="24"/>
                <w:szCs w:val="24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lastRenderedPageBreak/>
              <w:t>Тема 4 Заполнение налоговых деклараций и платежных поручений по уплате федеральных налогов и сборов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18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4. Заполнение налоговой декларации по НДС и акцизам.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НДС и акцизов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разделов налоговой деклараций по НДС и акцизам.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Заполнение платежных поручений по уплате НДС </w:t>
            </w:r>
            <w:r w:rsidRPr="00711415">
              <w:rPr>
                <w:sz w:val="24"/>
                <w:szCs w:val="28"/>
              </w:rPr>
              <w:t>и акцизам.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</w:t>
            </w:r>
            <w:r w:rsidRPr="00711415">
              <w:rPr>
                <w:sz w:val="24"/>
                <w:szCs w:val="28"/>
              </w:rPr>
              <w:t xml:space="preserve"> уплате НДС и акцизам. 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5. Заполнение налоговой декларации по налогу на прибыль организаций.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налога на прибыль организаций.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по разделам налоговой декларации по налогу на прибыль организаций.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Заполнение платежных поручений по перечислению </w:t>
            </w:r>
            <w:r w:rsidRPr="00711415">
              <w:rPr>
                <w:sz w:val="24"/>
                <w:szCs w:val="28"/>
              </w:rPr>
              <w:t>налога на прибыль организаций.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</w:t>
            </w:r>
            <w:r w:rsidRPr="00711415">
              <w:rPr>
                <w:sz w:val="24"/>
                <w:szCs w:val="28"/>
              </w:rPr>
              <w:t xml:space="preserve"> уплате налога на прибыль организаций.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6. Заполнение налоговой декларации по НДФЛ.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НДФЛ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по разделам налоговой декларации по НДФЛ.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Заполнение платежных поручений по перечислению НДФЛ.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Выбирать для платежных поручений по видам налогов соответствующие реквизиты.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Выбирать коды бюджетной классификации для определенных налогов, штрафов и пени. Пользоваться образцом заполнения платежных поручений по перечислению НДФЛ.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</w:t>
            </w:r>
            <w:r w:rsidR="0095681F" w:rsidRPr="00711415">
              <w:rPr>
                <w:sz w:val="24"/>
                <w:szCs w:val="24"/>
              </w:rPr>
              <w:t>1-06</w:t>
            </w:r>
            <w:r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2C6B52" w:rsidRPr="00711415" w:rsidRDefault="002C6B52" w:rsidP="00F178C1">
            <w:pPr>
              <w:rPr>
                <w:sz w:val="24"/>
                <w:szCs w:val="28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t>Тема 5 Заполнение налоговых деклараций и платежных поручений по уплате региональных и местных налогов и сборов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18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7. Заполнение налоговой декларации по транспортному налогу и налогу на имущество организаций.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Заполнение платежного поручения по уплате транспортного налога и налога </w:t>
            </w:r>
            <w:r w:rsidRPr="00711415">
              <w:rPr>
                <w:sz w:val="24"/>
                <w:szCs w:val="28"/>
              </w:rPr>
              <w:lastRenderedPageBreak/>
              <w:t>на имущество организаций.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Заполнение налоговой декларации по транспортному налогу и налогу на имущество организаций.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Заполнение платежных поручений по </w:t>
            </w:r>
            <w:r w:rsidRPr="00711415">
              <w:rPr>
                <w:sz w:val="24"/>
                <w:szCs w:val="28"/>
              </w:rPr>
              <w:t>уплате транспортного налога и налогу на имущество организаций.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 xml:space="preserve">Выбирать коды бюджетной классификации для определенных налогов, штрафов </w:t>
            </w:r>
            <w:r w:rsidRPr="00711415">
              <w:rPr>
                <w:sz w:val="24"/>
                <w:szCs w:val="24"/>
              </w:rPr>
              <w:lastRenderedPageBreak/>
              <w:t xml:space="preserve">и пени. Пользоваться образцом заполнения платежных поручений </w:t>
            </w:r>
            <w:r w:rsidRPr="00711415">
              <w:rPr>
                <w:sz w:val="24"/>
                <w:szCs w:val="28"/>
              </w:rPr>
              <w:t>по уплате транспортного налога и налога на имущество организаций.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 xml:space="preserve">8. Заполнение налоговой декларации по земельному налогу.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земельного налога.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налоговой декларации по разделам по земельному налогу.</w:t>
            </w:r>
          </w:p>
          <w:p w:rsidR="002B3EF8" w:rsidRPr="00711415" w:rsidRDefault="002B3EF8" w:rsidP="00F178C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Заполнение платежных поручений </w:t>
            </w:r>
            <w:r w:rsidRPr="00711415">
              <w:rPr>
                <w:sz w:val="24"/>
                <w:szCs w:val="28"/>
              </w:rPr>
              <w:t>по уплате земельного налога.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711415">
              <w:rPr>
                <w:sz w:val="24"/>
                <w:szCs w:val="28"/>
              </w:rPr>
              <w:t>по уплате земельного налога.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9. Заполнение платежного поручения по уплате пеней и штрафов по федеральным, региональным и местным налогам и сборам.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пеней и штрафов по федеральным, региональным и местным налогам и сборам.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711415">
              <w:rPr>
                <w:sz w:val="24"/>
                <w:szCs w:val="28"/>
              </w:rPr>
              <w:t>по уплате пеней и штрафов по региональным налогам и сборам.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2C6B52" w:rsidRPr="00711415" w:rsidRDefault="002C6B52" w:rsidP="002C6B52">
            <w:pPr>
              <w:widowControl/>
              <w:autoSpaceDE/>
              <w:autoSpaceDN/>
              <w:adjustRightInd/>
              <w:spacing w:after="200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t xml:space="preserve">Тема 6 Заполнение налоговых деклараций и платежных поручений по уплате налогов и сборов </w:t>
            </w:r>
            <w:r w:rsidR="00972C9B" w:rsidRPr="00711415">
              <w:rPr>
                <w:rFonts w:eastAsia="Arial Unicode MS"/>
                <w:b/>
                <w:sz w:val="24"/>
                <w:szCs w:val="24"/>
              </w:rPr>
              <w:t>при применении специальных налоговых режимов.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10. Заполнение налоговых деклараций по специальным налоговым режимам.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налогов, а также пеней и штрафов экономическими субъектами, применяющими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специальные налоговые режимы.</w:t>
            </w: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налоговых деклараций по специальным налоговым режимам (УСН, ЕСХН, Патентную систему налогообложения).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 xml:space="preserve">Заполнение платежных поручений </w:t>
            </w:r>
            <w:r w:rsidRPr="00711415">
              <w:rPr>
                <w:sz w:val="24"/>
                <w:szCs w:val="28"/>
              </w:rPr>
              <w:t>по уплате налогов, а также пеней и штрафов экономическими субъектами, применяющими, специальные налоговые режимы (УСН, ЕСХН, Патентную систему налогообложения)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Выбирать для платежных поручений по видам налогов соответствующие реквизиты.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 xml:space="preserve">Выбирать коды бюджетной классификации для определенных налогов, штрафов и пени. Пользоваться образцом заполнения платежных поручений </w:t>
            </w:r>
            <w:r w:rsidRPr="00711415">
              <w:rPr>
                <w:sz w:val="24"/>
                <w:szCs w:val="28"/>
              </w:rPr>
              <w:t>по уплате налогов экономическими субъектами, применяющими специальные налоговые режимы.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3.1-3.2</w:t>
            </w:r>
          </w:p>
        </w:tc>
      </w:tr>
      <w:tr w:rsidR="002C6B52" w:rsidRPr="00711415" w:rsidTr="00F178C1">
        <w:tc>
          <w:tcPr>
            <w:tcW w:w="12147" w:type="dxa"/>
            <w:gridSpan w:val="3"/>
          </w:tcPr>
          <w:p w:rsidR="002C6B52" w:rsidRPr="00711415" w:rsidRDefault="002C6B52" w:rsidP="00F178C1">
            <w:pPr>
              <w:rPr>
                <w:sz w:val="24"/>
                <w:szCs w:val="28"/>
              </w:rPr>
            </w:pPr>
            <w:r w:rsidRPr="00711415">
              <w:rPr>
                <w:rFonts w:eastAsia="Calibri"/>
                <w:b/>
                <w:sz w:val="24"/>
                <w:szCs w:val="28"/>
                <w:lang w:eastAsia="en-US"/>
              </w:rPr>
              <w:t>Тема 7 Заполнение налоговых деклараций и платежных поручений по уплате страховых взносов в государственные внебюджетные фонды</w:t>
            </w:r>
          </w:p>
        </w:tc>
        <w:tc>
          <w:tcPr>
            <w:tcW w:w="1511" w:type="dxa"/>
          </w:tcPr>
          <w:p w:rsidR="002C6B52" w:rsidRPr="00711415" w:rsidRDefault="002C6B52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12</w:t>
            </w:r>
          </w:p>
        </w:tc>
        <w:tc>
          <w:tcPr>
            <w:tcW w:w="1901" w:type="dxa"/>
          </w:tcPr>
          <w:p w:rsidR="002C6B52" w:rsidRPr="00711415" w:rsidRDefault="002C6B52" w:rsidP="00F178C1">
            <w:pPr>
              <w:jc w:val="center"/>
              <w:rPr>
                <w:sz w:val="24"/>
                <w:szCs w:val="24"/>
              </w:rPr>
            </w:pP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11. Заполнение налоговых деклараций по страховым взносам на обязательное пенсионное страхование и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обязательное медицинское страхование.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Заполнение платежного поручения по уплате страховых взносов, пеней и штрафов в ПФР и ФОМС.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Заполнение налоговых деклараций по страховым взносам на обязательное пенсионное страхование и обязательное медицинское страхование.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Проводить учет расчетов по социальному страхованию и обеспечению.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Определять объекты налогообложения для исчисления, отчеты по страховым взносам в ФНС России ФФОМС, ПФР. Применять порядок и соблюдать сроки исчисления по страховым взносам в ПФР. Применять особенности зачисления </w:t>
            </w:r>
            <w:r w:rsidRPr="00711415">
              <w:rPr>
                <w:sz w:val="24"/>
                <w:szCs w:val="28"/>
              </w:rPr>
              <w:lastRenderedPageBreak/>
              <w:t xml:space="preserve">сумм по страховым взносам в ФНС России и в ФФОМС, ПФ РФ.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Оформлять бухгалтерскими проводками начисление и перечисление сумм по страховым взносам в ФНС России и ПФР.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Осуществлять аналитический учет по счету 69 "Расчеты по социальному страхованию".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Проводить начисление и перечисление взносов, пеней и штрафов в ФФОМС, ПФ РФ.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Осуществлять контроль прохождения платежных поручений по расчетно-кассовым банковским операциям с использованием выписок банка. Заполнять платежные поручения по перечислению страховых взносов в ФФОМС,ПФ РФ.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Выбирать для платежных поручений по видам страховых взносов соответствующие реквизиты. Оформлять платежные поручения по штрафам и пеням в ФСС, ФФОМС, ПФ РФ.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1" w:history="1">
              <w:r w:rsidRPr="00711415">
                <w:rPr>
                  <w:rStyle w:val="ad"/>
                  <w:sz w:val="24"/>
                  <w:szCs w:val="28"/>
                </w:rPr>
                <w:t>ОКАТО</w:t>
              </w:r>
            </w:hyperlink>
            <w:r w:rsidRPr="00711415">
              <w:rPr>
                <w:sz w:val="24"/>
                <w:szCs w:val="28"/>
              </w:rPr>
              <w:t>, основания платежа, страхового периода, номера документа, даты документа.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 xml:space="preserve">Пользоваться образцом заполнения платежных поручений по перечислению уплате страховых взносов, пеней и штрафов в ФФОМС, ПФ РФ.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</w:tc>
      </w:tr>
      <w:tr w:rsidR="002B3EF8" w:rsidRPr="00711415" w:rsidTr="000617E3">
        <w:tc>
          <w:tcPr>
            <w:tcW w:w="3617" w:type="dxa"/>
          </w:tcPr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12. Заполнение налоговых деклараций по страховым взносам на обязательное социальное страхование.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t>Заполнение платежного поручения по уплате страховых взносов, пеней и штрафов в ФСС.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</w:p>
        </w:tc>
        <w:tc>
          <w:tcPr>
            <w:tcW w:w="8530" w:type="dxa"/>
            <w:gridSpan w:val="2"/>
          </w:tcPr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Проводить учет расчетов по социальному страхованию и обеспечению.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Определять объекты налогообложения для исчисления, отчеты по страховым взносам в ФНС России и ФСС.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Применять порядок и соблюдать сроки исчисления по страховым взносам в ФСС. Применять особенности зачисления сумм по страховым взносам в ФНС России и в ФСС.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Оформлять бухгалтерскими проводками начисление и перечисление сумм по страховым взносам в ФНС России и ФСС.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Осуществлять аналитический учет по счету 69 «Расчеты по социальному страхованию».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Использовать средства внебюджетных фондов по направлениям, определенным законодательством.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 xml:space="preserve">Заполнять платежные поручения по перечислению страховых взносов в ФСС. Выбирать для платежных поручений по видам страховых взносов соответствующие реквизиты.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Оформлять платежные поручения по штрафам и пеням в ФСС. 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З</w:t>
            </w:r>
            <w:r w:rsidRPr="00711415">
              <w:rPr>
                <w:rFonts w:eastAsia="Calibri"/>
                <w:sz w:val="24"/>
                <w:szCs w:val="24"/>
              </w:rPr>
              <w:t xml:space="preserve">аполнять данные статуса плательщика, ИНН получателя, КПП получателя, наименование налоговой инспекции, КБК, </w:t>
            </w:r>
            <w:hyperlink r:id="rId12" w:history="1">
              <w:r w:rsidRPr="00711415">
                <w:rPr>
                  <w:rFonts w:eastAsia="Calibri"/>
                  <w:sz w:val="24"/>
                  <w:szCs w:val="24"/>
                </w:rPr>
                <w:t>ОКАТО</w:t>
              </w:r>
            </w:hyperlink>
            <w:r w:rsidRPr="00711415">
              <w:rPr>
                <w:rFonts w:eastAsia="Calibri"/>
                <w:sz w:val="24"/>
                <w:szCs w:val="24"/>
              </w:rPr>
              <w:t>, основания платежа, страхового периода, номера документа, даты документа.</w:t>
            </w:r>
          </w:p>
          <w:p w:rsidR="002B3EF8" w:rsidRPr="00711415" w:rsidRDefault="002B3EF8" w:rsidP="00F178C1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Пользоваться образцом заполнения платежных поручений по перечислению страховых взносов в ФСС. </w:t>
            </w:r>
          </w:p>
          <w:p w:rsidR="002B3EF8" w:rsidRPr="00711415" w:rsidRDefault="002B3EF8" w:rsidP="00F178C1">
            <w:pPr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  <w:tc>
          <w:tcPr>
            <w:tcW w:w="1511" w:type="dxa"/>
          </w:tcPr>
          <w:p w:rsidR="002B3EF8" w:rsidRPr="00711415" w:rsidRDefault="002B3EF8" w:rsidP="00F178C1">
            <w:pPr>
              <w:ind w:left="134"/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1901" w:type="dxa"/>
          </w:tcPr>
          <w:p w:rsidR="002B3EF8" w:rsidRPr="00711415" w:rsidRDefault="0095681F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2B3EF8" w:rsidRPr="00711415">
              <w:rPr>
                <w:sz w:val="24"/>
                <w:szCs w:val="24"/>
              </w:rPr>
              <w:t>,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2B3EF8" w:rsidRPr="00711415" w:rsidRDefault="002B3EF8" w:rsidP="00F178C1">
            <w:pPr>
              <w:jc w:val="center"/>
              <w:rPr>
                <w:sz w:val="24"/>
                <w:szCs w:val="28"/>
              </w:rPr>
            </w:pPr>
            <w:r w:rsidRPr="00711415">
              <w:rPr>
                <w:sz w:val="24"/>
                <w:szCs w:val="24"/>
              </w:rPr>
              <w:t>ПК 3.3-3.4</w:t>
            </w:r>
          </w:p>
        </w:tc>
      </w:tr>
      <w:tr w:rsidR="00987632" w:rsidRPr="00711415" w:rsidTr="000617E3">
        <w:tc>
          <w:tcPr>
            <w:tcW w:w="12147" w:type="dxa"/>
            <w:gridSpan w:val="3"/>
          </w:tcPr>
          <w:p w:rsidR="00987632" w:rsidRPr="00711415" w:rsidRDefault="00987632" w:rsidP="00987632">
            <w:pPr>
              <w:rPr>
                <w:b/>
                <w:i/>
                <w:iCs/>
                <w:sz w:val="24"/>
                <w:szCs w:val="24"/>
              </w:rPr>
            </w:pPr>
            <w:r w:rsidRPr="00711415">
              <w:rPr>
                <w:b/>
                <w:i/>
                <w:iCs/>
                <w:sz w:val="24"/>
                <w:szCs w:val="24"/>
              </w:rPr>
              <w:lastRenderedPageBreak/>
              <w:t>Комплексный дифференцированный зачет по УП.03 и ПП. 03</w:t>
            </w:r>
          </w:p>
        </w:tc>
        <w:tc>
          <w:tcPr>
            <w:tcW w:w="1511" w:type="dxa"/>
          </w:tcPr>
          <w:p w:rsidR="00987632" w:rsidRPr="00711415" w:rsidRDefault="00987632" w:rsidP="00987632">
            <w:pPr>
              <w:jc w:val="center"/>
              <w:rPr>
                <w:b/>
                <w:i/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87632" w:rsidRPr="00711415" w:rsidRDefault="0095681F" w:rsidP="0098763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987632" w:rsidRPr="00711415">
              <w:rPr>
                <w:sz w:val="24"/>
                <w:szCs w:val="24"/>
              </w:rPr>
              <w:t>,</w:t>
            </w:r>
          </w:p>
          <w:p w:rsidR="00987632" w:rsidRPr="00711415" w:rsidRDefault="00987632" w:rsidP="00987632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987632" w:rsidRPr="00711415" w:rsidRDefault="00987632" w:rsidP="00987632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3.1-3.4</w:t>
            </w:r>
          </w:p>
        </w:tc>
      </w:tr>
      <w:tr w:rsidR="001F54FA" w:rsidRPr="00711415" w:rsidTr="000617E3">
        <w:tc>
          <w:tcPr>
            <w:tcW w:w="12147" w:type="dxa"/>
            <w:gridSpan w:val="3"/>
          </w:tcPr>
          <w:p w:rsidR="001F54FA" w:rsidRPr="00711415" w:rsidRDefault="001F54FA" w:rsidP="00CC7F0F">
            <w:pPr>
              <w:rPr>
                <w:b/>
                <w:i/>
                <w:iCs/>
                <w:sz w:val="24"/>
                <w:szCs w:val="24"/>
              </w:rPr>
            </w:pPr>
            <w:r w:rsidRPr="00711415">
              <w:rPr>
                <w:b/>
                <w:i/>
                <w:iCs/>
                <w:sz w:val="24"/>
                <w:szCs w:val="24"/>
              </w:rPr>
              <w:t>Экзамен квалификационный по ПМ 03</w:t>
            </w:r>
          </w:p>
        </w:tc>
        <w:tc>
          <w:tcPr>
            <w:tcW w:w="1511" w:type="dxa"/>
          </w:tcPr>
          <w:p w:rsidR="001F54FA" w:rsidRPr="00711415" w:rsidRDefault="001F54FA" w:rsidP="00CC7F0F">
            <w:pPr>
              <w:jc w:val="center"/>
              <w:rPr>
                <w:b/>
                <w:i/>
                <w:sz w:val="24"/>
                <w:szCs w:val="24"/>
              </w:rPr>
            </w:pPr>
            <w:r w:rsidRPr="00711415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1F54FA" w:rsidRPr="00711415" w:rsidRDefault="0095681F" w:rsidP="00635E66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01-06</w:t>
            </w:r>
            <w:r w:rsidR="001F54FA" w:rsidRPr="00711415">
              <w:rPr>
                <w:sz w:val="24"/>
                <w:szCs w:val="24"/>
              </w:rPr>
              <w:t>,</w:t>
            </w:r>
          </w:p>
          <w:p w:rsidR="001F54FA" w:rsidRPr="00711415" w:rsidRDefault="001F54FA" w:rsidP="00635E66">
            <w:pPr>
              <w:jc w:val="center"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09-11</w:t>
            </w:r>
          </w:p>
          <w:p w:rsidR="001F54FA" w:rsidRPr="00711415" w:rsidRDefault="001F54FA" w:rsidP="00635E66">
            <w:pPr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3.1-3.4</w:t>
            </w:r>
          </w:p>
        </w:tc>
      </w:tr>
    </w:tbl>
    <w:p w:rsidR="00474644" w:rsidRPr="00711415" w:rsidRDefault="00474644" w:rsidP="00B83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711415" w:rsidSect="00F06421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817649" w:rsidRPr="00711415" w:rsidRDefault="001368CC" w:rsidP="00FD0E15">
      <w:pPr>
        <w:tabs>
          <w:tab w:val="left" w:pos="3870"/>
        </w:tabs>
        <w:ind w:right="-285" w:firstLine="709"/>
        <w:jc w:val="both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lastRenderedPageBreak/>
        <w:t xml:space="preserve">3. УСЛОВИЯ РЕАЛИЗАЦИИИ ПРОГРАММЫ </w:t>
      </w:r>
      <w:r w:rsidR="00817649" w:rsidRPr="00711415">
        <w:rPr>
          <w:b/>
          <w:sz w:val="28"/>
          <w:szCs w:val="28"/>
        </w:rPr>
        <w:t>ПРОФЕСИОНАЛЬНОГО МОДУЛЯ</w:t>
      </w:r>
      <w:r w:rsidR="00F119E2" w:rsidRPr="00711415">
        <w:rPr>
          <w:b/>
          <w:sz w:val="28"/>
          <w:szCs w:val="28"/>
        </w:rPr>
        <w:t xml:space="preserve"> ПМ. 03  ПРОВЕДЕНИЕ РАСЧЕТОВ С БЮДЖЕТОМ И ВНЕБЮДЖЕТНЫМ ФОНДАМИ</w:t>
      </w:r>
    </w:p>
    <w:p w:rsidR="006372F3" w:rsidRPr="00711415" w:rsidRDefault="00660654" w:rsidP="00F119E2">
      <w:pPr>
        <w:ind w:right="-285" w:firstLine="709"/>
        <w:jc w:val="both"/>
        <w:rPr>
          <w:b/>
          <w:sz w:val="28"/>
        </w:rPr>
      </w:pPr>
      <w:r w:rsidRPr="00711415">
        <w:rPr>
          <w:b/>
          <w:sz w:val="28"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:rsidR="001368CC" w:rsidRPr="00711415" w:rsidRDefault="001368CC" w:rsidP="00F119E2">
      <w:pPr>
        <w:ind w:right="-285" w:firstLine="709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</w:t>
      </w:r>
      <w:r w:rsidR="00960778" w:rsidRPr="00711415">
        <w:rPr>
          <w:sz w:val="28"/>
          <w:szCs w:val="28"/>
        </w:rPr>
        <w:t>ния для самостоятельной работы</w:t>
      </w:r>
      <w:r w:rsidRPr="00711415">
        <w:rPr>
          <w:sz w:val="28"/>
          <w:szCs w:val="28"/>
        </w:rPr>
        <w:t>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1368CC" w:rsidRPr="00711415" w:rsidRDefault="00760AD2" w:rsidP="00F119E2">
      <w:pPr>
        <w:widowControl/>
        <w:tabs>
          <w:tab w:val="left" w:pos="1275"/>
        </w:tabs>
        <w:autoSpaceDE/>
        <w:autoSpaceDN/>
        <w:adjustRightInd/>
        <w:ind w:right="-285" w:firstLine="709"/>
        <w:jc w:val="both"/>
        <w:rPr>
          <w:rFonts w:eastAsia="Calibri"/>
          <w:sz w:val="28"/>
          <w:szCs w:val="24"/>
          <w:lang w:eastAsia="en-US"/>
        </w:rPr>
      </w:pPr>
      <w:r w:rsidRPr="00711415">
        <w:rPr>
          <w:rFonts w:eastAsia="Calibri"/>
          <w:sz w:val="28"/>
          <w:szCs w:val="24"/>
          <w:lang w:eastAsia="en-US"/>
        </w:rPr>
        <w:t xml:space="preserve">«Кабинет финансов, налогов и налогообложения. Кабинет финансов, </w:t>
      </w:r>
      <w:r w:rsidR="00960778" w:rsidRPr="00711415">
        <w:rPr>
          <w:rFonts w:eastAsia="Calibri"/>
          <w:sz w:val="28"/>
          <w:szCs w:val="24"/>
          <w:lang w:eastAsia="en-US"/>
        </w:rPr>
        <w:t>денежного обращения и кредитов</w:t>
      </w:r>
      <w:r w:rsidRPr="00711415">
        <w:rPr>
          <w:rFonts w:eastAsia="Calibri"/>
          <w:sz w:val="28"/>
          <w:szCs w:val="24"/>
          <w:lang w:eastAsia="en-US"/>
        </w:rPr>
        <w:t>»</w:t>
      </w:r>
      <w:r w:rsidR="0045494F" w:rsidRPr="00711415">
        <w:rPr>
          <w:bCs/>
          <w:sz w:val="28"/>
          <w:szCs w:val="28"/>
        </w:rPr>
        <w:t>,</w:t>
      </w:r>
      <w:r w:rsidR="006372F3" w:rsidRPr="00711415">
        <w:rPr>
          <w:bCs/>
          <w:sz w:val="28"/>
          <w:szCs w:val="28"/>
        </w:rPr>
        <w:t xml:space="preserve"> </w:t>
      </w:r>
      <w:r w:rsidR="001368CC" w:rsidRPr="00711415">
        <w:rPr>
          <w:bCs/>
          <w:sz w:val="28"/>
          <w:szCs w:val="28"/>
        </w:rPr>
        <w:t xml:space="preserve">оснащенный оборудованием: </w:t>
      </w:r>
    </w:p>
    <w:p w:rsidR="001368CC" w:rsidRPr="00711415" w:rsidRDefault="001368CC" w:rsidP="00F119E2">
      <w:pPr>
        <w:suppressAutoHyphens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рабочие места по количеству обучающихся;</w:t>
      </w:r>
    </w:p>
    <w:p w:rsidR="001368CC" w:rsidRPr="00711415" w:rsidRDefault="001368CC" w:rsidP="00F119E2">
      <w:pPr>
        <w:suppressAutoHyphens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рабочее место преподавателя;</w:t>
      </w:r>
    </w:p>
    <w:p w:rsidR="0045219A" w:rsidRPr="00711415" w:rsidRDefault="001368CC" w:rsidP="00F119E2">
      <w:pPr>
        <w:suppressAutoHyphens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наглядные пособия (бланки документов, образцы оформления документов и т.п.);</w:t>
      </w:r>
    </w:p>
    <w:p w:rsidR="0045219A" w:rsidRPr="00711415" w:rsidRDefault="0045219A" w:rsidP="00F119E2">
      <w:pPr>
        <w:suppressAutoHyphens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комплект у</w:t>
      </w:r>
      <w:r w:rsidR="006127BB" w:rsidRPr="00711415">
        <w:rPr>
          <w:bCs/>
          <w:sz w:val="28"/>
          <w:szCs w:val="28"/>
        </w:rPr>
        <w:t>чебно-методического обеспечения;</w:t>
      </w:r>
    </w:p>
    <w:p w:rsidR="0045219A" w:rsidRPr="00711415" w:rsidRDefault="0045219A" w:rsidP="00F11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660654" w:rsidRPr="00711415" w:rsidRDefault="00660654" w:rsidP="00F119E2">
      <w:pPr>
        <w:suppressAutoHyphens/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- техническими средства обучения:</w:t>
      </w:r>
    </w:p>
    <w:p w:rsidR="00660654" w:rsidRPr="00711415" w:rsidRDefault="00660654" w:rsidP="00F119E2">
      <w:pPr>
        <w:suppressAutoHyphens/>
        <w:ind w:right="-285" w:firstLine="567"/>
        <w:jc w:val="both"/>
        <w:rPr>
          <w:bCs/>
          <w:sz w:val="28"/>
          <w:szCs w:val="28"/>
        </w:rPr>
      </w:pPr>
      <w:r w:rsidRPr="00711415">
        <w:rPr>
          <w:sz w:val="28"/>
          <w:szCs w:val="28"/>
        </w:rPr>
        <w:t xml:space="preserve">- компьютер с лицензионным программным обеспечением: MS </w:t>
      </w:r>
      <w:proofErr w:type="spellStart"/>
      <w:r w:rsidRPr="00711415">
        <w:rPr>
          <w:sz w:val="28"/>
          <w:szCs w:val="28"/>
        </w:rPr>
        <w:t>Office</w:t>
      </w:r>
      <w:proofErr w:type="spellEnd"/>
      <w:r w:rsidRPr="00711415">
        <w:rPr>
          <w:sz w:val="28"/>
          <w:szCs w:val="28"/>
        </w:rPr>
        <w:t xml:space="preserve"> 2016, СПС </w:t>
      </w:r>
      <w:proofErr w:type="spellStart"/>
      <w:r w:rsidRPr="00711415">
        <w:rPr>
          <w:sz w:val="28"/>
          <w:szCs w:val="28"/>
        </w:rPr>
        <w:t>КонсультантПлюс</w:t>
      </w:r>
      <w:proofErr w:type="spellEnd"/>
      <w:r w:rsidRPr="00711415">
        <w:rPr>
          <w:sz w:val="28"/>
          <w:szCs w:val="28"/>
        </w:rPr>
        <w:t xml:space="preserve">, ГАРАНТ </w:t>
      </w:r>
      <w:proofErr w:type="spellStart"/>
      <w:r w:rsidRPr="00711415">
        <w:rPr>
          <w:sz w:val="28"/>
          <w:szCs w:val="28"/>
        </w:rPr>
        <w:t>аэро</w:t>
      </w:r>
      <w:proofErr w:type="spellEnd"/>
      <w:r w:rsidRPr="00711415">
        <w:rPr>
          <w:sz w:val="28"/>
          <w:szCs w:val="28"/>
        </w:rPr>
        <w:t xml:space="preserve">, 1C Предприятие 8, 7-Zip, </w:t>
      </w:r>
      <w:proofErr w:type="spellStart"/>
      <w:r w:rsidRPr="00711415">
        <w:rPr>
          <w:sz w:val="28"/>
          <w:szCs w:val="28"/>
        </w:rPr>
        <w:t>Bizagi</w:t>
      </w:r>
      <w:proofErr w:type="spellEnd"/>
      <w:r w:rsidRPr="00711415">
        <w:rPr>
          <w:sz w:val="28"/>
          <w:szCs w:val="28"/>
        </w:rPr>
        <w:t xml:space="preserve">, </w:t>
      </w:r>
      <w:proofErr w:type="spellStart"/>
      <w:r w:rsidRPr="00711415">
        <w:rPr>
          <w:sz w:val="28"/>
          <w:szCs w:val="28"/>
        </w:rPr>
        <w:t>Bloodshed</w:t>
      </w:r>
      <w:proofErr w:type="spellEnd"/>
      <w:r w:rsidRPr="00711415">
        <w:rPr>
          <w:sz w:val="28"/>
          <w:szCs w:val="28"/>
        </w:rPr>
        <w:t xml:space="preserve"> </w:t>
      </w:r>
      <w:proofErr w:type="spellStart"/>
      <w:r w:rsidRPr="00711415">
        <w:rPr>
          <w:sz w:val="28"/>
          <w:szCs w:val="28"/>
        </w:rPr>
        <w:t>Dev</w:t>
      </w:r>
      <w:proofErr w:type="spellEnd"/>
      <w:r w:rsidRPr="00711415">
        <w:rPr>
          <w:sz w:val="28"/>
          <w:szCs w:val="28"/>
        </w:rPr>
        <w:t xml:space="preserve">-C++, </w:t>
      </w:r>
      <w:proofErr w:type="spellStart"/>
      <w:r w:rsidRPr="00711415">
        <w:rPr>
          <w:sz w:val="28"/>
          <w:szCs w:val="28"/>
        </w:rPr>
        <w:t>CaseTransmitter</w:t>
      </w:r>
      <w:proofErr w:type="spellEnd"/>
      <w:r w:rsidRPr="00711415">
        <w:rPr>
          <w:sz w:val="28"/>
          <w:szCs w:val="28"/>
        </w:rPr>
        <w:t>, C-</w:t>
      </w:r>
      <w:proofErr w:type="spellStart"/>
      <w:r w:rsidRPr="00711415">
        <w:rPr>
          <w:sz w:val="28"/>
          <w:szCs w:val="28"/>
        </w:rPr>
        <w:t>Free</w:t>
      </w:r>
      <w:proofErr w:type="spellEnd"/>
      <w:r w:rsidRPr="00711415">
        <w:rPr>
          <w:sz w:val="28"/>
          <w:szCs w:val="28"/>
        </w:rPr>
        <w:t xml:space="preserve"> 5, IBM </w:t>
      </w:r>
      <w:proofErr w:type="spellStart"/>
      <w:r w:rsidRPr="00711415">
        <w:rPr>
          <w:sz w:val="28"/>
          <w:szCs w:val="28"/>
        </w:rPr>
        <w:t>Software</w:t>
      </w:r>
      <w:proofErr w:type="spellEnd"/>
      <w:r w:rsidRPr="00711415">
        <w:rPr>
          <w:sz w:val="28"/>
          <w:szCs w:val="28"/>
        </w:rPr>
        <w:t xml:space="preserve">, </w:t>
      </w:r>
      <w:proofErr w:type="spellStart"/>
      <w:r w:rsidRPr="00711415">
        <w:rPr>
          <w:sz w:val="28"/>
          <w:szCs w:val="28"/>
        </w:rPr>
        <w:t>Java</w:t>
      </w:r>
      <w:proofErr w:type="spellEnd"/>
      <w:r w:rsidRPr="00711415">
        <w:rPr>
          <w:sz w:val="28"/>
          <w:szCs w:val="28"/>
        </w:rPr>
        <w:t>, K-</w:t>
      </w:r>
      <w:proofErr w:type="spellStart"/>
      <w:r w:rsidRPr="00711415">
        <w:rPr>
          <w:sz w:val="28"/>
          <w:szCs w:val="28"/>
        </w:rPr>
        <w:t>Lite</w:t>
      </w:r>
      <w:proofErr w:type="spellEnd"/>
      <w:r w:rsidRPr="00711415">
        <w:rPr>
          <w:sz w:val="28"/>
          <w:szCs w:val="28"/>
        </w:rPr>
        <w:t xml:space="preserve"> </w:t>
      </w:r>
      <w:proofErr w:type="spellStart"/>
      <w:r w:rsidRPr="00711415">
        <w:rPr>
          <w:sz w:val="28"/>
          <w:szCs w:val="28"/>
        </w:rPr>
        <w:t>Codec</w:t>
      </w:r>
      <w:proofErr w:type="spellEnd"/>
      <w:r w:rsidRPr="00711415">
        <w:rPr>
          <w:sz w:val="28"/>
          <w:szCs w:val="28"/>
        </w:rPr>
        <w:t xml:space="preserve"> </w:t>
      </w:r>
      <w:proofErr w:type="spellStart"/>
      <w:r w:rsidRPr="00711415">
        <w:rPr>
          <w:sz w:val="28"/>
          <w:szCs w:val="28"/>
        </w:rPr>
        <w:t>Pack</w:t>
      </w:r>
      <w:proofErr w:type="spellEnd"/>
      <w:r w:rsidRPr="00711415">
        <w:rPr>
          <w:sz w:val="28"/>
          <w:szCs w:val="28"/>
        </w:rPr>
        <w:t xml:space="preserve">; </w:t>
      </w:r>
      <w:r w:rsidR="001368CC" w:rsidRPr="00711415">
        <w:rPr>
          <w:bCs/>
          <w:sz w:val="28"/>
          <w:szCs w:val="28"/>
        </w:rPr>
        <w:t xml:space="preserve"> </w:t>
      </w:r>
    </w:p>
    <w:p w:rsidR="001368CC" w:rsidRPr="00711415" w:rsidRDefault="001368CC" w:rsidP="00F119E2">
      <w:pPr>
        <w:suppressAutoHyphens/>
        <w:ind w:right="-285" w:firstLine="567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- </w:t>
      </w:r>
      <w:proofErr w:type="spellStart"/>
      <w:r w:rsidRPr="00711415">
        <w:rPr>
          <w:bCs/>
          <w:sz w:val="28"/>
          <w:szCs w:val="28"/>
        </w:rPr>
        <w:t>мультимедиапроектор</w:t>
      </w:r>
      <w:proofErr w:type="spellEnd"/>
      <w:r w:rsidRPr="00711415">
        <w:rPr>
          <w:bCs/>
          <w:sz w:val="28"/>
          <w:szCs w:val="28"/>
        </w:rPr>
        <w:t>;</w:t>
      </w:r>
    </w:p>
    <w:p w:rsidR="00660654" w:rsidRPr="00711415" w:rsidRDefault="00660654" w:rsidP="00F119E2">
      <w:pPr>
        <w:suppressAutoHyphens/>
        <w:ind w:right="-285" w:firstLine="567"/>
        <w:jc w:val="both"/>
        <w:rPr>
          <w:bCs/>
          <w:sz w:val="28"/>
          <w:szCs w:val="28"/>
        </w:rPr>
      </w:pPr>
      <w:r w:rsidRPr="00711415">
        <w:rPr>
          <w:sz w:val="28"/>
          <w:szCs w:val="28"/>
        </w:rPr>
        <w:t>- интерактивная доска или экран.</w:t>
      </w:r>
    </w:p>
    <w:p w:rsidR="0045219A" w:rsidRPr="00711415" w:rsidRDefault="0045219A" w:rsidP="00F11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567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45219A" w:rsidRPr="00711415" w:rsidRDefault="0045219A" w:rsidP="00F11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- проекционный экран, при использовании которого </w:t>
      </w:r>
      <w:r w:rsidRPr="00711415">
        <w:rPr>
          <w:bCs/>
          <w:sz w:val="28"/>
          <w:szCs w:val="28"/>
        </w:rPr>
        <w:t>обеспечивается</w:t>
      </w:r>
      <w:r w:rsidRPr="00711415">
        <w:rPr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45219A" w:rsidRPr="00711415" w:rsidRDefault="0045219A" w:rsidP="00F11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567"/>
        <w:jc w:val="both"/>
        <w:rPr>
          <w:bCs/>
          <w:sz w:val="28"/>
          <w:szCs w:val="28"/>
        </w:rPr>
      </w:pPr>
      <w:r w:rsidRPr="00711415">
        <w:rPr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1368CC" w:rsidRPr="00711415" w:rsidRDefault="001368CC" w:rsidP="00F119E2">
      <w:pPr>
        <w:suppressAutoHyphens/>
        <w:ind w:right="-285" w:firstLine="709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</w:t>
      </w:r>
      <w:r w:rsidR="0045219A" w:rsidRPr="00711415">
        <w:rPr>
          <w:sz w:val="28"/>
          <w:szCs w:val="28"/>
        </w:rPr>
        <w:t>онно-телекоммуникационной сети «Интернет»</w:t>
      </w:r>
      <w:r w:rsidRPr="00711415">
        <w:rPr>
          <w:sz w:val="28"/>
          <w:szCs w:val="28"/>
        </w:rPr>
        <w:t xml:space="preserve"> и обеспечением доступа в электронную информационно-образовательную ср</w:t>
      </w:r>
      <w:r w:rsidR="0045219A" w:rsidRPr="00711415">
        <w:rPr>
          <w:sz w:val="28"/>
          <w:szCs w:val="28"/>
        </w:rPr>
        <w:t>еду образовательной организации.</w:t>
      </w:r>
    </w:p>
    <w:p w:rsidR="00DC4F79" w:rsidRPr="00711415" w:rsidRDefault="00DC4F79" w:rsidP="00F119E2">
      <w:pPr>
        <w:suppressAutoHyphens/>
        <w:ind w:right="-285" w:firstLine="709"/>
        <w:jc w:val="both"/>
        <w:rPr>
          <w:sz w:val="28"/>
          <w:szCs w:val="28"/>
        </w:rPr>
      </w:pPr>
    </w:p>
    <w:p w:rsidR="00DC4F79" w:rsidRPr="00711415" w:rsidRDefault="00DC4F79" w:rsidP="00F119E2">
      <w:pPr>
        <w:suppressAutoHyphens/>
        <w:ind w:right="-285" w:firstLine="709"/>
        <w:jc w:val="both"/>
        <w:rPr>
          <w:sz w:val="28"/>
          <w:szCs w:val="28"/>
        </w:rPr>
      </w:pPr>
    </w:p>
    <w:p w:rsidR="006127BB" w:rsidRPr="00711415" w:rsidRDefault="006127BB" w:rsidP="00F119E2">
      <w:pPr>
        <w:suppressAutoHyphens/>
        <w:ind w:right="-285" w:firstLine="709"/>
        <w:jc w:val="both"/>
        <w:rPr>
          <w:sz w:val="28"/>
          <w:szCs w:val="28"/>
        </w:rPr>
      </w:pPr>
    </w:p>
    <w:p w:rsidR="00817649" w:rsidRPr="00711415" w:rsidRDefault="00A97AC5" w:rsidP="00A97AC5">
      <w:pPr>
        <w:ind w:right="-285"/>
        <w:jc w:val="both"/>
        <w:rPr>
          <w:b/>
          <w:bCs/>
          <w:sz w:val="28"/>
          <w:szCs w:val="28"/>
        </w:rPr>
      </w:pPr>
      <w:r w:rsidRPr="00711415">
        <w:rPr>
          <w:b/>
          <w:bCs/>
          <w:sz w:val="28"/>
          <w:szCs w:val="28"/>
        </w:rPr>
        <w:lastRenderedPageBreak/>
        <w:t xml:space="preserve">       </w:t>
      </w:r>
      <w:r w:rsidR="001368CC" w:rsidRPr="00711415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817649" w:rsidRPr="00711415" w:rsidRDefault="0095729C" w:rsidP="00F119E2">
      <w:pPr>
        <w:widowControl/>
        <w:shd w:val="clear" w:color="auto" w:fill="FFFFFF"/>
        <w:autoSpaceDE/>
        <w:autoSpaceDN/>
        <w:adjustRightInd/>
        <w:ind w:right="-285" w:firstLine="567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>3</w:t>
      </w:r>
      <w:r w:rsidR="00BB5EE0" w:rsidRPr="00711415">
        <w:rPr>
          <w:b/>
          <w:sz w:val="28"/>
          <w:szCs w:val="28"/>
        </w:rPr>
        <w:t xml:space="preserve">.2.1 </w:t>
      </w:r>
      <w:r w:rsidR="00897184" w:rsidRPr="00711415">
        <w:rPr>
          <w:b/>
          <w:sz w:val="28"/>
          <w:szCs w:val="28"/>
        </w:rPr>
        <w:t>Печатные издания</w:t>
      </w:r>
      <w:r w:rsidR="007E0B53" w:rsidRPr="00711415">
        <w:rPr>
          <w:b/>
          <w:sz w:val="28"/>
          <w:szCs w:val="28"/>
        </w:rPr>
        <w:t>: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Конституция Российской Федерации.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Гражданский кодекс Российской Федерации, ч. 1, 2, 3, 4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Налоговый кодекс Российской Федерации, ч. 1, 2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Бюджетный кодекс Российской Федерации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Уголовный кодекс Российской Федерации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Земельный кодекс Российской Федерации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Российской Федерации «О федеральном бюджете на очередной финансовый год и плановый период».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от 06.12.2011 № 402-ФЗ «О бухгалтерском учете»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от 1 апреля 1996 года N 27-ФЗ «Об индивидуальном (персонифицированном) учете в системе обязательного пенсионного страхования»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«О внесении изменений в часть первую Налогового кодекса Российской Федерации» от 28.01.2020 N 5-ФЗ (действующая редакция)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«Об обязательном социальном страховании от несчастных случаев на производстве и профессиональных заболеваний» от 24.07.1998 N 125-ФЗ (последняя редакция)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«О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годов» от 22.12.2020 N 434-ФЗ (действующая редакция)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Федеральный закон «О страховых тарифах на обязательное социальное страхование от несчастных случаев на производстве и профессиональных заболеваний на 2006 год» от 22.12.2005 N 179-ФЗ (действующая редакция)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Постановление Правительства Российской Федерации от 30.06.2004 №329 «О Министерстве Финансов Российской Федерации» ( 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Минфина РФ от 31.10.2000 N 94н (ред. от 08.11.2010) «Об утверждении Плана счетов бухгалтерского учета финансово-хозяйственной </w:t>
      </w:r>
      <w:r w:rsidRPr="00711415">
        <w:rPr>
          <w:rFonts w:eastAsia="Arial Unicode MS"/>
          <w:sz w:val="28"/>
          <w:szCs w:val="28"/>
        </w:rPr>
        <w:lastRenderedPageBreak/>
        <w:t>деятельности организаций и Инструкции по его применению» (действующая редакция)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Минфина России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 в действующей редакции)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Минфина от 21.12.1998 № 64н «Типовые рекомендации по организации бухгалтерского учета для субъектов малого предпринимательства»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Минфина России от 06.06.2019 N 85н «О Порядке формирования и применения кодов бюджетной классификации Российской Федерации, их структуре и принципах назначения» (в действующей редакции)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26.03.2021 N ЕД-7-3/228@ «О внесении изменений в приложения к приказу Федеральной налоговой службы от 29 октября 2014 года N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ФНС России от 23.09.2019 N ММВ-7-3/475@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14.08.2019 N СА-7-21/405@ «Об утверждении формы и формата представления налоговой декларации по налогу на имущество организаций в электронной форме и порядка ее заполнения, а также о признании утратившими силу приказов Федеральной налоговой службы от 31.03.2017 N ММВ-7-21/271@ и от 04.10.2018 N ММВ-7-21/575@»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08.12.2020 N КЧ-7-3/887@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 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15.10.2020 N ЕД-7-11/753@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 сумм налога на доходы физических лиц, исчисленных и удержанных налоговым агентом, в электронной форме, а также формы справки о полученных физическим лицом </w:t>
      </w:r>
      <w:r w:rsidRPr="00711415">
        <w:rPr>
          <w:rFonts w:eastAsia="Arial Unicode MS"/>
          <w:sz w:val="28"/>
          <w:szCs w:val="28"/>
        </w:rPr>
        <w:lastRenderedPageBreak/>
        <w:t xml:space="preserve">доходах и удержанных суммах налога на доходы физических лиц»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ФНС России от 27.08.2020 N ЕД-7-3/610@ «Об утверждении формы, порядка заполнения и формата представления налоговой декларации по акцизам на этиловый спирт, алкогольную и (или) подакцизную спиртосодержащую продукцию, а также на виноград в электронной форме» 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ФНС России от 13.10.2020 N ЕД-7-3/747@ «Об утверждении формы и формата представления налоговой декларации по акцизам на автомобильный бензин, дизельное топливо, моторные масла для дизельных и (или) карбюраторных (</w:t>
      </w:r>
      <w:proofErr w:type="spellStart"/>
      <w:r w:rsidRPr="00711415">
        <w:rPr>
          <w:rFonts w:eastAsia="Arial Unicode MS"/>
          <w:sz w:val="28"/>
          <w:szCs w:val="28"/>
        </w:rPr>
        <w:t>инжекторных</w:t>
      </w:r>
      <w:proofErr w:type="spellEnd"/>
      <w:r w:rsidRPr="00711415">
        <w:rPr>
          <w:rFonts w:eastAsia="Arial Unicode MS"/>
          <w:sz w:val="28"/>
          <w:szCs w:val="28"/>
        </w:rPr>
        <w:t xml:space="preserve">) двигателей, прямогонный бензин, средние дистилляты, бензол, параксилол, </w:t>
      </w:r>
      <w:proofErr w:type="spellStart"/>
      <w:r w:rsidRPr="00711415">
        <w:rPr>
          <w:rFonts w:eastAsia="Arial Unicode MS"/>
          <w:sz w:val="28"/>
          <w:szCs w:val="28"/>
        </w:rPr>
        <w:t>ортоксилол</w:t>
      </w:r>
      <w:proofErr w:type="spellEnd"/>
      <w:r w:rsidRPr="00711415">
        <w:rPr>
          <w:rFonts w:eastAsia="Arial Unicode MS"/>
          <w:sz w:val="28"/>
          <w:szCs w:val="28"/>
        </w:rPr>
        <w:t>, авиационный керосин, природный газ, автомобили легковые и мотоциклы в электронной форме и порядка ее заполнения»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 xml:space="preserve">Приказ ФНС России от 05.07.2019 № ММВ-7-21/337@ «Об утверждении форм сообщений об исчисленных налоговым органом суммах транспортного налога и земельного налога, а также о внесении изменений в приказ ФНС России от 15.04.2015 № ММВ-7-2/149@» (в действующей редакции). 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Приказ ФНС России от 25.12.2020 N ЕД-7-3/958@ «Об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 и о признании утратившим силу приказа ФНС России от 26.02.2016 N ММВ-7-3/99@» (в действующей редакции).</w:t>
      </w:r>
    </w:p>
    <w:p w:rsidR="00587F24" w:rsidRPr="00711415" w:rsidRDefault="00587F24" w:rsidP="00587F24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right="-285" w:firstLine="567"/>
        <w:jc w:val="both"/>
        <w:rPr>
          <w:rFonts w:eastAsia="Arial Unicode MS"/>
          <w:sz w:val="28"/>
          <w:szCs w:val="28"/>
        </w:rPr>
      </w:pPr>
      <w:r w:rsidRPr="00711415">
        <w:rPr>
          <w:rFonts w:eastAsia="Arial Unicode MS"/>
          <w:sz w:val="28"/>
          <w:szCs w:val="28"/>
        </w:rPr>
        <w:t>Положение Банка России от 27.02.2017 N 579-П (ред. от 14.09.2020) «О Плане счетов бухгалтерского учета для кредитных организаций и порядке его применения» (Зарегистрировано в Минюсте России 20.03.2017 N 46021)</w:t>
      </w:r>
    </w:p>
    <w:p w:rsidR="00587F24" w:rsidRPr="00711415" w:rsidRDefault="00587F24" w:rsidP="00587F24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right="-285" w:firstLine="567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Федеральная налоговая служба: официальный сайт. – Москва. – URL: </w:t>
      </w:r>
      <w:hyperlink r:id="rId13" w:history="1">
        <w:r w:rsidRPr="00711415">
          <w:rPr>
            <w:bCs/>
            <w:sz w:val="28"/>
            <w:szCs w:val="28"/>
          </w:rPr>
          <w:t>https://www.nalog.gov.ru</w:t>
        </w:r>
      </w:hyperlink>
    </w:p>
    <w:p w:rsidR="00587F24" w:rsidRPr="00711415" w:rsidRDefault="00587F24" w:rsidP="00587F24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right="-285" w:firstLine="567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Министерство финансов Российской Федерации: официальный сайт. – Москва. – URL: https://minfin.gov.ru/ru/</w:t>
      </w:r>
    </w:p>
    <w:p w:rsidR="00587F24" w:rsidRPr="00711415" w:rsidRDefault="00587F24" w:rsidP="00587F24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right="-285" w:firstLine="567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Справочно-правовая система «Консультант Плюс» – Москва. – URL: http://www.consultant.ru/about/sps/</w:t>
      </w:r>
    </w:p>
    <w:p w:rsidR="00587F24" w:rsidRPr="00711415" w:rsidRDefault="00587F24" w:rsidP="00587F24">
      <w:pPr>
        <w:widowControl/>
        <w:numPr>
          <w:ilvl w:val="0"/>
          <w:numId w:val="25"/>
        </w:numPr>
        <w:tabs>
          <w:tab w:val="left" w:pos="1134"/>
        </w:tabs>
        <w:autoSpaceDE/>
        <w:autoSpaceDN/>
        <w:adjustRightInd/>
        <w:ind w:left="0" w:right="-285" w:firstLine="567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Информационно-правовой портал «Гарант. </w:t>
      </w:r>
      <w:proofErr w:type="spellStart"/>
      <w:r w:rsidRPr="00711415">
        <w:rPr>
          <w:bCs/>
          <w:sz w:val="28"/>
          <w:szCs w:val="28"/>
        </w:rPr>
        <w:t>ру</w:t>
      </w:r>
      <w:proofErr w:type="spellEnd"/>
      <w:r w:rsidRPr="00711415">
        <w:rPr>
          <w:bCs/>
          <w:sz w:val="28"/>
          <w:szCs w:val="28"/>
        </w:rPr>
        <w:t>» – Москва. – URL: http://www.garant.ru/</w:t>
      </w:r>
    </w:p>
    <w:p w:rsidR="00587F24" w:rsidRPr="00711415" w:rsidRDefault="00587F24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bCs/>
          <w:iCs/>
          <w:sz w:val="28"/>
          <w:szCs w:val="28"/>
        </w:rPr>
        <w:t>Налоговая политика и практика: официальное информационно-аналитическое издание Федеральной налоговой службы/ учредитель – Федеральная налоговая служба. — URL: </w:t>
      </w:r>
      <w:hyperlink r:id="rId14" w:history="1">
        <w:r w:rsidRPr="00711415">
          <w:rPr>
            <w:sz w:val="28"/>
            <w:szCs w:val="28"/>
          </w:rPr>
          <w:t>http://nalogkodeks.ru/</w:t>
        </w:r>
      </w:hyperlink>
    </w:p>
    <w:p w:rsidR="00587F24" w:rsidRPr="00711415" w:rsidRDefault="00587F24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bCs/>
          <w:iCs/>
          <w:sz w:val="28"/>
          <w:szCs w:val="28"/>
        </w:rPr>
        <w:lastRenderedPageBreak/>
        <w:t>Бухгалтерский учет: теоретическое и научно-практическое издание/ учредитель журнала – Министерство Финансов Российской федерации URL: http://www.buhgalt.ru/</w:t>
      </w:r>
    </w:p>
    <w:p w:rsidR="00587F24" w:rsidRPr="00711415" w:rsidRDefault="00587F24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bCs/>
          <w:iCs/>
          <w:sz w:val="28"/>
          <w:szCs w:val="28"/>
        </w:rPr>
        <w:t>Главная книга: периодическое печатное и электронное издание/ URL: https://glavkniga.ru/</w:t>
      </w:r>
    </w:p>
    <w:p w:rsidR="00587F24" w:rsidRPr="00711415" w:rsidRDefault="00587F24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bCs/>
          <w:iCs/>
          <w:sz w:val="28"/>
          <w:szCs w:val="28"/>
        </w:rPr>
        <w:t>Главбух : периодическое печатное и электронное издание/ URL: </w:t>
      </w:r>
      <w:hyperlink r:id="rId15" w:history="1">
        <w:r w:rsidRPr="00711415">
          <w:rPr>
            <w:rStyle w:val="ad"/>
            <w:bCs/>
            <w:iCs/>
            <w:sz w:val="28"/>
            <w:szCs w:val="28"/>
          </w:rPr>
          <w:t>https://www.glavbukh.ru/</w:t>
        </w:r>
      </w:hyperlink>
    </w:p>
    <w:p w:rsidR="00587F24" w:rsidRPr="00711415" w:rsidRDefault="00587F24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bCs/>
          <w:iCs/>
          <w:sz w:val="24"/>
          <w:szCs w:val="24"/>
        </w:rPr>
        <w:t>Б</w:t>
      </w:r>
      <w:r w:rsidR="003147B0" w:rsidRPr="00711415">
        <w:rPr>
          <w:color w:val="000000"/>
          <w:sz w:val="28"/>
          <w:szCs w:val="28"/>
        </w:rPr>
        <w:t xml:space="preserve">огаченко, В.М. Бухгалтерский учет: учебник / В.М. Богаченко, Кириллова Н.А. </w:t>
      </w:r>
      <w:r w:rsidR="003147B0" w:rsidRPr="00711415">
        <w:rPr>
          <w:color w:val="000000" w:themeColor="text1"/>
          <w:sz w:val="28"/>
          <w:szCs w:val="28"/>
        </w:rPr>
        <w:t>– Ростов/</w:t>
      </w:r>
      <w:proofErr w:type="spellStart"/>
      <w:r w:rsidR="003147B0" w:rsidRPr="00711415">
        <w:rPr>
          <w:color w:val="000000" w:themeColor="text1"/>
          <w:sz w:val="28"/>
          <w:szCs w:val="28"/>
        </w:rPr>
        <w:t>нД</w:t>
      </w:r>
      <w:proofErr w:type="spellEnd"/>
      <w:r w:rsidR="003147B0" w:rsidRPr="00711415">
        <w:rPr>
          <w:color w:val="000000" w:themeColor="text1"/>
          <w:sz w:val="28"/>
          <w:szCs w:val="28"/>
        </w:rPr>
        <w:t xml:space="preserve">: Феникс, 2015. </w:t>
      </w:r>
      <w:r w:rsidR="00860B37" w:rsidRPr="00711415">
        <w:rPr>
          <w:color w:val="000000" w:themeColor="text1"/>
          <w:sz w:val="28"/>
          <w:szCs w:val="28"/>
        </w:rPr>
        <w:t xml:space="preserve">- </w:t>
      </w:r>
      <w:r w:rsidR="003147B0" w:rsidRPr="00711415">
        <w:rPr>
          <w:color w:val="000000" w:themeColor="text1"/>
          <w:sz w:val="28"/>
          <w:szCs w:val="28"/>
        </w:rPr>
        <w:t>510 с.</w:t>
      </w:r>
      <w:r w:rsidR="00C96808" w:rsidRPr="00711415">
        <w:rPr>
          <w:color w:val="000000" w:themeColor="text1"/>
          <w:sz w:val="28"/>
          <w:szCs w:val="28"/>
        </w:rPr>
        <w:t xml:space="preserve"> </w:t>
      </w:r>
      <w:r w:rsidR="00C96808" w:rsidRPr="00711415">
        <w:rPr>
          <w:color w:val="000000" w:themeColor="text1"/>
          <w:sz w:val="28"/>
          <w:szCs w:val="28"/>
          <w:lang w:val="en-US"/>
        </w:rPr>
        <w:t>ISBN</w:t>
      </w:r>
      <w:r w:rsidR="00C96808" w:rsidRPr="00711415">
        <w:rPr>
          <w:color w:val="000000" w:themeColor="text1"/>
          <w:sz w:val="28"/>
          <w:szCs w:val="28"/>
        </w:rPr>
        <w:t xml:space="preserve"> 978-5-222-23117-3.</w:t>
      </w:r>
    </w:p>
    <w:p w:rsidR="00587F24" w:rsidRPr="00711415" w:rsidRDefault="005E5F37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 xml:space="preserve">Ильина В.Н. Налоги и налогообложение: учебное пособие для СПО / В.Н. Ильина – М.: </w:t>
      </w:r>
      <w:proofErr w:type="spellStart"/>
      <w:r w:rsidRPr="00711415">
        <w:rPr>
          <w:color w:val="000000" w:themeColor="text1"/>
          <w:sz w:val="28"/>
          <w:szCs w:val="28"/>
        </w:rPr>
        <w:t>Кнорус</w:t>
      </w:r>
      <w:proofErr w:type="spellEnd"/>
      <w:r w:rsidRPr="00711415">
        <w:rPr>
          <w:color w:val="000000" w:themeColor="text1"/>
          <w:sz w:val="28"/>
          <w:szCs w:val="28"/>
        </w:rPr>
        <w:t xml:space="preserve">, 2021. – 222 с. </w:t>
      </w:r>
      <w:r w:rsidRPr="00711415">
        <w:rPr>
          <w:color w:val="000000" w:themeColor="text1"/>
          <w:sz w:val="28"/>
          <w:szCs w:val="28"/>
          <w:lang w:val="en-US"/>
        </w:rPr>
        <w:t>ISBN</w:t>
      </w:r>
      <w:r w:rsidRPr="00711415">
        <w:rPr>
          <w:color w:val="000000" w:themeColor="text1"/>
          <w:sz w:val="28"/>
          <w:szCs w:val="28"/>
        </w:rPr>
        <w:t xml:space="preserve"> 978-5-406-08300-0</w:t>
      </w:r>
    </w:p>
    <w:p w:rsidR="00E7011E" w:rsidRPr="00711415" w:rsidRDefault="001229FA" w:rsidP="00587F24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spacing w:after="200"/>
        <w:ind w:left="0" w:right="-285" w:firstLine="567"/>
        <w:contextualSpacing/>
        <w:jc w:val="both"/>
        <w:rPr>
          <w:bCs/>
          <w:iCs/>
          <w:sz w:val="28"/>
          <w:szCs w:val="28"/>
        </w:rPr>
      </w:pPr>
      <w:proofErr w:type="spellStart"/>
      <w:r w:rsidRPr="00711415">
        <w:rPr>
          <w:color w:val="000000" w:themeColor="text1"/>
          <w:sz w:val="28"/>
          <w:szCs w:val="28"/>
        </w:rPr>
        <w:t>Маршавина</w:t>
      </w:r>
      <w:proofErr w:type="spellEnd"/>
      <w:r w:rsidRPr="00711415">
        <w:rPr>
          <w:color w:val="000000" w:themeColor="text1"/>
          <w:sz w:val="28"/>
          <w:szCs w:val="28"/>
        </w:rPr>
        <w:t xml:space="preserve"> Л.Я. </w:t>
      </w:r>
      <w:r w:rsidR="00E7011E" w:rsidRPr="00711415">
        <w:rPr>
          <w:color w:val="000000" w:themeColor="text1"/>
          <w:sz w:val="28"/>
          <w:szCs w:val="28"/>
        </w:rPr>
        <w:t>Налоги и налогообложение: учебник для СПО</w:t>
      </w:r>
      <w:r w:rsidRPr="00711415">
        <w:rPr>
          <w:color w:val="000000" w:themeColor="text1"/>
          <w:sz w:val="28"/>
          <w:szCs w:val="28"/>
        </w:rPr>
        <w:t xml:space="preserve">. / Л.Я. </w:t>
      </w:r>
      <w:proofErr w:type="spellStart"/>
      <w:r w:rsidRPr="00711415">
        <w:rPr>
          <w:color w:val="000000" w:themeColor="text1"/>
          <w:sz w:val="28"/>
          <w:szCs w:val="28"/>
        </w:rPr>
        <w:t>Маршавиной</w:t>
      </w:r>
      <w:proofErr w:type="spellEnd"/>
      <w:r w:rsidRPr="00711415">
        <w:rPr>
          <w:color w:val="000000" w:themeColor="text1"/>
          <w:sz w:val="28"/>
          <w:szCs w:val="28"/>
        </w:rPr>
        <w:t>, Л.</w:t>
      </w:r>
      <w:r w:rsidR="00E7011E" w:rsidRPr="00711415">
        <w:rPr>
          <w:color w:val="000000" w:themeColor="text1"/>
          <w:sz w:val="28"/>
          <w:szCs w:val="28"/>
        </w:rPr>
        <w:t xml:space="preserve">А. Чайковской. — М.: </w:t>
      </w:r>
      <w:proofErr w:type="spellStart"/>
      <w:r w:rsidR="00E7011E" w:rsidRPr="00711415">
        <w:rPr>
          <w:color w:val="000000" w:themeColor="text1"/>
          <w:sz w:val="28"/>
          <w:szCs w:val="28"/>
        </w:rPr>
        <w:t>Юрайт</w:t>
      </w:r>
      <w:proofErr w:type="spellEnd"/>
      <w:r w:rsidR="00E7011E" w:rsidRPr="00711415">
        <w:rPr>
          <w:color w:val="000000" w:themeColor="text1"/>
          <w:sz w:val="28"/>
          <w:szCs w:val="28"/>
        </w:rPr>
        <w:t xml:space="preserve">, 2019. — 503 с. [Электронный ресурс] </w:t>
      </w:r>
      <w:hyperlink r:id="rId16" w:history="1">
        <w:r w:rsidR="00E7011E" w:rsidRPr="00711415">
          <w:rPr>
            <w:color w:val="000000" w:themeColor="text1"/>
            <w:sz w:val="28"/>
            <w:szCs w:val="28"/>
          </w:rPr>
          <w:t>https://static.my-shop.ru/product/pdf/209/2085574.pdf</w:t>
        </w:r>
      </w:hyperlink>
      <w:r w:rsidR="005E5F37" w:rsidRPr="00711415">
        <w:rPr>
          <w:color w:val="000000" w:themeColor="text1"/>
          <w:sz w:val="28"/>
          <w:szCs w:val="28"/>
        </w:rPr>
        <w:t>.</w:t>
      </w:r>
    </w:p>
    <w:p w:rsidR="00817649" w:rsidRPr="00711415" w:rsidRDefault="005E5F37" w:rsidP="00F119E2">
      <w:pPr>
        <w:widowControl/>
        <w:shd w:val="clear" w:color="auto" w:fill="FFFFFF"/>
        <w:autoSpaceDE/>
        <w:autoSpaceDN/>
        <w:adjustRightInd/>
        <w:ind w:right="-285" w:firstLine="567"/>
        <w:jc w:val="both"/>
        <w:rPr>
          <w:color w:val="000000" w:themeColor="text1"/>
          <w:sz w:val="28"/>
          <w:szCs w:val="28"/>
        </w:rPr>
      </w:pPr>
      <w:r w:rsidRPr="00711415">
        <w:rPr>
          <w:color w:val="000000" w:themeColor="text1"/>
          <w:sz w:val="28"/>
          <w:szCs w:val="28"/>
        </w:rPr>
        <w:t xml:space="preserve">56. Осипова, И.В. Теория бухгалтерского учета. Сборник задач: учебное пособие / И.В. Осипова. – М.: </w:t>
      </w:r>
      <w:proofErr w:type="spellStart"/>
      <w:r w:rsidRPr="00711415">
        <w:rPr>
          <w:color w:val="000000" w:themeColor="text1"/>
          <w:sz w:val="28"/>
          <w:szCs w:val="28"/>
        </w:rPr>
        <w:t>Кнорус</w:t>
      </w:r>
      <w:proofErr w:type="spellEnd"/>
      <w:r w:rsidRPr="00711415">
        <w:rPr>
          <w:color w:val="000000" w:themeColor="text1"/>
          <w:sz w:val="28"/>
          <w:szCs w:val="28"/>
        </w:rPr>
        <w:t>, 2021. – 292 с.</w:t>
      </w:r>
      <w:r w:rsidR="006B2604" w:rsidRPr="00711415">
        <w:rPr>
          <w:color w:val="000000" w:themeColor="text1"/>
          <w:sz w:val="28"/>
          <w:szCs w:val="28"/>
        </w:rPr>
        <w:t xml:space="preserve"> </w:t>
      </w:r>
      <w:r w:rsidR="006B2604" w:rsidRPr="00711415">
        <w:rPr>
          <w:color w:val="000000" w:themeColor="text1"/>
          <w:sz w:val="28"/>
          <w:szCs w:val="28"/>
          <w:lang w:val="en-US"/>
        </w:rPr>
        <w:t>ISBN</w:t>
      </w:r>
      <w:r w:rsidR="006B2604" w:rsidRPr="00711415">
        <w:rPr>
          <w:color w:val="000000" w:themeColor="text1"/>
          <w:sz w:val="28"/>
          <w:szCs w:val="28"/>
        </w:rPr>
        <w:t xml:space="preserve"> 978-5-406-08592-9.</w:t>
      </w:r>
    </w:p>
    <w:p w:rsidR="00855A93" w:rsidRPr="00711415" w:rsidRDefault="0095729C" w:rsidP="00F119E2">
      <w:pPr>
        <w:widowControl/>
        <w:shd w:val="clear" w:color="auto" w:fill="FFFFFF"/>
        <w:autoSpaceDE/>
        <w:autoSpaceDN/>
        <w:adjustRightInd/>
        <w:ind w:right="-285" w:firstLine="567"/>
        <w:jc w:val="both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>3</w:t>
      </w:r>
      <w:r w:rsidR="002227A2" w:rsidRPr="00711415">
        <w:rPr>
          <w:b/>
          <w:sz w:val="28"/>
          <w:szCs w:val="28"/>
        </w:rPr>
        <w:t>.2.2</w:t>
      </w:r>
      <w:r w:rsidR="00BB5EE0" w:rsidRPr="00711415">
        <w:rPr>
          <w:b/>
          <w:sz w:val="28"/>
          <w:szCs w:val="28"/>
        </w:rPr>
        <w:t xml:space="preserve"> </w:t>
      </w:r>
      <w:r w:rsidR="002227A2" w:rsidRPr="00711415">
        <w:rPr>
          <w:b/>
          <w:sz w:val="28"/>
          <w:szCs w:val="28"/>
        </w:rPr>
        <w:t>Электронные издания (электронные ресурсы)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1. Единое окно доступа к образовательным ресурсам </w:t>
      </w:r>
      <w:r w:rsidR="00DC4F79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http://window.edu.ru/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2. Министерство образования и науки РФ ФГАУ «ФИРО» </w:t>
      </w:r>
      <w:r w:rsidR="00DC4F79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http://www.firo.ru/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3. Портал «Всеобуч»- справочно-информационный образовательный сайт, единое окно</w:t>
      </w:r>
      <w:r w:rsidR="00DC4F79" w:rsidRPr="00711415">
        <w:rPr>
          <w:sz w:val="28"/>
          <w:szCs w:val="28"/>
        </w:rPr>
        <w:t xml:space="preserve"> </w:t>
      </w:r>
      <w:r w:rsidRPr="00711415">
        <w:rPr>
          <w:sz w:val="28"/>
          <w:szCs w:val="28"/>
        </w:rPr>
        <w:t xml:space="preserve">доступа к образовательным ресурсам </w:t>
      </w:r>
      <w:r w:rsidR="00DC4F79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http://www.edu-all.ru/</w:t>
      </w:r>
    </w:p>
    <w:p w:rsidR="00855A93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4. </w:t>
      </w:r>
      <w:proofErr w:type="spellStart"/>
      <w:r w:rsidRPr="00711415">
        <w:rPr>
          <w:sz w:val="28"/>
          <w:szCs w:val="28"/>
        </w:rPr>
        <w:t>Экономико</w:t>
      </w:r>
      <w:proofErr w:type="spellEnd"/>
      <w:r w:rsidRPr="00711415">
        <w:rPr>
          <w:sz w:val="28"/>
          <w:szCs w:val="28"/>
        </w:rPr>
        <w:t xml:space="preserve">–правовая библиотека [Электронный ресурс]. — Режим доступа:  </w:t>
      </w:r>
      <w:hyperlink r:id="rId17" w:history="1">
        <w:r w:rsidRPr="00711415">
          <w:rPr>
            <w:rStyle w:val="ad"/>
            <w:sz w:val="28"/>
            <w:szCs w:val="28"/>
          </w:rPr>
          <w:t>http://www.vuzlib.net</w:t>
        </w:r>
      </w:hyperlink>
      <w:r w:rsidRPr="00711415">
        <w:rPr>
          <w:sz w:val="28"/>
          <w:szCs w:val="28"/>
        </w:rPr>
        <w:t>.</w:t>
      </w:r>
    </w:p>
    <w:p w:rsidR="00855A93" w:rsidRPr="00711415" w:rsidRDefault="004D74CB" w:rsidP="00F119E2">
      <w:pPr>
        <w:tabs>
          <w:tab w:val="left" w:pos="3870"/>
        </w:tabs>
        <w:ind w:right="-285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 xml:space="preserve">        </w:t>
      </w:r>
      <w:r w:rsidR="002227A2" w:rsidRPr="00711415">
        <w:rPr>
          <w:b/>
          <w:sz w:val="28"/>
          <w:szCs w:val="28"/>
        </w:rPr>
        <w:t>3.2.3. Дополнительные источники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1. Информационно правовой портал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http://konsultant.ru/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2. Информационно правовой портал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http://www.garant.ru/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3. Официальный сайт Министерства Финансов Российской Федерации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https://www.minfin.ru/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4. Официальный сайт Федеральной налоговой службы Российской Федерации</w:t>
      </w:r>
      <w:r w:rsidR="004D74CB" w:rsidRPr="00711415">
        <w:rPr>
          <w:sz w:val="28"/>
          <w:szCs w:val="28"/>
        </w:rPr>
        <w:t xml:space="preserve">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https://www.nalog.ru/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5. Официальный сайт Пенсионного фонда России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http://www.pfrf.ru/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6. Официальный сайт Фонда социального страхования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http://fss.ru/</w:t>
      </w:r>
    </w:p>
    <w:p w:rsidR="002227A2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7. Официальный сайт Фонда обязательного медицинского страхования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http://www.ffoms.ru/</w:t>
      </w:r>
    </w:p>
    <w:p w:rsidR="004D74CB" w:rsidRPr="00711415" w:rsidRDefault="002227A2" w:rsidP="00F119E2">
      <w:pPr>
        <w:tabs>
          <w:tab w:val="left" w:pos="3870"/>
        </w:tabs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 xml:space="preserve">8. Официальный сайт Федеральной службы государственной статистики </w:t>
      </w:r>
      <w:r w:rsidR="004D74CB" w:rsidRPr="00711415">
        <w:rPr>
          <w:rFonts w:eastAsia="Arial Unicode MS"/>
          <w:sz w:val="28"/>
          <w:szCs w:val="28"/>
        </w:rPr>
        <w:t xml:space="preserve">РФ  </w:t>
      </w:r>
      <w:r w:rsidR="004D74CB" w:rsidRPr="00711415">
        <w:rPr>
          <w:sz w:val="28"/>
          <w:szCs w:val="28"/>
          <w:lang w:eastAsia="zh-CN"/>
        </w:rPr>
        <w:t xml:space="preserve">- [Электронный ресурс]. – Режим доступа: </w:t>
      </w:r>
      <w:r w:rsidRPr="00711415">
        <w:rPr>
          <w:sz w:val="28"/>
          <w:szCs w:val="28"/>
        </w:rPr>
        <w:t>http://www.gks.ru/</w:t>
      </w:r>
    </w:p>
    <w:p w:rsidR="004D74CB" w:rsidRPr="00711415" w:rsidRDefault="00231D99" w:rsidP="00F119E2">
      <w:pPr>
        <w:widowControl/>
        <w:autoSpaceDE/>
        <w:autoSpaceDN/>
        <w:adjustRightInd/>
        <w:ind w:right="-28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711415">
        <w:rPr>
          <w:rFonts w:eastAsia="Calibri"/>
          <w:b/>
          <w:sz w:val="28"/>
          <w:szCs w:val="28"/>
          <w:lang w:eastAsia="en-US"/>
        </w:rPr>
        <w:t>3.</w:t>
      </w:r>
      <w:r w:rsidR="004D74CB" w:rsidRPr="00711415">
        <w:rPr>
          <w:rFonts w:eastAsia="Calibri"/>
          <w:b/>
          <w:sz w:val="28"/>
          <w:szCs w:val="28"/>
          <w:lang w:eastAsia="en-US"/>
        </w:rPr>
        <w:t>3. Особенности обучения лиц с ограниченными возможностями здоровья</w:t>
      </w:r>
    </w:p>
    <w:p w:rsidR="00AF6454" w:rsidRPr="00711415" w:rsidRDefault="00AF6454" w:rsidP="00F119E2">
      <w:pPr>
        <w:widowControl/>
        <w:ind w:right="-285" w:firstLine="709"/>
        <w:jc w:val="both"/>
        <w:rPr>
          <w:bCs/>
          <w:sz w:val="28"/>
          <w:szCs w:val="28"/>
        </w:rPr>
      </w:pPr>
      <w:r w:rsidRPr="00711415">
        <w:rPr>
          <w:rFonts w:eastAsiaTheme="minorHAnsi"/>
          <w:sz w:val="28"/>
          <w:szCs w:val="28"/>
          <w:lang w:eastAsia="en-US"/>
        </w:rPr>
        <w:lastRenderedPageBreak/>
        <w:t>В целях реализации рабочей программы</w:t>
      </w:r>
      <w:r w:rsidRPr="00711415">
        <w:rPr>
          <w:sz w:val="28"/>
          <w:szCs w:val="28"/>
        </w:rPr>
        <w:t xml:space="preserve"> профессионального модуля ПМ. 03 Проведение расчетов с бюджетом и внебюджетными фондами </w:t>
      </w:r>
      <w:r w:rsidRPr="00711415">
        <w:rPr>
          <w:rFonts w:eastAsiaTheme="minorHAnsi"/>
          <w:sz w:val="28"/>
          <w:szCs w:val="28"/>
          <w:lang w:eastAsia="en-US"/>
        </w:rPr>
        <w:t xml:space="preserve">созданы </w:t>
      </w:r>
      <w:r w:rsidRPr="00711415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AF6454" w:rsidRPr="00711415" w:rsidRDefault="00AF6454" w:rsidP="00F119E2">
      <w:pPr>
        <w:widowControl/>
        <w:ind w:right="-285" w:firstLine="709"/>
        <w:jc w:val="both"/>
        <w:rPr>
          <w:rFonts w:eastAsiaTheme="minorEastAsia"/>
          <w:sz w:val="28"/>
          <w:szCs w:val="28"/>
        </w:rPr>
      </w:pPr>
      <w:r w:rsidRPr="00711415">
        <w:rPr>
          <w:rFonts w:eastAsiaTheme="minorEastAsia"/>
          <w:sz w:val="28"/>
          <w:szCs w:val="28"/>
        </w:rPr>
        <w:t xml:space="preserve">Для  </w:t>
      </w:r>
      <w:r w:rsidRPr="00711415">
        <w:rPr>
          <w:rFonts w:eastAsiaTheme="minorEastAsia"/>
          <w:b/>
          <w:i/>
          <w:sz w:val="28"/>
          <w:szCs w:val="28"/>
        </w:rPr>
        <w:t>слабовидящих</w:t>
      </w:r>
      <w:r w:rsidRPr="00711415">
        <w:rPr>
          <w:rFonts w:eastAsiaTheme="minorEastAsia"/>
          <w:sz w:val="28"/>
          <w:szCs w:val="28"/>
        </w:rPr>
        <w:t xml:space="preserve"> обучающихся используются: </w:t>
      </w:r>
    </w:p>
    <w:p w:rsidR="00AF6454" w:rsidRPr="00711415" w:rsidRDefault="00AF6454" w:rsidP="00F119E2">
      <w:pPr>
        <w:widowControl/>
        <w:ind w:right="-285" w:firstLine="709"/>
        <w:jc w:val="both"/>
        <w:rPr>
          <w:rFonts w:eastAsiaTheme="minorEastAsia"/>
          <w:sz w:val="28"/>
          <w:szCs w:val="28"/>
        </w:rPr>
      </w:pPr>
      <w:r w:rsidRPr="00711415">
        <w:rPr>
          <w:rFonts w:eastAsiaTheme="minorEastAsia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711415">
        <w:rPr>
          <w:rFonts w:eastAsiaTheme="minorEastAsia"/>
          <w:i/>
          <w:iCs/>
          <w:sz w:val="28"/>
          <w:szCs w:val="28"/>
        </w:rPr>
        <w:t xml:space="preserve">; 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lastRenderedPageBreak/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 психотерапевтическая настройка;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711415">
        <w:rPr>
          <w:bCs/>
          <w:sz w:val="28"/>
          <w:szCs w:val="28"/>
        </w:rPr>
        <w:t>метапредметных</w:t>
      </w:r>
      <w:proofErr w:type="spellEnd"/>
      <w:r w:rsidRPr="00711415">
        <w:rPr>
          <w:bCs/>
          <w:sz w:val="28"/>
          <w:szCs w:val="28"/>
        </w:rPr>
        <w:t xml:space="preserve"> связей, связи с практикой и др.);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contextualSpacing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AF6454" w:rsidRPr="00711415" w:rsidRDefault="00AF6454" w:rsidP="00F119E2">
      <w:pPr>
        <w:widowControl/>
        <w:ind w:right="-285" w:firstLine="709"/>
        <w:jc w:val="both"/>
        <w:rPr>
          <w:rFonts w:eastAsiaTheme="minorEastAsia"/>
          <w:sz w:val="28"/>
          <w:szCs w:val="28"/>
        </w:rPr>
      </w:pPr>
      <w:r w:rsidRPr="00711415">
        <w:rPr>
          <w:rFonts w:eastAsiaTheme="minorEastAsia"/>
          <w:sz w:val="28"/>
          <w:szCs w:val="28"/>
        </w:rPr>
        <w:t xml:space="preserve">Для  </w:t>
      </w:r>
      <w:r w:rsidRPr="00711415">
        <w:rPr>
          <w:rFonts w:eastAsiaTheme="minorEastAsia"/>
          <w:b/>
          <w:i/>
          <w:sz w:val="28"/>
          <w:szCs w:val="28"/>
        </w:rPr>
        <w:t>слабослышащих</w:t>
      </w:r>
      <w:r w:rsidRPr="00711415">
        <w:rPr>
          <w:rFonts w:eastAsiaTheme="minorEastAsia"/>
          <w:sz w:val="28"/>
          <w:szCs w:val="28"/>
        </w:rPr>
        <w:t xml:space="preserve"> обучающихся  используются: </w:t>
      </w:r>
    </w:p>
    <w:p w:rsidR="00AF6454" w:rsidRPr="00711415" w:rsidRDefault="00AF6454" w:rsidP="00F119E2">
      <w:pPr>
        <w:widowControl/>
        <w:ind w:right="-285" w:firstLine="709"/>
        <w:jc w:val="both"/>
        <w:rPr>
          <w:bCs/>
          <w:sz w:val="28"/>
          <w:szCs w:val="28"/>
        </w:rPr>
      </w:pPr>
      <w:r w:rsidRPr="00711415">
        <w:rPr>
          <w:rFonts w:eastAsiaTheme="minorEastAsia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презентации.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фиксации педагогов на собственной артикуляции;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AF6454" w:rsidRPr="00711415" w:rsidRDefault="00AF6454" w:rsidP="00F119E2">
      <w:pPr>
        <w:widowControl/>
        <w:autoSpaceDE/>
        <w:autoSpaceDN/>
        <w:adjustRightInd/>
        <w:ind w:right="-285" w:firstLine="709"/>
        <w:jc w:val="both"/>
        <w:rPr>
          <w:bCs/>
          <w:sz w:val="28"/>
          <w:szCs w:val="28"/>
        </w:rPr>
      </w:pPr>
      <w:r w:rsidRPr="00711415">
        <w:rPr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AF6454" w:rsidRPr="00711415" w:rsidRDefault="00AF6454" w:rsidP="00F119E2">
      <w:pPr>
        <w:tabs>
          <w:tab w:val="left" w:pos="3870"/>
        </w:tabs>
        <w:ind w:right="-285"/>
        <w:jc w:val="center"/>
        <w:rPr>
          <w:b/>
          <w:sz w:val="28"/>
          <w:szCs w:val="28"/>
        </w:rPr>
      </w:pPr>
      <w:r w:rsidRPr="00711415">
        <w:rPr>
          <w:b/>
          <w:sz w:val="28"/>
          <w:szCs w:val="28"/>
        </w:rPr>
        <w:t>3.4 Кадровое обеспечение образовательного процесса</w:t>
      </w:r>
    </w:p>
    <w:p w:rsidR="00AF6454" w:rsidRPr="00711415" w:rsidRDefault="00AF6454" w:rsidP="00F119E2">
      <w:pPr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Для выполнения программы профессионального модуля ПМ. 03 Проведение расчетов с бюджетом и внебюджетное фондами, требуются преподаватели первой и высшей категории, желательно, имеющие практический опыт работы.</w:t>
      </w:r>
    </w:p>
    <w:p w:rsidR="00AF6454" w:rsidRPr="00711415" w:rsidRDefault="00AF6454" w:rsidP="00F119E2">
      <w:pPr>
        <w:ind w:right="-285" w:firstLine="567"/>
        <w:jc w:val="both"/>
        <w:rPr>
          <w:sz w:val="28"/>
          <w:szCs w:val="28"/>
        </w:rPr>
      </w:pPr>
      <w:r w:rsidRPr="00711415">
        <w:rPr>
          <w:sz w:val="28"/>
          <w:szCs w:val="28"/>
        </w:rPr>
        <w:t>Требования к квалификации педагогических кадров, осуществляющих руководство учебной практикой и производственной практикой (по профилю специальности): преподаватели первой и высшей категории.</w:t>
      </w:r>
    </w:p>
    <w:p w:rsidR="00D235F3" w:rsidRPr="00711415" w:rsidRDefault="00D235F3" w:rsidP="00F119E2">
      <w:pPr>
        <w:pStyle w:val="a6"/>
        <w:tabs>
          <w:tab w:val="left" w:pos="3870"/>
        </w:tabs>
        <w:ind w:left="0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4CB" w:rsidRPr="00711415" w:rsidRDefault="004D74CB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4CB" w:rsidRPr="00711415" w:rsidRDefault="004D74CB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4CB" w:rsidRPr="00711415" w:rsidRDefault="004D74CB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4CB" w:rsidRPr="00711415" w:rsidRDefault="004D74CB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4CB" w:rsidRPr="00711415" w:rsidRDefault="004D74CB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D9" w:rsidRPr="00711415" w:rsidRDefault="007444D9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D9" w:rsidRPr="00711415" w:rsidRDefault="007444D9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D9" w:rsidRPr="00711415" w:rsidRDefault="007444D9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D9" w:rsidRPr="00711415" w:rsidRDefault="007444D9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24" w:rsidRPr="00711415" w:rsidRDefault="00587F24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24" w:rsidRPr="00711415" w:rsidRDefault="00587F24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24" w:rsidRPr="00711415" w:rsidRDefault="00587F24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24" w:rsidRPr="00711415" w:rsidRDefault="00587F24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F3" w:rsidRPr="00711415" w:rsidRDefault="00D235F3" w:rsidP="00CA7FCE">
      <w:pPr>
        <w:pStyle w:val="a6"/>
        <w:tabs>
          <w:tab w:val="left" w:pos="387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7A2" w:rsidRPr="00711415" w:rsidRDefault="00DF35D5" w:rsidP="00D235F3">
      <w:pPr>
        <w:pStyle w:val="a6"/>
        <w:tabs>
          <w:tab w:val="left" w:pos="38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4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74644" w:rsidRPr="00711415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ПРОФЕССИОНАЛЬНОГО МОДУЛЯ</w:t>
      </w:r>
      <w:r w:rsidR="00CA7FCE" w:rsidRPr="00711415">
        <w:rPr>
          <w:rFonts w:ascii="Times New Roman" w:hAnsi="Times New Roman" w:cs="Times New Roman"/>
          <w:b/>
          <w:sz w:val="28"/>
          <w:szCs w:val="28"/>
        </w:rPr>
        <w:t xml:space="preserve"> ПМ. 03  ПРОВЕДЕНИЕ РАСЧЕТОВ С БЮДЖЕТОМ И ВНЕБЮДЖЕТНЫМ ФОНДАМИ</w:t>
      </w:r>
    </w:p>
    <w:p w:rsidR="005F5FA0" w:rsidRPr="00711415" w:rsidRDefault="005F5FA0" w:rsidP="00D235F3">
      <w:pPr>
        <w:pStyle w:val="a6"/>
        <w:tabs>
          <w:tab w:val="left" w:pos="387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77" w:type="dxa"/>
        <w:tblLook w:val="04A0" w:firstRow="1" w:lastRow="0" w:firstColumn="1" w:lastColumn="0" w:noHBand="0" w:noVBand="1"/>
      </w:tblPr>
      <w:tblGrid>
        <w:gridCol w:w="3085"/>
        <w:gridCol w:w="3402"/>
        <w:gridCol w:w="3190"/>
      </w:tblGrid>
      <w:tr w:rsidR="002227A2" w:rsidRPr="00711415" w:rsidTr="00A2689B">
        <w:tc>
          <w:tcPr>
            <w:tcW w:w="3085" w:type="dxa"/>
            <w:vAlign w:val="center"/>
          </w:tcPr>
          <w:p w:rsidR="002227A2" w:rsidRPr="00711415" w:rsidRDefault="002227A2" w:rsidP="00941AF4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02" w:type="dxa"/>
            <w:vAlign w:val="center"/>
          </w:tcPr>
          <w:p w:rsidR="002227A2" w:rsidRPr="00711415" w:rsidRDefault="002227A2" w:rsidP="00941AF4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190" w:type="dxa"/>
            <w:vAlign w:val="center"/>
          </w:tcPr>
          <w:p w:rsidR="002227A2" w:rsidRPr="00711415" w:rsidRDefault="002227A2" w:rsidP="00941AF4">
            <w:pPr>
              <w:widowControl/>
              <w:autoSpaceDE/>
              <w:autoSpaceDN/>
              <w:adjustRightInd/>
              <w:contextualSpacing/>
              <w:jc w:val="center"/>
              <w:rPr>
                <w:b/>
                <w:sz w:val="24"/>
                <w:szCs w:val="24"/>
              </w:rPr>
            </w:pPr>
            <w:r w:rsidRPr="00711415">
              <w:rPr>
                <w:b/>
                <w:sz w:val="24"/>
                <w:szCs w:val="24"/>
              </w:rPr>
              <w:t>Методы оценки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3.1. Формировать бухгалтерские проводки по начислению и перечислению налогов и сборов в бюджеты различных уровней.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по составлению корреспонденций счетов, заполнению налоговых деклараций и оформлению фактов хозяйственной жизни экономического субъекта по начислению и перечислению налогов и сборов в бюджеты различных уровней.</w:t>
            </w:r>
          </w:p>
        </w:tc>
        <w:tc>
          <w:tcPr>
            <w:tcW w:w="3190" w:type="dxa"/>
          </w:tcPr>
          <w:p w:rsidR="002227A2" w:rsidRPr="00711415" w:rsidRDefault="00475E4A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по составлению платежных документов по начислению и перечислению налогов и сборов в бюджеты различных уровней.</w:t>
            </w:r>
          </w:p>
        </w:tc>
        <w:tc>
          <w:tcPr>
            <w:tcW w:w="3190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по составлению корреспонденций счетов и оформлению фактов хозяйственной жизни экономического субъекта, заполнению налоговой отчетности во внебюджетные фонды.</w:t>
            </w:r>
          </w:p>
        </w:tc>
        <w:tc>
          <w:tcPr>
            <w:tcW w:w="3190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по составлению платежных документов, по начислению и перечислению страховых взносов во внебюджетные фонды и налоговые органы.</w:t>
            </w:r>
          </w:p>
        </w:tc>
        <w:tc>
          <w:tcPr>
            <w:tcW w:w="3190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Опрос, защита практических и самостоятельных работ, тестирование, контрольные работы по темам МДК, зачет, экзамен (квалификационный).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>1 Выбирать способы решения задач профессиональной деятельности применительно к различным контекстам</w:t>
            </w:r>
          </w:p>
          <w:p w:rsidR="00231D99" w:rsidRPr="00711415" w:rsidRDefault="00231D99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Выбор и применение способов решения профессиональных задач</w:t>
            </w:r>
          </w:p>
        </w:tc>
        <w:tc>
          <w:tcPr>
            <w:tcW w:w="3190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>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</w:t>
            </w:r>
          </w:p>
        </w:tc>
        <w:tc>
          <w:tcPr>
            <w:tcW w:w="3190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Оценка эффективности и качества выполнения задач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>3 Планировать и реализовывать собственное профессиональное и личностное развитие</w:t>
            </w:r>
          </w:p>
        </w:tc>
        <w:tc>
          <w:tcPr>
            <w:tcW w:w="3402" w:type="dxa"/>
          </w:tcPr>
          <w:p w:rsidR="002227A2" w:rsidRPr="00711415" w:rsidRDefault="002227A2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711415">
              <w:rPr>
                <w:sz w:val="24"/>
                <w:szCs w:val="24"/>
              </w:rPr>
              <w:t>самоообразования</w:t>
            </w:r>
            <w:proofErr w:type="spellEnd"/>
            <w:r w:rsidRPr="00711415">
              <w:rPr>
                <w:sz w:val="24"/>
                <w:szCs w:val="24"/>
              </w:rPr>
              <w:t>; осознанное планирование повышения квалификации</w:t>
            </w:r>
          </w:p>
        </w:tc>
        <w:tc>
          <w:tcPr>
            <w:tcW w:w="3190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>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02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Взаимодействие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3190" w:type="dxa"/>
          </w:tcPr>
          <w:p w:rsidR="002227A2" w:rsidRPr="00711415" w:rsidRDefault="00587F24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Н</w:t>
            </w:r>
            <w:r w:rsidR="00976D0F" w:rsidRPr="00711415">
              <w:rPr>
                <w:sz w:val="24"/>
                <w:szCs w:val="24"/>
              </w:rPr>
              <w:t>аблюдение и оценка результатов формирования поведенческих навыков в ходе обучения</w:t>
            </w:r>
          </w:p>
        </w:tc>
      </w:tr>
      <w:tr w:rsidR="002227A2" w:rsidRPr="00711415" w:rsidTr="00A2689B">
        <w:tc>
          <w:tcPr>
            <w:tcW w:w="3085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>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</w:tcPr>
          <w:p w:rsidR="002227A2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190" w:type="dxa"/>
          </w:tcPr>
          <w:p w:rsidR="00A64495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</w:t>
            </w:r>
            <w:r w:rsidRPr="00711415">
              <w:rPr>
                <w:sz w:val="24"/>
                <w:szCs w:val="24"/>
              </w:rPr>
              <w:lastRenderedPageBreak/>
              <w:t>коллективе</w:t>
            </w:r>
          </w:p>
        </w:tc>
      </w:tr>
      <w:tr w:rsidR="00587F24" w:rsidRPr="00711415" w:rsidTr="00A2689B">
        <w:tc>
          <w:tcPr>
            <w:tcW w:w="3085" w:type="dxa"/>
          </w:tcPr>
          <w:p w:rsidR="00587F24" w:rsidRPr="00711415" w:rsidRDefault="00587F24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402" w:type="dxa"/>
          </w:tcPr>
          <w:p w:rsidR="00587F24" w:rsidRPr="00711415" w:rsidRDefault="00587F24" w:rsidP="00587F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Понимание значимости соблюдения законодательства в профессиональной деятельности для хозяйствующего субъекта и для государства;</w:t>
            </w:r>
          </w:p>
          <w:p w:rsidR="00587F24" w:rsidRPr="00711415" w:rsidRDefault="00587F24" w:rsidP="00587F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Проявление ответственности за качество выполняемых работ;</w:t>
            </w:r>
          </w:p>
          <w:p w:rsidR="00587F24" w:rsidRPr="00711415" w:rsidRDefault="00587F24" w:rsidP="00587F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Участие во внеаудиторных мероприятиях в области профессиональной грамотности;</w:t>
            </w:r>
          </w:p>
          <w:p w:rsidR="00587F24" w:rsidRPr="00711415" w:rsidRDefault="00587F24" w:rsidP="00587F2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знания законодательно-правовых документов о противодействии коррупции;</w:t>
            </w:r>
          </w:p>
          <w:p w:rsidR="00587F24" w:rsidRPr="00711415" w:rsidRDefault="00587F24" w:rsidP="00587F24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Понимание и применение стандартов антикоррупционного поведения и осознание последствий их нарушения</w:t>
            </w:r>
          </w:p>
        </w:tc>
        <w:tc>
          <w:tcPr>
            <w:tcW w:w="3190" w:type="dxa"/>
          </w:tcPr>
          <w:p w:rsidR="00587F24" w:rsidRPr="00711415" w:rsidRDefault="00587F24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Наблюдение и оценка качества результатов выполняемых работ, участия во внеаудиторных мероприятиях.</w:t>
            </w:r>
          </w:p>
          <w:p w:rsidR="00587F24" w:rsidRPr="00711415" w:rsidRDefault="00587F24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Оценка знаний законодательно-правовых документов</w:t>
            </w:r>
          </w:p>
        </w:tc>
      </w:tr>
      <w:tr w:rsidR="00976D0F" w:rsidRPr="00711415" w:rsidTr="00A2689B">
        <w:tc>
          <w:tcPr>
            <w:tcW w:w="3085" w:type="dxa"/>
          </w:tcPr>
          <w:p w:rsidR="00976D0F" w:rsidRPr="00711415" w:rsidRDefault="00976D0F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ОК </w:t>
            </w:r>
            <w:r w:rsidR="00587F24" w:rsidRPr="00711415">
              <w:rPr>
                <w:sz w:val="24"/>
                <w:szCs w:val="24"/>
              </w:rPr>
              <w:t>0</w:t>
            </w:r>
            <w:r w:rsidRPr="00711415">
              <w:rPr>
                <w:sz w:val="24"/>
                <w:szCs w:val="24"/>
              </w:rPr>
              <w:t xml:space="preserve">9 Использовать информационные технологии в Демонстрация навыков использования информационных Оценка умения применять средства информационных технологий для решения профессиональных задач и профессиональной деятельности </w:t>
            </w:r>
          </w:p>
        </w:tc>
        <w:tc>
          <w:tcPr>
            <w:tcW w:w="3402" w:type="dxa"/>
          </w:tcPr>
          <w:p w:rsidR="00976D0F" w:rsidRPr="00711415" w:rsidRDefault="00976D0F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</w:t>
            </w:r>
            <w:r w:rsidR="00941AF4" w:rsidRPr="00711415">
              <w:rPr>
                <w:sz w:val="24"/>
                <w:szCs w:val="24"/>
              </w:rPr>
              <w:t>-</w:t>
            </w:r>
            <w:r w:rsidRPr="00711415">
              <w:rPr>
                <w:sz w:val="24"/>
                <w:szCs w:val="24"/>
              </w:rPr>
              <w:t>телекоммуникационной сети «Интернет» для реализации профессиональной деятельности</w:t>
            </w:r>
          </w:p>
        </w:tc>
        <w:tc>
          <w:tcPr>
            <w:tcW w:w="3190" w:type="dxa"/>
          </w:tcPr>
          <w:p w:rsidR="00976D0F" w:rsidRPr="00711415" w:rsidRDefault="00976D0F" w:rsidP="00976D0F">
            <w:pPr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Оценка умения применять средства информационных технологий для решения профессиональных задач и использования современного программного обеспечения</w:t>
            </w:r>
          </w:p>
        </w:tc>
      </w:tr>
      <w:tr w:rsidR="00976D0F" w:rsidRPr="00711415" w:rsidTr="00A2689B">
        <w:tc>
          <w:tcPr>
            <w:tcW w:w="3085" w:type="dxa"/>
          </w:tcPr>
          <w:p w:rsidR="00976D0F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10 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</w:tcPr>
          <w:p w:rsidR="00976D0F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190" w:type="dxa"/>
          </w:tcPr>
          <w:p w:rsidR="00976D0F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976D0F" w:rsidRPr="00145AB1" w:rsidTr="00A2689B">
        <w:tc>
          <w:tcPr>
            <w:tcW w:w="3085" w:type="dxa"/>
          </w:tcPr>
          <w:p w:rsidR="00976D0F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402" w:type="dxa"/>
          </w:tcPr>
          <w:p w:rsidR="00976D0F" w:rsidRPr="00711415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t xml:space="preserve">Демонстрация умения презентовать идеи открытия собственного дела в профессиональной деятельности, составлять бизнес-план с учетом </w:t>
            </w:r>
            <w:r w:rsidRPr="00711415">
              <w:rPr>
                <w:sz w:val="24"/>
                <w:szCs w:val="24"/>
              </w:rPr>
              <w:lastRenderedPageBreak/>
              <w:t>выбранной идеи, выявлять достоинства и недостатки коммерческой идеи</w:t>
            </w:r>
          </w:p>
        </w:tc>
        <w:tc>
          <w:tcPr>
            <w:tcW w:w="3190" w:type="dxa"/>
          </w:tcPr>
          <w:p w:rsidR="00976D0F" w:rsidRPr="00145AB1" w:rsidRDefault="00976D0F" w:rsidP="00976D0F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1415">
              <w:rPr>
                <w:sz w:val="24"/>
                <w:szCs w:val="24"/>
              </w:rPr>
              <w:lastRenderedPageBreak/>
              <w:t xml:space="preserve">Оценка умения определять инвестиционную привлекательность коммерческих идей в рамках профессиональной деятельности, определять </w:t>
            </w:r>
            <w:r w:rsidRPr="00711415">
              <w:rPr>
                <w:sz w:val="24"/>
                <w:szCs w:val="24"/>
              </w:rPr>
              <w:lastRenderedPageBreak/>
              <w:t>источники финансирования и строить перспективы развития собственного бизнеса</w:t>
            </w:r>
          </w:p>
        </w:tc>
      </w:tr>
    </w:tbl>
    <w:p w:rsidR="00EF4B63" w:rsidRPr="00A2689B" w:rsidRDefault="00EF4B63" w:rsidP="00A2689B">
      <w:pPr>
        <w:tabs>
          <w:tab w:val="left" w:pos="1080"/>
        </w:tabs>
        <w:rPr>
          <w:sz w:val="28"/>
          <w:szCs w:val="28"/>
        </w:rPr>
      </w:pPr>
    </w:p>
    <w:sectPr w:rsidR="00EF4B63" w:rsidRPr="00A2689B" w:rsidSect="00F809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19" w:rsidRDefault="000E5219" w:rsidP="00591E2A">
      <w:r>
        <w:separator/>
      </w:r>
    </w:p>
  </w:endnote>
  <w:endnote w:type="continuationSeparator" w:id="0">
    <w:p w:rsidR="000E5219" w:rsidRDefault="000E5219" w:rsidP="0059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066862"/>
      <w:docPartObj>
        <w:docPartGallery w:val="Page Numbers (Bottom of Page)"/>
        <w:docPartUnique/>
      </w:docPartObj>
    </w:sdtPr>
    <w:sdtEndPr/>
    <w:sdtContent>
      <w:p w:rsidR="000E5219" w:rsidRDefault="000E52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9D1">
          <w:rPr>
            <w:noProof/>
          </w:rPr>
          <w:t>2</w:t>
        </w:r>
        <w:r>
          <w:fldChar w:fldCharType="end"/>
        </w:r>
      </w:p>
    </w:sdtContent>
  </w:sdt>
  <w:p w:rsidR="000E5219" w:rsidRDefault="000E52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19" w:rsidRDefault="000E5219" w:rsidP="00591E2A">
      <w:r>
        <w:separator/>
      </w:r>
    </w:p>
  </w:footnote>
  <w:footnote w:type="continuationSeparator" w:id="0">
    <w:p w:rsidR="000E5219" w:rsidRDefault="000E5219" w:rsidP="0059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68"/>
    <w:multiLevelType w:val="hybridMultilevel"/>
    <w:tmpl w:val="732037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16C1"/>
    <w:multiLevelType w:val="hybridMultilevel"/>
    <w:tmpl w:val="36BC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6340F"/>
    <w:multiLevelType w:val="hybridMultilevel"/>
    <w:tmpl w:val="CF18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F44FA"/>
    <w:multiLevelType w:val="hybridMultilevel"/>
    <w:tmpl w:val="DB722F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DD5ACB"/>
    <w:multiLevelType w:val="hybridMultilevel"/>
    <w:tmpl w:val="EBA6E156"/>
    <w:lvl w:ilvl="0" w:tplc="300A5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0CE4"/>
    <w:multiLevelType w:val="hybridMultilevel"/>
    <w:tmpl w:val="982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293F"/>
    <w:multiLevelType w:val="multilevel"/>
    <w:tmpl w:val="77187816"/>
    <w:lvl w:ilvl="0">
      <w:start w:val="2"/>
      <w:numFmt w:val="decimal"/>
      <w:lvlText w:val="%1."/>
      <w:legacy w:legacy="1" w:legacySpace="0" w:legacyIndent="240"/>
      <w:lvlJc w:val="left"/>
      <w:rPr>
        <w:rFonts w:ascii="Courier New" w:hAnsi="Courier New" w:cs="Courier New" w:hint="default"/>
      </w:rPr>
    </w:lvl>
    <w:lvl w:ilvl="1">
      <w:start w:val="2"/>
      <w:numFmt w:val="decimal"/>
      <w:isLgl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87A2FF6"/>
    <w:multiLevelType w:val="hybridMultilevel"/>
    <w:tmpl w:val="6F905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03AE9"/>
    <w:multiLevelType w:val="multilevel"/>
    <w:tmpl w:val="60A28430"/>
    <w:lvl w:ilvl="0">
      <w:start w:val="3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2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9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68" w:hanging="1800"/>
      </w:pPr>
      <w:rPr>
        <w:rFonts w:cs="Times New Roman" w:hint="default"/>
      </w:rPr>
    </w:lvl>
  </w:abstractNum>
  <w:abstractNum w:abstractNumId="9">
    <w:nsid w:val="1C411621"/>
    <w:multiLevelType w:val="multilevel"/>
    <w:tmpl w:val="3E76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74FE7"/>
    <w:multiLevelType w:val="hybridMultilevel"/>
    <w:tmpl w:val="1104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51DF5"/>
    <w:multiLevelType w:val="multilevel"/>
    <w:tmpl w:val="5F5813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6" w:hanging="1800"/>
      </w:pPr>
      <w:rPr>
        <w:rFonts w:cs="Times New Roman" w:hint="default"/>
      </w:rPr>
    </w:lvl>
  </w:abstractNum>
  <w:abstractNum w:abstractNumId="12">
    <w:nsid w:val="270527CB"/>
    <w:multiLevelType w:val="hybridMultilevel"/>
    <w:tmpl w:val="F13642F4"/>
    <w:lvl w:ilvl="0" w:tplc="006EC67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A12E3F"/>
    <w:multiLevelType w:val="hybridMultilevel"/>
    <w:tmpl w:val="E440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43E5F"/>
    <w:multiLevelType w:val="multilevel"/>
    <w:tmpl w:val="87682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5">
    <w:nsid w:val="372F4794"/>
    <w:multiLevelType w:val="hybridMultilevel"/>
    <w:tmpl w:val="5D46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85185"/>
    <w:multiLevelType w:val="hybridMultilevel"/>
    <w:tmpl w:val="67EA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42AAC"/>
    <w:multiLevelType w:val="multilevel"/>
    <w:tmpl w:val="6DDA9C56"/>
    <w:lvl w:ilvl="0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8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6" w:hanging="1800"/>
      </w:pPr>
      <w:rPr>
        <w:rFonts w:cs="Times New Roman" w:hint="default"/>
      </w:rPr>
    </w:lvl>
  </w:abstractNum>
  <w:abstractNum w:abstractNumId="18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049FB"/>
    <w:multiLevelType w:val="hybridMultilevel"/>
    <w:tmpl w:val="E36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85506"/>
    <w:multiLevelType w:val="hybridMultilevel"/>
    <w:tmpl w:val="0298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F14056"/>
    <w:multiLevelType w:val="hybridMultilevel"/>
    <w:tmpl w:val="E4FC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564CAB"/>
    <w:multiLevelType w:val="hybridMultilevel"/>
    <w:tmpl w:val="ED7A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14FD7"/>
    <w:multiLevelType w:val="hybridMultilevel"/>
    <w:tmpl w:val="715E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407AB"/>
    <w:multiLevelType w:val="hybridMultilevel"/>
    <w:tmpl w:val="AF02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5"/>
  </w:num>
  <w:num w:numId="5">
    <w:abstractNumId w:val="26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20"/>
  </w:num>
  <w:num w:numId="11">
    <w:abstractNumId w:val="5"/>
  </w:num>
  <w:num w:numId="12">
    <w:abstractNumId w:val="19"/>
  </w:num>
  <w:num w:numId="13">
    <w:abstractNumId w:val="0"/>
  </w:num>
  <w:num w:numId="14">
    <w:abstractNumId w:val="6"/>
  </w:num>
  <w:num w:numId="15">
    <w:abstractNumId w:val="22"/>
  </w:num>
  <w:num w:numId="16">
    <w:abstractNumId w:val="21"/>
  </w:num>
  <w:num w:numId="17">
    <w:abstractNumId w:val="18"/>
  </w:num>
  <w:num w:numId="18">
    <w:abstractNumId w:val="23"/>
  </w:num>
  <w:num w:numId="19">
    <w:abstractNumId w:val="15"/>
  </w:num>
  <w:num w:numId="20">
    <w:abstractNumId w:val="2"/>
  </w:num>
  <w:num w:numId="21">
    <w:abstractNumId w:val="10"/>
  </w:num>
  <w:num w:numId="22">
    <w:abstractNumId w:val="24"/>
  </w:num>
  <w:num w:numId="23">
    <w:abstractNumId w:val="12"/>
  </w:num>
  <w:num w:numId="24">
    <w:abstractNumId w:val="4"/>
  </w:num>
  <w:num w:numId="25">
    <w:abstractNumId w:val="8"/>
  </w:num>
  <w:num w:numId="26">
    <w:abstractNumId w:val="11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44"/>
    <w:rsid w:val="00001243"/>
    <w:rsid w:val="0000208C"/>
    <w:rsid w:val="00006E8D"/>
    <w:rsid w:val="000103B0"/>
    <w:rsid w:val="00014BD9"/>
    <w:rsid w:val="00016D00"/>
    <w:rsid w:val="00020674"/>
    <w:rsid w:val="00020FB2"/>
    <w:rsid w:val="00022738"/>
    <w:rsid w:val="0002301F"/>
    <w:rsid w:val="000253F0"/>
    <w:rsid w:val="000277BB"/>
    <w:rsid w:val="00034715"/>
    <w:rsid w:val="0004246B"/>
    <w:rsid w:val="00052822"/>
    <w:rsid w:val="000568A9"/>
    <w:rsid w:val="00056EA5"/>
    <w:rsid w:val="000617E3"/>
    <w:rsid w:val="00061A1A"/>
    <w:rsid w:val="0006425B"/>
    <w:rsid w:val="000679CA"/>
    <w:rsid w:val="000711B8"/>
    <w:rsid w:val="0007366D"/>
    <w:rsid w:val="00080723"/>
    <w:rsid w:val="000838A3"/>
    <w:rsid w:val="00083ADE"/>
    <w:rsid w:val="00084898"/>
    <w:rsid w:val="00086E22"/>
    <w:rsid w:val="00087D65"/>
    <w:rsid w:val="000916D0"/>
    <w:rsid w:val="000923BC"/>
    <w:rsid w:val="00095486"/>
    <w:rsid w:val="000A134F"/>
    <w:rsid w:val="000A3264"/>
    <w:rsid w:val="000A56F0"/>
    <w:rsid w:val="000A7455"/>
    <w:rsid w:val="000B11DE"/>
    <w:rsid w:val="000B7746"/>
    <w:rsid w:val="000B7F35"/>
    <w:rsid w:val="000C2837"/>
    <w:rsid w:val="000C3CAC"/>
    <w:rsid w:val="000C6115"/>
    <w:rsid w:val="000C68FD"/>
    <w:rsid w:val="000C7CA8"/>
    <w:rsid w:val="000D06DF"/>
    <w:rsid w:val="000D1218"/>
    <w:rsid w:val="000D2DEA"/>
    <w:rsid w:val="000D4C9F"/>
    <w:rsid w:val="000E1544"/>
    <w:rsid w:val="000E5219"/>
    <w:rsid w:val="000E719A"/>
    <w:rsid w:val="000E7E3F"/>
    <w:rsid w:val="000F0616"/>
    <w:rsid w:val="000F1045"/>
    <w:rsid w:val="000F7B52"/>
    <w:rsid w:val="0010063C"/>
    <w:rsid w:val="00101FC5"/>
    <w:rsid w:val="0010243D"/>
    <w:rsid w:val="00103305"/>
    <w:rsid w:val="00103BF9"/>
    <w:rsid w:val="00106238"/>
    <w:rsid w:val="00107758"/>
    <w:rsid w:val="00110C3C"/>
    <w:rsid w:val="00110C79"/>
    <w:rsid w:val="001145E2"/>
    <w:rsid w:val="0011573E"/>
    <w:rsid w:val="00117650"/>
    <w:rsid w:val="00120FC9"/>
    <w:rsid w:val="001229FA"/>
    <w:rsid w:val="00130B10"/>
    <w:rsid w:val="00135AB0"/>
    <w:rsid w:val="001368CC"/>
    <w:rsid w:val="001435D9"/>
    <w:rsid w:val="00145AB1"/>
    <w:rsid w:val="001472E0"/>
    <w:rsid w:val="0014751C"/>
    <w:rsid w:val="00147E82"/>
    <w:rsid w:val="001522B4"/>
    <w:rsid w:val="00160C3B"/>
    <w:rsid w:val="00165DF4"/>
    <w:rsid w:val="00166122"/>
    <w:rsid w:val="00167FF9"/>
    <w:rsid w:val="001776ED"/>
    <w:rsid w:val="00180B80"/>
    <w:rsid w:val="00192D67"/>
    <w:rsid w:val="00193309"/>
    <w:rsid w:val="001A0295"/>
    <w:rsid w:val="001A0BF6"/>
    <w:rsid w:val="001B13B1"/>
    <w:rsid w:val="001B37B1"/>
    <w:rsid w:val="001C533E"/>
    <w:rsid w:val="001C7DB9"/>
    <w:rsid w:val="001E0951"/>
    <w:rsid w:val="001E0A54"/>
    <w:rsid w:val="001E2A99"/>
    <w:rsid w:val="001E6338"/>
    <w:rsid w:val="001F0D93"/>
    <w:rsid w:val="001F3B25"/>
    <w:rsid w:val="001F42BD"/>
    <w:rsid w:val="001F54FA"/>
    <w:rsid w:val="001F744A"/>
    <w:rsid w:val="0020228F"/>
    <w:rsid w:val="0020305F"/>
    <w:rsid w:val="00204A88"/>
    <w:rsid w:val="00206ADF"/>
    <w:rsid w:val="0021196B"/>
    <w:rsid w:val="00220EDF"/>
    <w:rsid w:val="002227A2"/>
    <w:rsid w:val="00225A14"/>
    <w:rsid w:val="00225E73"/>
    <w:rsid w:val="00231D99"/>
    <w:rsid w:val="00232166"/>
    <w:rsid w:val="0023263E"/>
    <w:rsid w:val="00235E49"/>
    <w:rsid w:val="0023693A"/>
    <w:rsid w:val="002369C5"/>
    <w:rsid w:val="00240F45"/>
    <w:rsid w:val="002410A0"/>
    <w:rsid w:val="00246612"/>
    <w:rsid w:val="00246B63"/>
    <w:rsid w:val="002472FE"/>
    <w:rsid w:val="0025312F"/>
    <w:rsid w:val="00254FE3"/>
    <w:rsid w:val="00256809"/>
    <w:rsid w:val="00257970"/>
    <w:rsid w:val="00260FFB"/>
    <w:rsid w:val="00261912"/>
    <w:rsid w:val="00262562"/>
    <w:rsid w:val="00262D0E"/>
    <w:rsid w:val="00275678"/>
    <w:rsid w:val="00280760"/>
    <w:rsid w:val="002807E4"/>
    <w:rsid w:val="00280FD1"/>
    <w:rsid w:val="00285094"/>
    <w:rsid w:val="00286F15"/>
    <w:rsid w:val="00294C81"/>
    <w:rsid w:val="0029505A"/>
    <w:rsid w:val="00295632"/>
    <w:rsid w:val="00295B44"/>
    <w:rsid w:val="002A286C"/>
    <w:rsid w:val="002A2DD7"/>
    <w:rsid w:val="002A3470"/>
    <w:rsid w:val="002A5B58"/>
    <w:rsid w:val="002B0142"/>
    <w:rsid w:val="002B0B94"/>
    <w:rsid w:val="002B3EF8"/>
    <w:rsid w:val="002B51B8"/>
    <w:rsid w:val="002B6813"/>
    <w:rsid w:val="002C255B"/>
    <w:rsid w:val="002C29BF"/>
    <w:rsid w:val="002C30A4"/>
    <w:rsid w:val="002C3B47"/>
    <w:rsid w:val="002C68EE"/>
    <w:rsid w:val="002C6B52"/>
    <w:rsid w:val="002C751C"/>
    <w:rsid w:val="002D3B08"/>
    <w:rsid w:val="002D402B"/>
    <w:rsid w:val="002D762A"/>
    <w:rsid w:val="002E29A2"/>
    <w:rsid w:val="002E5400"/>
    <w:rsid w:val="002E588E"/>
    <w:rsid w:val="002F2ED1"/>
    <w:rsid w:val="002F37A2"/>
    <w:rsid w:val="002F76A0"/>
    <w:rsid w:val="002F7E14"/>
    <w:rsid w:val="003013FD"/>
    <w:rsid w:val="00301936"/>
    <w:rsid w:val="00302CDC"/>
    <w:rsid w:val="00304FD5"/>
    <w:rsid w:val="00306276"/>
    <w:rsid w:val="00306FF0"/>
    <w:rsid w:val="003147B0"/>
    <w:rsid w:val="003202CC"/>
    <w:rsid w:val="00323E44"/>
    <w:rsid w:val="00324863"/>
    <w:rsid w:val="00325022"/>
    <w:rsid w:val="00334962"/>
    <w:rsid w:val="00336BDD"/>
    <w:rsid w:val="00342BCE"/>
    <w:rsid w:val="00347DA9"/>
    <w:rsid w:val="00353D2F"/>
    <w:rsid w:val="00355F57"/>
    <w:rsid w:val="00362F18"/>
    <w:rsid w:val="00366B92"/>
    <w:rsid w:val="00372A18"/>
    <w:rsid w:val="0037304A"/>
    <w:rsid w:val="003769BC"/>
    <w:rsid w:val="003861CC"/>
    <w:rsid w:val="003861F0"/>
    <w:rsid w:val="00387700"/>
    <w:rsid w:val="0039047C"/>
    <w:rsid w:val="00391A28"/>
    <w:rsid w:val="00392B75"/>
    <w:rsid w:val="00393AE4"/>
    <w:rsid w:val="00394E38"/>
    <w:rsid w:val="003953A6"/>
    <w:rsid w:val="00396FB8"/>
    <w:rsid w:val="00397A86"/>
    <w:rsid w:val="00397B25"/>
    <w:rsid w:val="003A24E9"/>
    <w:rsid w:val="003A5F11"/>
    <w:rsid w:val="003B06D2"/>
    <w:rsid w:val="003B491F"/>
    <w:rsid w:val="003B613D"/>
    <w:rsid w:val="003B796A"/>
    <w:rsid w:val="003C4C5A"/>
    <w:rsid w:val="003C55B2"/>
    <w:rsid w:val="003C704D"/>
    <w:rsid w:val="003C70AE"/>
    <w:rsid w:val="003C78B8"/>
    <w:rsid w:val="003C7FC6"/>
    <w:rsid w:val="003D0B01"/>
    <w:rsid w:val="003D26B1"/>
    <w:rsid w:val="003D5322"/>
    <w:rsid w:val="003E3897"/>
    <w:rsid w:val="003E5FF4"/>
    <w:rsid w:val="003F2118"/>
    <w:rsid w:val="003F560B"/>
    <w:rsid w:val="003F5C5C"/>
    <w:rsid w:val="004002B4"/>
    <w:rsid w:val="00400C59"/>
    <w:rsid w:val="0040118D"/>
    <w:rsid w:val="0040371E"/>
    <w:rsid w:val="004101B4"/>
    <w:rsid w:val="00414B04"/>
    <w:rsid w:val="00415C8C"/>
    <w:rsid w:val="00422997"/>
    <w:rsid w:val="00422EFA"/>
    <w:rsid w:val="004242F1"/>
    <w:rsid w:val="004246E0"/>
    <w:rsid w:val="0042583F"/>
    <w:rsid w:val="00427A1E"/>
    <w:rsid w:val="00430769"/>
    <w:rsid w:val="00432D1A"/>
    <w:rsid w:val="00444C77"/>
    <w:rsid w:val="00447FE9"/>
    <w:rsid w:val="00450BBA"/>
    <w:rsid w:val="0045219A"/>
    <w:rsid w:val="00453F8A"/>
    <w:rsid w:val="004542B9"/>
    <w:rsid w:val="0045494F"/>
    <w:rsid w:val="00455159"/>
    <w:rsid w:val="004612A2"/>
    <w:rsid w:val="00462174"/>
    <w:rsid w:val="00464CFE"/>
    <w:rsid w:val="00465C19"/>
    <w:rsid w:val="00467682"/>
    <w:rsid w:val="00474644"/>
    <w:rsid w:val="0047487A"/>
    <w:rsid w:val="00475454"/>
    <w:rsid w:val="00475E4A"/>
    <w:rsid w:val="00476628"/>
    <w:rsid w:val="004816B1"/>
    <w:rsid w:val="00481741"/>
    <w:rsid w:val="004822B3"/>
    <w:rsid w:val="0048399F"/>
    <w:rsid w:val="004867B3"/>
    <w:rsid w:val="00493A62"/>
    <w:rsid w:val="00494215"/>
    <w:rsid w:val="004A3E51"/>
    <w:rsid w:val="004A6EA0"/>
    <w:rsid w:val="004B09CB"/>
    <w:rsid w:val="004B19D6"/>
    <w:rsid w:val="004B3B20"/>
    <w:rsid w:val="004C1643"/>
    <w:rsid w:val="004C44D4"/>
    <w:rsid w:val="004C5642"/>
    <w:rsid w:val="004C57D7"/>
    <w:rsid w:val="004C785B"/>
    <w:rsid w:val="004D07C4"/>
    <w:rsid w:val="004D38E4"/>
    <w:rsid w:val="004D464C"/>
    <w:rsid w:val="004D48CC"/>
    <w:rsid w:val="004D74CB"/>
    <w:rsid w:val="004D7781"/>
    <w:rsid w:val="004E2BA9"/>
    <w:rsid w:val="004E3DCE"/>
    <w:rsid w:val="004E5456"/>
    <w:rsid w:val="004E612D"/>
    <w:rsid w:val="004E7F5C"/>
    <w:rsid w:val="004F361F"/>
    <w:rsid w:val="004F470C"/>
    <w:rsid w:val="004F5623"/>
    <w:rsid w:val="004F6C26"/>
    <w:rsid w:val="00503617"/>
    <w:rsid w:val="00511913"/>
    <w:rsid w:val="0051396D"/>
    <w:rsid w:val="00515A36"/>
    <w:rsid w:val="0051749F"/>
    <w:rsid w:val="00517C35"/>
    <w:rsid w:val="00517E42"/>
    <w:rsid w:val="0052497E"/>
    <w:rsid w:val="005255E5"/>
    <w:rsid w:val="00526F48"/>
    <w:rsid w:val="005275DA"/>
    <w:rsid w:val="00527929"/>
    <w:rsid w:val="0053518B"/>
    <w:rsid w:val="0053701C"/>
    <w:rsid w:val="00542D0C"/>
    <w:rsid w:val="00542DDE"/>
    <w:rsid w:val="00551296"/>
    <w:rsid w:val="00551F42"/>
    <w:rsid w:val="0055260F"/>
    <w:rsid w:val="00554925"/>
    <w:rsid w:val="005550B4"/>
    <w:rsid w:val="005578A3"/>
    <w:rsid w:val="00560F49"/>
    <w:rsid w:val="00563F46"/>
    <w:rsid w:val="0057156E"/>
    <w:rsid w:val="00582266"/>
    <w:rsid w:val="00583501"/>
    <w:rsid w:val="00583A66"/>
    <w:rsid w:val="00584A46"/>
    <w:rsid w:val="00585512"/>
    <w:rsid w:val="00585D5E"/>
    <w:rsid w:val="00586F10"/>
    <w:rsid w:val="00587188"/>
    <w:rsid w:val="00587955"/>
    <w:rsid w:val="00587F24"/>
    <w:rsid w:val="00591E2A"/>
    <w:rsid w:val="00592B4B"/>
    <w:rsid w:val="00594841"/>
    <w:rsid w:val="00595262"/>
    <w:rsid w:val="00596CCC"/>
    <w:rsid w:val="005A0C82"/>
    <w:rsid w:val="005A181C"/>
    <w:rsid w:val="005A2BF3"/>
    <w:rsid w:val="005A36D5"/>
    <w:rsid w:val="005A5105"/>
    <w:rsid w:val="005B02C6"/>
    <w:rsid w:val="005B08B0"/>
    <w:rsid w:val="005B2652"/>
    <w:rsid w:val="005B7A71"/>
    <w:rsid w:val="005C2C96"/>
    <w:rsid w:val="005C3B6C"/>
    <w:rsid w:val="005C51A3"/>
    <w:rsid w:val="005D6611"/>
    <w:rsid w:val="005D6E44"/>
    <w:rsid w:val="005D77EB"/>
    <w:rsid w:val="005E09A9"/>
    <w:rsid w:val="005E37CE"/>
    <w:rsid w:val="005E381F"/>
    <w:rsid w:val="005E5F37"/>
    <w:rsid w:val="005E6655"/>
    <w:rsid w:val="005F381D"/>
    <w:rsid w:val="005F3AD7"/>
    <w:rsid w:val="005F5FA0"/>
    <w:rsid w:val="005F6EFB"/>
    <w:rsid w:val="006029B2"/>
    <w:rsid w:val="00602AB1"/>
    <w:rsid w:val="00612452"/>
    <w:rsid w:val="00612684"/>
    <w:rsid w:val="006127BB"/>
    <w:rsid w:val="006165A2"/>
    <w:rsid w:val="006175D9"/>
    <w:rsid w:val="00624DB6"/>
    <w:rsid w:val="006307C9"/>
    <w:rsid w:val="00633C98"/>
    <w:rsid w:val="00634967"/>
    <w:rsid w:val="00635E66"/>
    <w:rsid w:val="006372F3"/>
    <w:rsid w:val="00640520"/>
    <w:rsid w:val="00643C74"/>
    <w:rsid w:val="00643D2E"/>
    <w:rsid w:val="0064451D"/>
    <w:rsid w:val="006469BD"/>
    <w:rsid w:val="00646F52"/>
    <w:rsid w:val="00653326"/>
    <w:rsid w:val="00653BA9"/>
    <w:rsid w:val="006558EE"/>
    <w:rsid w:val="00656F2D"/>
    <w:rsid w:val="006578F7"/>
    <w:rsid w:val="00657B4B"/>
    <w:rsid w:val="00660654"/>
    <w:rsid w:val="0066113C"/>
    <w:rsid w:val="006614C1"/>
    <w:rsid w:val="006626F1"/>
    <w:rsid w:val="0066394D"/>
    <w:rsid w:val="00666B47"/>
    <w:rsid w:val="00673F38"/>
    <w:rsid w:val="00691404"/>
    <w:rsid w:val="00692FE4"/>
    <w:rsid w:val="0069338E"/>
    <w:rsid w:val="00694377"/>
    <w:rsid w:val="0069532C"/>
    <w:rsid w:val="006A2C2C"/>
    <w:rsid w:val="006A63EA"/>
    <w:rsid w:val="006A6F24"/>
    <w:rsid w:val="006A7308"/>
    <w:rsid w:val="006A7858"/>
    <w:rsid w:val="006B2604"/>
    <w:rsid w:val="006B5993"/>
    <w:rsid w:val="006B6A5E"/>
    <w:rsid w:val="006C2728"/>
    <w:rsid w:val="006C2CE0"/>
    <w:rsid w:val="006C3F40"/>
    <w:rsid w:val="006C6C7B"/>
    <w:rsid w:val="006C71DF"/>
    <w:rsid w:val="006D04F1"/>
    <w:rsid w:val="006D2C28"/>
    <w:rsid w:val="006D6748"/>
    <w:rsid w:val="006E15DD"/>
    <w:rsid w:val="006E1C9B"/>
    <w:rsid w:val="006E2CAC"/>
    <w:rsid w:val="006E2F5F"/>
    <w:rsid w:val="006E496C"/>
    <w:rsid w:val="006E644F"/>
    <w:rsid w:val="006E6927"/>
    <w:rsid w:val="006F234D"/>
    <w:rsid w:val="006F4243"/>
    <w:rsid w:val="0070499F"/>
    <w:rsid w:val="00710D28"/>
    <w:rsid w:val="00711415"/>
    <w:rsid w:val="00717A02"/>
    <w:rsid w:val="0072197B"/>
    <w:rsid w:val="00721A91"/>
    <w:rsid w:val="00722709"/>
    <w:rsid w:val="00722C67"/>
    <w:rsid w:val="0072503F"/>
    <w:rsid w:val="00727BB7"/>
    <w:rsid w:val="00732E2E"/>
    <w:rsid w:val="00742A6C"/>
    <w:rsid w:val="00742ACB"/>
    <w:rsid w:val="0074438B"/>
    <w:rsid w:val="007444D9"/>
    <w:rsid w:val="007469D1"/>
    <w:rsid w:val="00752852"/>
    <w:rsid w:val="00754EC8"/>
    <w:rsid w:val="00756750"/>
    <w:rsid w:val="0076096B"/>
    <w:rsid w:val="00760AD2"/>
    <w:rsid w:val="0076335D"/>
    <w:rsid w:val="00763B35"/>
    <w:rsid w:val="00770BCA"/>
    <w:rsid w:val="007733AA"/>
    <w:rsid w:val="00775707"/>
    <w:rsid w:val="00776CEB"/>
    <w:rsid w:val="00777A76"/>
    <w:rsid w:val="00780632"/>
    <w:rsid w:val="007808CB"/>
    <w:rsid w:val="00782F5E"/>
    <w:rsid w:val="0078600D"/>
    <w:rsid w:val="00786571"/>
    <w:rsid w:val="0078715D"/>
    <w:rsid w:val="007907A1"/>
    <w:rsid w:val="00791F11"/>
    <w:rsid w:val="00792596"/>
    <w:rsid w:val="00792C51"/>
    <w:rsid w:val="0079385C"/>
    <w:rsid w:val="00795006"/>
    <w:rsid w:val="007A0BE1"/>
    <w:rsid w:val="007A1E6A"/>
    <w:rsid w:val="007A24F9"/>
    <w:rsid w:val="007A3B34"/>
    <w:rsid w:val="007A54D6"/>
    <w:rsid w:val="007B4BDB"/>
    <w:rsid w:val="007B7197"/>
    <w:rsid w:val="007C28AE"/>
    <w:rsid w:val="007C4AA0"/>
    <w:rsid w:val="007C501F"/>
    <w:rsid w:val="007D09ED"/>
    <w:rsid w:val="007D2943"/>
    <w:rsid w:val="007D4731"/>
    <w:rsid w:val="007D4D7A"/>
    <w:rsid w:val="007E0B53"/>
    <w:rsid w:val="007E1F81"/>
    <w:rsid w:val="007E27C4"/>
    <w:rsid w:val="007E352C"/>
    <w:rsid w:val="007E363B"/>
    <w:rsid w:val="007F0F43"/>
    <w:rsid w:val="007F4920"/>
    <w:rsid w:val="007F5D4B"/>
    <w:rsid w:val="007F5FEF"/>
    <w:rsid w:val="0080135E"/>
    <w:rsid w:val="00802947"/>
    <w:rsid w:val="008037CD"/>
    <w:rsid w:val="00804CE6"/>
    <w:rsid w:val="00804D73"/>
    <w:rsid w:val="00811445"/>
    <w:rsid w:val="00812145"/>
    <w:rsid w:val="00817649"/>
    <w:rsid w:val="00822077"/>
    <w:rsid w:val="0084056D"/>
    <w:rsid w:val="00846D59"/>
    <w:rsid w:val="00847706"/>
    <w:rsid w:val="00847841"/>
    <w:rsid w:val="00852A6A"/>
    <w:rsid w:val="00855A93"/>
    <w:rsid w:val="00856296"/>
    <w:rsid w:val="00860B37"/>
    <w:rsid w:val="00867392"/>
    <w:rsid w:val="00870ABD"/>
    <w:rsid w:val="00873230"/>
    <w:rsid w:val="008741B3"/>
    <w:rsid w:val="00874F4C"/>
    <w:rsid w:val="0087747E"/>
    <w:rsid w:val="00880E2F"/>
    <w:rsid w:val="00882616"/>
    <w:rsid w:val="00885A17"/>
    <w:rsid w:val="008912D8"/>
    <w:rsid w:val="00894156"/>
    <w:rsid w:val="00897184"/>
    <w:rsid w:val="00897FC8"/>
    <w:rsid w:val="008A0347"/>
    <w:rsid w:val="008A0974"/>
    <w:rsid w:val="008A0B86"/>
    <w:rsid w:val="008A0C4A"/>
    <w:rsid w:val="008A22A5"/>
    <w:rsid w:val="008A2C33"/>
    <w:rsid w:val="008C0ECA"/>
    <w:rsid w:val="008C1B0B"/>
    <w:rsid w:val="008C5A70"/>
    <w:rsid w:val="008C7E96"/>
    <w:rsid w:val="008D24EF"/>
    <w:rsid w:val="008D461D"/>
    <w:rsid w:val="008D707B"/>
    <w:rsid w:val="008D769B"/>
    <w:rsid w:val="008E3B74"/>
    <w:rsid w:val="008E4CAD"/>
    <w:rsid w:val="008F175D"/>
    <w:rsid w:val="008F37C6"/>
    <w:rsid w:val="008F4172"/>
    <w:rsid w:val="00902482"/>
    <w:rsid w:val="009043F3"/>
    <w:rsid w:val="0090682B"/>
    <w:rsid w:val="009250EF"/>
    <w:rsid w:val="0092514D"/>
    <w:rsid w:val="0092584C"/>
    <w:rsid w:val="00927C73"/>
    <w:rsid w:val="00932ACF"/>
    <w:rsid w:val="009355BB"/>
    <w:rsid w:val="00936D9D"/>
    <w:rsid w:val="00941AF4"/>
    <w:rsid w:val="00952CE3"/>
    <w:rsid w:val="009554C7"/>
    <w:rsid w:val="0095681F"/>
    <w:rsid w:val="0095729C"/>
    <w:rsid w:val="00960778"/>
    <w:rsid w:val="00960E0F"/>
    <w:rsid w:val="0096255C"/>
    <w:rsid w:val="00967385"/>
    <w:rsid w:val="00967442"/>
    <w:rsid w:val="00967EA9"/>
    <w:rsid w:val="00972C9B"/>
    <w:rsid w:val="00976D0F"/>
    <w:rsid w:val="00980E26"/>
    <w:rsid w:val="00980EED"/>
    <w:rsid w:val="0098339D"/>
    <w:rsid w:val="00983641"/>
    <w:rsid w:val="009845BD"/>
    <w:rsid w:val="009849FD"/>
    <w:rsid w:val="0098579D"/>
    <w:rsid w:val="009867BC"/>
    <w:rsid w:val="00987632"/>
    <w:rsid w:val="00987F54"/>
    <w:rsid w:val="0099196A"/>
    <w:rsid w:val="00993FE1"/>
    <w:rsid w:val="00994415"/>
    <w:rsid w:val="00996395"/>
    <w:rsid w:val="009A06EC"/>
    <w:rsid w:val="009A1A9A"/>
    <w:rsid w:val="009A23B0"/>
    <w:rsid w:val="009A42E4"/>
    <w:rsid w:val="009A46C6"/>
    <w:rsid w:val="009A4C9B"/>
    <w:rsid w:val="009A50C1"/>
    <w:rsid w:val="009A695A"/>
    <w:rsid w:val="009A6EEB"/>
    <w:rsid w:val="009B2472"/>
    <w:rsid w:val="009B2583"/>
    <w:rsid w:val="009C3E93"/>
    <w:rsid w:val="009C6E81"/>
    <w:rsid w:val="009D1C41"/>
    <w:rsid w:val="009D24A1"/>
    <w:rsid w:val="009D2BA9"/>
    <w:rsid w:val="009D2C59"/>
    <w:rsid w:val="009D3928"/>
    <w:rsid w:val="009E284B"/>
    <w:rsid w:val="009E403B"/>
    <w:rsid w:val="009F4722"/>
    <w:rsid w:val="009F4BE1"/>
    <w:rsid w:val="009F5978"/>
    <w:rsid w:val="00A0112C"/>
    <w:rsid w:val="00A02CFD"/>
    <w:rsid w:val="00A060AC"/>
    <w:rsid w:val="00A0776A"/>
    <w:rsid w:val="00A07D2C"/>
    <w:rsid w:val="00A10B17"/>
    <w:rsid w:val="00A15950"/>
    <w:rsid w:val="00A161FE"/>
    <w:rsid w:val="00A26630"/>
    <w:rsid w:val="00A2689B"/>
    <w:rsid w:val="00A27402"/>
    <w:rsid w:val="00A274A4"/>
    <w:rsid w:val="00A3197A"/>
    <w:rsid w:val="00A334BE"/>
    <w:rsid w:val="00A3408E"/>
    <w:rsid w:val="00A4082A"/>
    <w:rsid w:val="00A41347"/>
    <w:rsid w:val="00A44528"/>
    <w:rsid w:val="00A5134A"/>
    <w:rsid w:val="00A56306"/>
    <w:rsid w:val="00A563F4"/>
    <w:rsid w:val="00A60BC5"/>
    <w:rsid w:val="00A61594"/>
    <w:rsid w:val="00A62A71"/>
    <w:rsid w:val="00A64495"/>
    <w:rsid w:val="00A90D43"/>
    <w:rsid w:val="00A93B52"/>
    <w:rsid w:val="00A97AC5"/>
    <w:rsid w:val="00A97ED4"/>
    <w:rsid w:val="00AA0F72"/>
    <w:rsid w:val="00AA5F39"/>
    <w:rsid w:val="00AA601A"/>
    <w:rsid w:val="00AA6733"/>
    <w:rsid w:val="00AB1C76"/>
    <w:rsid w:val="00AB25FC"/>
    <w:rsid w:val="00AB6C28"/>
    <w:rsid w:val="00AB6D35"/>
    <w:rsid w:val="00AB78EE"/>
    <w:rsid w:val="00AC062A"/>
    <w:rsid w:val="00AC21B9"/>
    <w:rsid w:val="00AC238D"/>
    <w:rsid w:val="00AC417E"/>
    <w:rsid w:val="00AC4E04"/>
    <w:rsid w:val="00AC5CCF"/>
    <w:rsid w:val="00AD12A2"/>
    <w:rsid w:val="00AE21B1"/>
    <w:rsid w:val="00AE3C0B"/>
    <w:rsid w:val="00AE478B"/>
    <w:rsid w:val="00AE606A"/>
    <w:rsid w:val="00AE67AA"/>
    <w:rsid w:val="00AF100D"/>
    <w:rsid w:val="00AF1DCC"/>
    <w:rsid w:val="00AF267E"/>
    <w:rsid w:val="00AF45CA"/>
    <w:rsid w:val="00AF6454"/>
    <w:rsid w:val="00AF6C6A"/>
    <w:rsid w:val="00B03ECA"/>
    <w:rsid w:val="00B06658"/>
    <w:rsid w:val="00B10EB3"/>
    <w:rsid w:val="00B132CC"/>
    <w:rsid w:val="00B159B5"/>
    <w:rsid w:val="00B179AF"/>
    <w:rsid w:val="00B21C39"/>
    <w:rsid w:val="00B22471"/>
    <w:rsid w:val="00B30A91"/>
    <w:rsid w:val="00B51D92"/>
    <w:rsid w:val="00B5206A"/>
    <w:rsid w:val="00B53BE0"/>
    <w:rsid w:val="00B53DEE"/>
    <w:rsid w:val="00B54C5A"/>
    <w:rsid w:val="00B6111E"/>
    <w:rsid w:val="00B658DE"/>
    <w:rsid w:val="00B65A1D"/>
    <w:rsid w:val="00B65CC8"/>
    <w:rsid w:val="00B7093B"/>
    <w:rsid w:val="00B740C6"/>
    <w:rsid w:val="00B76206"/>
    <w:rsid w:val="00B76BA3"/>
    <w:rsid w:val="00B76F59"/>
    <w:rsid w:val="00B81E7A"/>
    <w:rsid w:val="00B829B8"/>
    <w:rsid w:val="00B83013"/>
    <w:rsid w:val="00B83592"/>
    <w:rsid w:val="00B919CE"/>
    <w:rsid w:val="00B9235C"/>
    <w:rsid w:val="00BA3574"/>
    <w:rsid w:val="00BA4B9B"/>
    <w:rsid w:val="00BA58B9"/>
    <w:rsid w:val="00BA5FB8"/>
    <w:rsid w:val="00BB07EB"/>
    <w:rsid w:val="00BB336B"/>
    <w:rsid w:val="00BB5EE0"/>
    <w:rsid w:val="00BB7D1B"/>
    <w:rsid w:val="00BC02DA"/>
    <w:rsid w:val="00BC1068"/>
    <w:rsid w:val="00BC2F58"/>
    <w:rsid w:val="00BC3997"/>
    <w:rsid w:val="00BC4362"/>
    <w:rsid w:val="00BC48A9"/>
    <w:rsid w:val="00BC692A"/>
    <w:rsid w:val="00BD2073"/>
    <w:rsid w:val="00BD6A88"/>
    <w:rsid w:val="00BD72B2"/>
    <w:rsid w:val="00BE213D"/>
    <w:rsid w:val="00BF0608"/>
    <w:rsid w:val="00BF1CBD"/>
    <w:rsid w:val="00BF1EC4"/>
    <w:rsid w:val="00BF2161"/>
    <w:rsid w:val="00BF64E5"/>
    <w:rsid w:val="00BF675B"/>
    <w:rsid w:val="00C00BC8"/>
    <w:rsid w:val="00C03DFD"/>
    <w:rsid w:val="00C04694"/>
    <w:rsid w:val="00C04CD7"/>
    <w:rsid w:val="00C06BC3"/>
    <w:rsid w:val="00C06D78"/>
    <w:rsid w:val="00C171C1"/>
    <w:rsid w:val="00C209E6"/>
    <w:rsid w:val="00C20E73"/>
    <w:rsid w:val="00C301C6"/>
    <w:rsid w:val="00C359D2"/>
    <w:rsid w:val="00C365AD"/>
    <w:rsid w:val="00C40537"/>
    <w:rsid w:val="00C407B3"/>
    <w:rsid w:val="00C4603E"/>
    <w:rsid w:val="00C54194"/>
    <w:rsid w:val="00C56B82"/>
    <w:rsid w:val="00C606C7"/>
    <w:rsid w:val="00C60EEB"/>
    <w:rsid w:val="00C65F1D"/>
    <w:rsid w:val="00C71807"/>
    <w:rsid w:val="00C725D0"/>
    <w:rsid w:val="00C77602"/>
    <w:rsid w:val="00C856B1"/>
    <w:rsid w:val="00C86D1E"/>
    <w:rsid w:val="00C87967"/>
    <w:rsid w:val="00C901F7"/>
    <w:rsid w:val="00C95DE9"/>
    <w:rsid w:val="00C96808"/>
    <w:rsid w:val="00C96E27"/>
    <w:rsid w:val="00CA00C3"/>
    <w:rsid w:val="00CA7FCE"/>
    <w:rsid w:val="00CB59DD"/>
    <w:rsid w:val="00CB5CEC"/>
    <w:rsid w:val="00CC4055"/>
    <w:rsid w:val="00CC7A32"/>
    <w:rsid w:val="00CC7F0F"/>
    <w:rsid w:val="00CD13A4"/>
    <w:rsid w:val="00CD2180"/>
    <w:rsid w:val="00CD4E1D"/>
    <w:rsid w:val="00CD7241"/>
    <w:rsid w:val="00CE536A"/>
    <w:rsid w:val="00CE562C"/>
    <w:rsid w:val="00CF0679"/>
    <w:rsid w:val="00CF1170"/>
    <w:rsid w:val="00CF6B45"/>
    <w:rsid w:val="00D00E17"/>
    <w:rsid w:val="00D042DE"/>
    <w:rsid w:val="00D04FE1"/>
    <w:rsid w:val="00D0670F"/>
    <w:rsid w:val="00D126AF"/>
    <w:rsid w:val="00D235F3"/>
    <w:rsid w:val="00D2557F"/>
    <w:rsid w:val="00D26CC6"/>
    <w:rsid w:val="00D313C7"/>
    <w:rsid w:val="00D33612"/>
    <w:rsid w:val="00D341A3"/>
    <w:rsid w:val="00D341F1"/>
    <w:rsid w:val="00D34F5B"/>
    <w:rsid w:val="00D35137"/>
    <w:rsid w:val="00D406F1"/>
    <w:rsid w:val="00D55544"/>
    <w:rsid w:val="00D62D67"/>
    <w:rsid w:val="00D66E44"/>
    <w:rsid w:val="00D706E5"/>
    <w:rsid w:val="00D71CBF"/>
    <w:rsid w:val="00D76083"/>
    <w:rsid w:val="00D8489E"/>
    <w:rsid w:val="00D86B9D"/>
    <w:rsid w:val="00D874FE"/>
    <w:rsid w:val="00D92923"/>
    <w:rsid w:val="00D950E4"/>
    <w:rsid w:val="00DA1705"/>
    <w:rsid w:val="00DA2FBB"/>
    <w:rsid w:val="00DA4946"/>
    <w:rsid w:val="00DB1D1C"/>
    <w:rsid w:val="00DC02BA"/>
    <w:rsid w:val="00DC04BE"/>
    <w:rsid w:val="00DC1725"/>
    <w:rsid w:val="00DC4F79"/>
    <w:rsid w:val="00DC5A7D"/>
    <w:rsid w:val="00DC5EA7"/>
    <w:rsid w:val="00DC6EAB"/>
    <w:rsid w:val="00DD088D"/>
    <w:rsid w:val="00DD0A3B"/>
    <w:rsid w:val="00DD1C9A"/>
    <w:rsid w:val="00DD2341"/>
    <w:rsid w:val="00DD3E7D"/>
    <w:rsid w:val="00DD4D5B"/>
    <w:rsid w:val="00DD7F7F"/>
    <w:rsid w:val="00DE4B4C"/>
    <w:rsid w:val="00DE5B3A"/>
    <w:rsid w:val="00DE7BCE"/>
    <w:rsid w:val="00DF062E"/>
    <w:rsid w:val="00DF15A8"/>
    <w:rsid w:val="00DF2851"/>
    <w:rsid w:val="00DF35D5"/>
    <w:rsid w:val="00DF3922"/>
    <w:rsid w:val="00DF3996"/>
    <w:rsid w:val="00E004C8"/>
    <w:rsid w:val="00E05CA5"/>
    <w:rsid w:val="00E069E3"/>
    <w:rsid w:val="00E10E93"/>
    <w:rsid w:val="00E12C03"/>
    <w:rsid w:val="00E15B5D"/>
    <w:rsid w:val="00E16F58"/>
    <w:rsid w:val="00E23006"/>
    <w:rsid w:val="00E30477"/>
    <w:rsid w:val="00E33AD4"/>
    <w:rsid w:val="00E341FF"/>
    <w:rsid w:val="00E36F84"/>
    <w:rsid w:val="00E372C3"/>
    <w:rsid w:val="00E40D4E"/>
    <w:rsid w:val="00E46DAA"/>
    <w:rsid w:val="00E4705B"/>
    <w:rsid w:val="00E47BCF"/>
    <w:rsid w:val="00E557F3"/>
    <w:rsid w:val="00E56FC9"/>
    <w:rsid w:val="00E7011E"/>
    <w:rsid w:val="00E742FA"/>
    <w:rsid w:val="00E77792"/>
    <w:rsid w:val="00E77B2A"/>
    <w:rsid w:val="00E8044B"/>
    <w:rsid w:val="00E80871"/>
    <w:rsid w:val="00E80ECB"/>
    <w:rsid w:val="00E811B3"/>
    <w:rsid w:val="00E8266E"/>
    <w:rsid w:val="00E94D3C"/>
    <w:rsid w:val="00E96BB8"/>
    <w:rsid w:val="00EA1A16"/>
    <w:rsid w:val="00EA49AB"/>
    <w:rsid w:val="00EA6666"/>
    <w:rsid w:val="00EA6CB6"/>
    <w:rsid w:val="00EB0AE8"/>
    <w:rsid w:val="00EB21EF"/>
    <w:rsid w:val="00EB4ECA"/>
    <w:rsid w:val="00EB75A8"/>
    <w:rsid w:val="00EC32F3"/>
    <w:rsid w:val="00EC604A"/>
    <w:rsid w:val="00EC76B8"/>
    <w:rsid w:val="00ED22A7"/>
    <w:rsid w:val="00ED4C6D"/>
    <w:rsid w:val="00ED4CE5"/>
    <w:rsid w:val="00ED5E38"/>
    <w:rsid w:val="00ED7E7A"/>
    <w:rsid w:val="00EE5CB7"/>
    <w:rsid w:val="00EE7F06"/>
    <w:rsid w:val="00EF05FF"/>
    <w:rsid w:val="00EF0EAC"/>
    <w:rsid w:val="00EF24DC"/>
    <w:rsid w:val="00EF38CE"/>
    <w:rsid w:val="00EF4B63"/>
    <w:rsid w:val="00EF4DC9"/>
    <w:rsid w:val="00EF620F"/>
    <w:rsid w:val="00F02440"/>
    <w:rsid w:val="00F037BB"/>
    <w:rsid w:val="00F05686"/>
    <w:rsid w:val="00F06421"/>
    <w:rsid w:val="00F119E2"/>
    <w:rsid w:val="00F11C1D"/>
    <w:rsid w:val="00F12ECE"/>
    <w:rsid w:val="00F13374"/>
    <w:rsid w:val="00F170C4"/>
    <w:rsid w:val="00F178C1"/>
    <w:rsid w:val="00F229B3"/>
    <w:rsid w:val="00F23C90"/>
    <w:rsid w:val="00F2457F"/>
    <w:rsid w:val="00F2520A"/>
    <w:rsid w:val="00F27F8F"/>
    <w:rsid w:val="00F32F63"/>
    <w:rsid w:val="00F34522"/>
    <w:rsid w:val="00F356DE"/>
    <w:rsid w:val="00F35C61"/>
    <w:rsid w:val="00F37E5D"/>
    <w:rsid w:val="00F405F6"/>
    <w:rsid w:val="00F415AF"/>
    <w:rsid w:val="00F41CD8"/>
    <w:rsid w:val="00F46256"/>
    <w:rsid w:val="00F4695F"/>
    <w:rsid w:val="00F5091E"/>
    <w:rsid w:val="00F54C4A"/>
    <w:rsid w:val="00F55787"/>
    <w:rsid w:val="00F559BC"/>
    <w:rsid w:val="00F65767"/>
    <w:rsid w:val="00F66D9E"/>
    <w:rsid w:val="00F7314A"/>
    <w:rsid w:val="00F809F4"/>
    <w:rsid w:val="00F82980"/>
    <w:rsid w:val="00F834A7"/>
    <w:rsid w:val="00F83F32"/>
    <w:rsid w:val="00F8621A"/>
    <w:rsid w:val="00F87F90"/>
    <w:rsid w:val="00F92549"/>
    <w:rsid w:val="00F93EC7"/>
    <w:rsid w:val="00F94303"/>
    <w:rsid w:val="00F954D7"/>
    <w:rsid w:val="00F96E50"/>
    <w:rsid w:val="00FA7076"/>
    <w:rsid w:val="00FA7EC3"/>
    <w:rsid w:val="00FB267F"/>
    <w:rsid w:val="00FB312B"/>
    <w:rsid w:val="00FB3A4B"/>
    <w:rsid w:val="00FB770A"/>
    <w:rsid w:val="00FC33F3"/>
    <w:rsid w:val="00FC4B76"/>
    <w:rsid w:val="00FC7139"/>
    <w:rsid w:val="00FD0E15"/>
    <w:rsid w:val="00FD113E"/>
    <w:rsid w:val="00FD16D5"/>
    <w:rsid w:val="00FD1FEE"/>
    <w:rsid w:val="00FD3EEA"/>
    <w:rsid w:val="00FD5B24"/>
    <w:rsid w:val="00FD606B"/>
    <w:rsid w:val="00FE0B7B"/>
    <w:rsid w:val="00FE5BEE"/>
    <w:rsid w:val="00FF1232"/>
    <w:rsid w:val="00FF5421"/>
    <w:rsid w:val="00FF5EA2"/>
    <w:rsid w:val="00FF6FCD"/>
    <w:rsid w:val="00FF7888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"/>
    <w:basedOn w:val="a"/>
    <w:next w:val="a"/>
    <w:link w:val="10"/>
    <w:uiPriority w:val="99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01F"/>
    <w:pPr>
      <w:keepNext/>
      <w:keepLines/>
      <w:widowControl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"/>
    <w:basedOn w:val="a0"/>
    <w:link w:val="1"/>
    <w:uiPriority w:val="99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7B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7B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25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uiPriority w:val="99"/>
    <w:rsid w:val="00817649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59"/>
    <w:rsid w:val="0077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D0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1">
    <w:name w:val="pboth1"/>
    <w:basedOn w:val="a"/>
    <w:rsid w:val="0078600D"/>
    <w:pPr>
      <w:widowControl/>
      <w:autoSpaceDE/>
      <w:autoSpaceDN/>
      <w:adjustRightInd/>
      <w:spacing w:before="100" w:beforeAutospacing="1" w:after="224" w:line="411" w:lineRule="atLeast"/>
      <w:jc w:val="both"/>
    </w:pPr>
    <w:rPr>
      <w:sz w:val="24"/>
      <w:szCs w:val="24"/>
    </w:rPr>
  </w:style>
  <w:style w:type="paragraph" w:customStyle="1" w:styleId="ConsPlusNormal">
    <w:name w:val="ConsPlusNormal"/>
    <w:qFormat/>
    <w:rsid w:val="00DA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2C96"/>
  </w:style>
  <w:style w:type="paragraph" w:styleId="ae">
    <w:name w:val="Normal (Web)"/>
    <w:aliases w:val="Обычный (Web)"/>
    <w:basedOn w:val="a"/>
    <w:link w:val="af"/>
    <w:uiPriority w:val="99"/>
    <w:qFormat/>
    <w:rsid w:val="00BB5EE0"/>
    <w:pPr>
      <w:autoSpaceDE/>
      <w:autoSpaceDN/>
      <w:adjustRightInd/>
    </w:pPr>
    <w:rPr>
      <w:sz w:val="24"/>
      <w:szCs w:val="24"/>
      <w:lang w:val="en-US" w:eastAsia="nl-NL"/>
    </w:r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BB5EE0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2">
    <w:name w:val="List 2"/>
    <w:basedOn w:val="a"/>
    <w:uiPriority w:val="99"/>
    <w:rsid w:val="006A63EA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pboth">
    <w:name w:val="pboth"/>
    <w:basedOn w:val="a"/>
    <w:rsid w:val="006A63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F829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50B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50BBA"/>
  </w:style>
  <w:style w:type="character" w:customStyle="1" w:styleId="af2">
    <w:name w:val="Текст примечания Знак"/>
    <w:basedOn w:val="a0"/>
    <w:link w:val="af1"/>
    <w:uiPriority w:val="99"/>
    <w:semiHidden/>
    <w:rsid w:val="00450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0B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50B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6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30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5">
    <w:name w:val="page number"/>
    <w:rsid w:val="009A06E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"/>
    <w:basedOn w:val="a"/>
    <w:next w:val="a"/>
    <w:link w:val="10"/>
    <w:uiPriority w:val="99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01F"/>
    <w:pPr>
      <w:keepNext/>
      <w:keepLines/>
      <w:widowControl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"/>
    <w:basedOn w:val="a0"/>
    <w:link w:val="1"/>
    <w:uiPriority w:val="99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91E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1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7B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7B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25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uiPriority w:val="99"/>
    <w:rsid w:val="00817649"/>
    <w:rPr>
      <w:color w:val="0000FF"/>
      <w:u w:val="single"/>
    </w:rPr>
  </w:style>
  <w:style w:type="table" w:customStyle="1" w:styleId="21">
    <w:name w:val="Сетка таблицы2"/>
    <w:basedOn w:val="a1"/>
    <w:next w:val="a5"/>
    <w:uiPriority w:val="59"/>
    <w:rsid w:val="0077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D0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1">
    <w:name w:val="pboth1"/>
    <w:basedOn w:val="a"/>
    <w:rsid w:val="0078600D"/>
    <w:pPr>
      <w:widowControl/>
      <w:autoSpaceDE/>
      <w:autoSpaceDN/>
      <w:adjustRightInd/>
      <w:spacing w:before="100" w:beforeAutospacing="1" w:after="224" w:line="411" w:lineRule="atLeast"/>
      <w:jc w:val="both"/>
    </w:pPr>
    <w:rPr>
      <w:sz w:val="24"/>
      <w:szCs w:val="24"/>
    </w:rPr>
  </w:style>
  <w:style w:type="paragraph" w:customStyle="1" w:styleId="ConsPlusNormal">
    <w:name w:val="ConsPlusNormal"/>
    <w:qFormat/>
    <w:rsid w:val="00DA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2C96"/>
  </w:style>
  <w:style w:type="paragraph" w:styleId="ae">
    <w:name w:val="Normal (Web)"/>
    <w:aliases w:val="Обычный (Web)"/>
    <w:basedOn w:val="a"/>
    <w:link w:val="af"/>
    <w:uiPriority w:val="99"/>
    <w:qFormat/>
    <w:rsid w:val="00BB5EE0"/>
    <w:pPr>
      <w:autoSpaceDE/>
      <w:autoSpaceDN/>
      <w:adjustRightInd/>
    </w:pPr>
    <w:rPr>
      <w:sz w:val="24"/>
      <w:szCs w:val="24"/>
      <w:lang w:val="en-US" w:eastAsia="nl-NL"/>
    </w:rPr>
  </w:style>
  <w:style w:type="character" w:customStyle="1" w:styleId="af">
    <w:name w:val="Обычный (веб) Знак"/>
    <w:aliases w:val="Обычный (Web) Знак"/>
    <w:link w:val="ae"/>
    <w:uiPriority w:val="99"/>
    <w:locked/>
    <w:rsid w:val="00BB5EE0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22">
    <w:name w:val="List 2"/>
    <w:basedOn w:val="a"/>
    <w:uiPriority w:val="99"/>
    <w:rsid w:val="006A63EA"/>
    <w:pPr>
      <w:widowControl/>
      <w:autoSpaceDE/>
      <w:autoSpaceDN/>
      <w:adjustRightInd/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pboth">
    <w:name w:val="pboth"/>
    <w:basedOn w:val="a"/>
    <w:rsid w:val="006A63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F829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50BB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50BBA"/>
  </w:style>
  <w:style w:type="character" w:customStyle="1" w:styleId="af2">
    <w:name w:val="Текст примечания Знак"/>
    <w:basedOn w:val="a0"/>
    <w:link w:val="af1"/>
    <w:uiPriority w:val="99"/>
    <w:semiHidden/>
    <w:rsid w:val="00450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0B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50B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6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6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301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5">
    <w:name w:val="page number"/>
    <w:rsid w:val="009A06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3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6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16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331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9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1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30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85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28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64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60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68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563">
              <w:marLeft w:val="0"/>
              <w:marRight w:val="0"/>
              <w:marTop w:val="0"/>
              <w:marBottom w:val="21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05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33">
                      <w:marLeft w:val="344"/>
                      <w:marRight w:val="0"/>
                      <w:marTop w:val="3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galacts.ru/doc/ok-019-95-obshcherossiiskii-klassifikator-obektov-administrativno-territorialnogo-delenija/" TargetMode="External"/><Relationship Id="rId17" Type="http://schemas.openxmlformats.org/officeDocument/2006/relationships/hyperlink" Target="http://www.vuzlib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my-shop.ru/product/pdf/209/208557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galacts.ru/doc/ok-019-95-obshcherossiiskii-klassifikator-obektov-administrativno-territorialnogo-delenij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lavbukh.ru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nalogkode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MciYKo8WUPvfAd/xkkZU098f5JM=</DigestValue>
    </Reference>
    <Reference URI="#idOfficeObject" Type="http://www.w3.org/2000/09/xmldsig#Object">
      <DigestMethod Algorithm="http://www.w3.org/2000/09/xmldsig#sha1"/>
      <DigestValue>2N0elFNuZt5jgQBQoI40Qx+4vqs=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3zXxsi1z+vp37Kxk0YWqq7qUrLk=</DigestValue>
    </Reference>
    <Reference URI="#idValidSigLnImg" Type="http://www.w3.org/2000/09/xmldsig#Object">
      <DigestMethod Algorithm="http://www.w3.org/2000/09/xmldsig#sha1"/>
      <DigestValue>KmZMQljb/AW5t5/nIdVzSmIKcyY=</DigestValue>
    </Reference>
    <Reference URI="#idInvalidSigLnImg" Type="http://www.w3.org/2000/09/xmldsig#Object">
      <DigestMethod Algorithm="http://www.w3.org/2000/09/xmldsig#sha1"/>
      <DigestValue>vb/PETxB1zhuOp+AQ/Y2Oe460t4=</DigestValue>
    </Reference>
  </SignedInfo>
  <SignatureValue>h9X5aCH8tjMgd2gxEl2O5GgEulpPdNa7UzPoQkcrIKXer+5zPTSOtp7WOBPn7Jdqj78UPd4EEd2b
hqC/zjSmAfT0yBVr0pugPehHE0NT1Cn2Haq5rHcvzDFSufvohxAz1IFRFYfCpDYpocaltBHvg/bv
1pvR57YZSRemNW4hDUU=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tO62UxjoPDiUwfzxHK1tnPQ8xok=</DigestValue>
      </Reference>
      <Reference URI="/word/settings.xml?ContentType=application/vnd.openxmlformats-officedocument.wordprocessingml.settings+xml">
        <DigestMethod Algorithm="http://www.w3.org/2000/09/xmldsig#sha1"/>
        <DigestValue>EY/NxEXRioTMfiUJpv4b/UVmKlU=</DigestValue>
      </Reference>
      <Reference URI="/word/styles.xml?ContentType=application/vnd.openxmlformats-officedocument.wordprocessingml.styles+xml">
        <DigestMethod Algorithm="http://www.w3.org/2000/09/xmldsig#sha1"/>
        <DigestValue>wzNnTZQZvwh11bMgRKYNceFnEwo=</DigestValue>
      </Reference>
      <Reference URI="/word/numbering.xml?ContentType=application/vnd.openxmlformats-officedocument.wordprocessingml.numbering+xml">
        <DigestMethod Algorithm="http://www.w3.org/2000/09/xmldsig#sha1"/>
        <DigestValue>fBXsFegJXuvUMdrY1mw6yqYLRUQ=</DigestValue>
      </Reference>
      <Reference URI="/word/fontTable.xml?ContentType=application/vnd.openxmlformats-officedocument.wordprocessingml.fontTable+xml">
        <DigestMethod Algorithm="http://www.w3.org/2000/09/xmldsig#sha1"/>
        <DigestValue>Io9b0HlpgUPuE/We/waRImRtTm0=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mh4MrLtfY6iy2xy30Kv+9TfMdjc=</DigestValue>
      </Reference>
      <Reference URI="/word/document.xml?ContentType=application/vnd.openxmlformats-officedocument.wordprocessingml.document.main+xml">
        <DigestMethod Algorithm="http://www.w3.org/2000/09/xmldsig#sha1"/>
        <DigestValue>IT5n52FJpJFWamnPO+TRnpUucWs=</DigestValue>
      </Reference>
      <Reference URI="/word/stylesWithEffects.xml?ContentType=application/vnd.ms-word.stylesWithEffects+xml">
        <DigestMethod Algorithm="http://www.w3.org/2000/09/xmldsig#sha1"/>
        <DigestValue>htOnpFUzb+r0/lOICPG4ydLYYgk=</DigestValue>
      </Reference>
      <Reference URI="/word/footnotes.xml?ContentType=application/vnd.openxmlformats-officedocument.wordprocessingml.footnotes+xml">
        <DigestMethod Algorithm="http://www.w3.org/2000/09/xmldsig#sha1"/>
        <DigestValue>6t/EnXxoCX7nTEa2aWLzD81GZiw=</DigestValue>
      </Reference>
      <Reference URI="/word/endnotes.xml?ContentType=application/vnd.openxmlformats-officedocument.wordprocessingml.endnotes+xml">
        <DigestMethod Algorithm="http://www.w3.org/2000/09/xmldsig#sha1"/>
        <DigestValue>zMyPU/T8AzYro6LGRfRJsmLuN2k=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h6nSA8Q/7EYWQLOLBoUBa+4bP8A=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2023-08-30T05:59:22Z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{D4590143-4C49-45AE-8A68-B8A3010F657A}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2023-08-30T05:59:22Z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M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Cf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8F6D-9606-430A-80C0-BA3A20E1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46</Pages>
  <Words>14258</Words>
  <Characters>81272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7</cp:revision>
  <cp:lastPrinted>2024-03-19T07:20:00Z</cp:lastPrinted>
  <dcterms:created xsi:type="dcterms:W3CDTF">2023-09-13T06:54:00Z</dcterms:created>
  <dcterms:modified xsi:type="dcterms:W3CDTF">2023-08-30T05:59:00Z</dcterms:modified>
</cp:coreProperties>
</file>