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0E58F" w14:textId="77777777" w:rsidR="00C41090" w:rsidRDefault="005F473F" w:rsidP="00C41090">
      <w:pPr>
        <w:pStyle w:val="4"/>
        <w:spacing w:before="0" w:after="0"/>
        <w:jc w:val="center"/>
      </w:pPr>
      <w:r w:rsidRPr="00E429F1">
        <w:t xml:space="preserve">Федеральное казенное профессиональное образовательное учреждение </w:t>
      </w:r>
    </w:p>
    <w:p w14:paraId="4F1AAF2E" w14:textId="77777777" w:rsidR="003647EE" w:rsidRDefault="005F473F" w:rsidP="00C41090">
      <w:pPr>
        <w:pStyle w:val="4"/>
        <w:spacing w:before="0" w:after="0"/>
        <w:jc w:val="center"/>
      </w:pPr>
      <w:r w:rsidRPr="00E429F1">
        <w:t>«</w:t>
      </w:r>
      <w:r>
        <w:t>О</w:t>
      </w:r>
      <w:r w:rsidRPr="00E429F1">
        <w:t>ренбургский государственный экономический колледж-интернат»</w:t>
      </w:r>
    </w:p>
    <w:p w14:paraId="0E136C81" w14:textId="4DBF4FFA" w:rsidR="00C41090" w:rsidRPr="00E429F1" w:rsidRDefault="005F473F" w:rsidP="00C41090">
      <w:pPr>
        <w:pStyle w:val="4"/>
        <w:spacing w:before="0" w:after="0"/>
        <w:jc w:val="center"/>
        <w:rPr>
          <w:i/>
        </w:rPr>
      </w:pPr>
      <w:r w:rsidRPr="003647EE">
        <w:t>М</w:t>
      </w:r>
      <w:r w:rsidRPr="00E429F1">
        <w:t>инистер</w:t>
      </w:r>
      <w:r>
        <w:t>ства труда и социальной защиты Российской Ф</w:t>
      </w:r>
      <w:r w:rsidRPr="00E429F1">
        <w:t>едерации</w:t>
      </w:r>
    </w:p>
    <w:p w14:paraId="1A364444" w14:textId="77777777" w:rsidR="001A1F37" w:rsidRPr="00F34D74" w:rsidRDefault="001A1F37" w:rsidP="001A1F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E5AF68" w14:textId="77777777" w:rsidR="008065A2" w:rsidRDefault="008065A2" w:rsidP="008065A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3C87064B" w14:textId="77777777" w:rsidR="008065A2" w:rsidRPr="00906D67" w:rsidRDefault="008065A2" w:rsidP="008065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14:paraId="23093919" w14:textId="77777777" w:rsidR="008065A2" w:rsidRPr="00906D67" w:rsidRDefault="008065A2" w:rsidP="00806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14:paraId="33E0435B" w14:textId="77777777" w:rsidR="008065A2" w:rsidRPr="00906D67" w:rsidRDefault="008065A2" w:rsidP="00806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r w:rsidR="00D374D7" w:rsidRPr="00906D67">
        <w:rPr>
          <w:rFonts w:ascii="Times New Roman" w:eastAsia="Times New Roman" w:hAnsi="Times New Roman" w:cs="Times New Roman"/>
          <w:sz w:val="28"/>
          <w:szCs w:val="28"/>
        </w:rPr>
        <w:t>О.В.</w:t>
      </w:r>
      <w:r w:rsidR="00D374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06D67">
        <w:rPr>
          <w:rFonts w:ascii="Times New Roman" w:eastAsia="Times New Roman" w:hAnsi="Times New Roman" w:cs="Times New Roman"/>
          <w:sz w:val="28"/>
          <w:szCs w:val="28"/>
        </w:rPr>
        <w:t>Гузаревич</w:t>
      </w:r>
      <w:proofErr w:type="spellEnd"/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84DAA4" w14:textId="0F4B196A" w:rsidR="001A1F37" w:rsidRPr="00F34D74" w:rsidRDefault="00A15A07" w:rsidP="008065A2">
      <w:pPr>
        <w:spacing w:after="0" w:line="360" w:lineRule="auto"/>
        <w:ind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3647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065A2" w:rsidRPr="00906D6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CC4A497" w14:textId="77777777" w:rsidR="001A1F37" w:rsidRPr="00F34D74" w:rsidRDefault="001A1F37" w:rsidP="001A1F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0EEAF49F" w14:textId="77777777" w:rsidR="001A1F37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6B74157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F528EAF" w14:textId="5DBBCE60" w:rsidR="001A1F37" w:rsidRPr="00AC38D9" w:rsidRDefault="00A95C86" w:rsidP="001A1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 w14:anchorId="08E91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D227B168-0787-424F-B2A7-8A6C0F152DB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3D388E84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C0279C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BC545B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FCE1E1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723EC4" w14:textId="77777777" w:rsidR="001A1F37" w:rsidRDefault="001A1F37" w:rsidP="00BD58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38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</w:p>
    <w:p w14:paraId="2FDED0BA" w14:textId="77777777" w:rsidR="001A1F37" w:rsidRPr="00BD5859" w:rsidRDefault="001A0C71" w:rsidP="00BD585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профессионального модуля</w:t>
      </w:r>
    </w:p>
    <w:p w14:paraId="11FA3C3A" w14:textId="77777777" w:rsidR="001A1F37" w:rsidRPr="00BD5859" w:rsidRDefault="001A1F37" w:rsidP="00BD58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A73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 05 Выполнение работ по  должности «Кассир»</w:t>
      </w:r>
    </w:p>
    <w:p w14:paraId="47E52994" w14:textId="77777777" w:rsidR="001A1F37" w:rsidRPr="004157F2" w:rsidRDefault="001A1F37" w:rsidP="00BD585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7163B">
        <w:rPr>
          <w:rFonts w:ascii="Times New Roman" w:hAnsi="Times New Roman"/>
          <w:sz w:val="28"/>
          <w:szCs w:val="28"/>
        </w:rPr>
        <w:t>по специальности</w:t>
      </w:r>
    </w:p>
    <w:p w14:paraId="3D78E88F" w14:textId="77777777" w:rsidR="007A735B" w:rsidRDefault="001A1F37" w:rsidP="00BD585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>38.02.01 Экономика и бухгалтерский учет</w:t>
      </w:r>
    </w:p>
    <w:p w14:paraId="627E8EF6" w14:textId="77777777" w:rsidR="007A735B" w:rsidRPr="004157F2" w:rsidRDefault="001A1F37" w:rsidP="00BD585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 xml:space="preserve"> (по отраслям)</w:t>
      </w:r>
    </w:p>
    <w:p w14:paraId="2C3F6B7B" w14:textId="77777777" w:rsidR="007A735B" w:rsidRPr="007A735B" w:rsidRDefault="007A735B" w:rsidP="00BD58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35B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квалификации: </w:t>
      </w:r>
      <w:r w:rsidRPr="007A735B">
        <w:rPr>
          <w:rFonts w:ascii="Times New Roman" w:eastAsia="Times New Roman" w:hAnsi="Times New Roman" w:cs="Times New Roman"/>
          <w:b/>
          <w:sz w:val="28"/>
          <w:szCs w:val="28"/>
        </w:rPr>
        <w:t xml:space="preserve">бухгалтер </w:t>
      </w:r>
    </w:p>
    <w:p w14:paraId="180B07AE" w14:textId="77777777" w:rsidR="007A735B" w:rsidRPr="007A735B" w:rsidRDefault="007A735B" w:rsidP="00BD5859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35B"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</w:t>
      </w:r>
      <w:r w:rsidRPr="007A735B">
        <w:rPr>
          <w:rFonts w:ascii="Times New Roman" w:eastAsia="Times New Roman" w:hAnsi="Times New Roman" w:cs="Times New Roman"/>
          <w:b/>
          <w:sz w:val="28"/>
          <w:szCs w:val="28"/>
        </w:rPr>
        <w:t xml:space="preserve">очная </w:t>
      </w:r>
    </w:p>
    <w:p w14:paraId="7A326850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07C0B2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782C93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530CC7" w14:textId="77777777" w:rsidR="001A1F37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1E2C40" w14:textId="77777777" w:rsidR="00BD5859" w:rsidRDefault="00BD5859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9453B1" w14:textId="77777777" w:rsidR="00BD5859" w:rsidRPr="00AC38D9" w:rsidRDefault="00BD5859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5B68DF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D2F5FF" w14:textId="77777777" w:rsidR="001A1F37" w:rsidRPr="00AC38D9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342050" w14:textId="3843F310" w:rsidR="001A1F37" w:rsidRPr="007D32D0" w:rsidRDefault="00A15A0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</w:t>
      </w:r>
      <w:r w:rsidR="003647E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14:paraId="34C86D63" w14:textId="77777777" w:rsidR="001A1F37" w:rsidRDefault="001A1F37" w:rsidP="001A1F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193E05" w14:textId="0054E781" w:rsidR="00C70DE7" w:rsidRPr="00A13BB5" w:rsidRDefault="00C70DE7" w:rsidP="00F361A0">
      <w:pPr>
        <w:pStyle w:val="22"/>
        <w:suppressLineNumbers/>
        <w:spacing w:after="0" w:line="240" w:lineRule="auto"/>
        <w:ind w:firstLine="709"/>
        <w:jc w:val="both"/>
        <w:rPr>
          <w:b/>
          <w:color w:val="FF0000"/>
          <w:sz w:val="28"/>
          <w:szCs w:val="28"/>
        </w:rPr>
      </w:pPr>
      <w:r w:rsidRPr="00173FC1">
        <w:rPr>
          <w:b/>
          <w:sz w:val="28"/>
          <w:szCs w:val="28"/>
        </w:rPr>
        <w:lastRenderedPageBreak/>
        <w:t xml:space="preserve">Рабочая программа </w:t>
      </w:r>
      <w:r w:rsidRPr="00C70DE7">
        <w:rPr>
          <w:b/>
          <w:sz w:val="28"/>
          <w:szCs w:val="28"/>
        </w:rPr>
        <w:t>ПМ.05 Выполнение работ по должности «К</w:t>
      </w:r>
      <w:r>
        <w:rPr>
          <w:b/>
          <w:sz w:val="28"/>
          <w:szCs w:val="28"/>
        </w:rPr>
        <w:t>ассир</w:t>
      </w:r>
      <w:r w:rsidRPr="00C70DE7">
        <w:rPr>
          <w:b/>
          <w:sz w:val="28"/>
          <w:szCs w:val="28"/>
        </w:rPr>
        <w:t>»/</w:t>
      </w:r>
      <w:r>
        <w:rPr>
          <w:b/>
          <w:sz w:val="28"/>
          <w:szCs w:val="28"/>
        </w:rPr>
        <w:t xml:space="preserve"> сост. </w:t>
      </w:r>
      <w:proofErr w:type="spellStart"/>
      <w:r w:rsidRPr="00C70DE7">
        <w:rPr>
          <w:b/>
          <w:sz w:val="28"/>
          <w:szCs w:val="28"/>
        </w:rPr>
        <w:t>О.М.Комлева</w:t>
      </w:r>
      <w:proofErr w:type="spellEnd"/>
      <w:r w:rsidRPr="00173FC1">
        <w:rPr>
          <w:b/>
          <w:sz w:val="28"/>
          <w:szCs w:val="28"/>
        </w:rPr>
        <w:t xml:space="preserve"> - Оренбург: </w:t>
      </w:r>
      <w:r>
        <w:rPr>
          <w:b/>
          <w:sz w:val="28"/>
          <w:szCs w:val="28"/>
        </w:rPr>
        <w:t>ФКПОУ «ОГЭКИ» Минтруда России</w:t>
      </w:r>
      <w:r w:rsidRPr="00173FC1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3647EE">
        <w:rPr>
          <w:b/>
          <w:sz w:val="28"/>
          <w:szCs w:val="28"/>
        </w:rPr>
        <w:t>3</w:t>
      </w:r>
      <w:r w:rsidRPr="00173FC1">
        <w:rPr>
          <w:b/>
          <w:sz w:val="28"/>
          <w:szCs w:val="28"/>
        </w:rPr>
        <w:t xml:space="preserve">. </w:t>
      </w:r>
      <w:r w:rsidR="00C667A6">
        <w:rPr>
          <w:b/>
          <w:sz w:val="28"/>
          <w:szCs w:val="28"/>
        </w:rPr>
        <w:t>–</w:t>
      </w:r>
      <w:r w:rsidRPr="00173FC1">
        <w:rPr>
          <w:b/>
          <w:sz w:val="28"/>
          <w:szCs w:val="28"/>
        </w:rPr>
        <w:t xml:space="preserve"> </w:t>
      </w:r>
      <w:r w:rsidR="009821F8" w:rsidRPr="00C667A6">
        <w:rPr>
          <w:b/>
          <w:sz w:val="28"/>
          <w:szCs w:val="28"/>
        </w:rPr>
        <w:t>2</w:t>
      </w:r>
      <w:r w:rsidR="00C667A6" w:rsidRPr="00C667A6">
        <w:rPr>
          <w:b/>
          <w:sz w:val="28"/>
          <w:szCs w:val="28"/>
        </w:rPr>
        <w:t>0</w:t>
      </w:r>
      <w:r w:rsidR="00C667A6">
        <w:rPr>
          <w:b/>
          <w:sz w:val="28"/>
          <w:szCs w:val="28"/>
        </w:rPr>
        <w:t xml:space="preserve"> </w:t>
      </w:r>
      <w:r w:rsidRPr="00C70DE7">
        <w:rPr>
          <w:b/>
          <w:sz w:val="28"/>
          <w:szCs w:val="28"/>
        </w:rPr>
        <w:t>с.</w:t>
      </w:r>
    </w:p>
    <w:p w14:paraId="4B6CEB21" w14:textId="77777777" w:rsidR="00C70DE7" w:rsidRPr="00173FC1" w:rsidRDefault="00C70DE7" w:rsidP="00F361A0">
      <w:pPr>
        <w:pStyle w:val="22"/>
        <w:suppressLineNumbers/>
        <w:spacing w:after="0" w:line="240" w:lineRule="auto"/>
        <w:ind w:firstLine="709"/>
        <w:jc w:val="both"/>
        <w:rPr>
          <w:b/>
          <w:color w:val="FF0000"/>
          <w:sz w:val="28"/>
          <w:szCs w:val="28"/>
        </w:rPr>
      </w:pPr>
    </w:p>
    <w:p w14:paraId="2C853C5D" w14:textId="28687BD6" w:rsidR="00585EFD" w:rsidRPr="00C369DF" w:rsidRDefault="00585EFD" w:rsidP="00585E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разработана на основе Приказа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</w:t>
      </w:r>
      <w:r w:rsidR="00D633FD" w:rsidRPr="0024168B">
        <w:rPr>
          <w:rFonts w:ascii="Times New Roman" w:eastAsia="Times New Roman" w:hAnsi="Times New Roman" w:cs="Times New Roman"/>
          <w:sz w:val="28"/>
          <w:szCs w:val="28"/>
        </w:rPr>
        <w:t xml:space="preserve">с учетом методических рекомендаций по разработке и реализации адаптированных образовательных программ среднего профессионального образования </w:t>
      </w:r>
      <w:r w:rsidR="00D633FD" w:rsidRPr="0024168B">
        <w:rPr>
          <w:rFonts w:ascii="Times New Roman" w:hAnsi="Times New Roman" w:cs="Times New Roman"/>
          <w:sz w:val="28"/>
          <w:szCs w:val="28"/>
        </w:rPr>
        <w:t>Приказа Министерства науки и высшего образования Российской Федерации  и</w:t>
      </w:r>
      <w:proofErr w:type="gramEnd"/>
      <w:r w:rsidR="00D633FD" w:rsidRPr="00241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33FD" w:rsidRPr="0024168B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05 августа 2020 г. № 885/390  «О практической подготовке обучающихся», с учетом методических</w:t>
      </w:r>
      <w:r w:rsidR="00D633FD" w:rsidRPr="0024168B">
        <w:rPr>
          <w:rFonts w:ascii="Times New Roman" w:hAnsi="Times New Roman" w:cs="Times New Roman"/>
          <w:bCs/>
          <w:sz w:val="28"/>
          <w:szCs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</w:t>
      </w:r>
      <w:r w:rsidR="00D633FD" w:rsidRPr="0024168B">
        <w:rPr>
          <w:rFonts w:ascii="Times New Roman" w:hAnsi="Times New Roman" w:cs="Times New Roman"/>
          <w:sz w:val="28"/>
          <w:szCs w:val="28"/>
        </w:rPr>
        <w:t xml:space="preserve"> (Письмо Министерства образования и науки Российской Федераци</w:t>
      </w:r>
      <w:r w:rsidR="00D633FD">
        <w:rPr>
          <w:rFonts w:ascii="Times New Roman" w:hAnsi="Times New Roman" w:cs="Times New Roman"/>
          <w:sz w:val="28"/>
          <w:szCs w:val="28"/>
        </w:rPr>
        <w:t xml:space="preserve">и от 22 апреля 2015 г. №06-443), </w:t>
      </w:r>
      <w:bookmarkStart w:id="1" w:name="_Hlk147088506"/>
      <w:r w:rsidR="00D633FD" w:rsidRPr="00951208">
        <w:rPr>
          <w:rFonts w:ascii="Times New Roman" w:eastAsia="Times New Roman" w:hAnsi="Times New Roman" w:cs="Times New Roman"/>
          <w:sz w:val="28"/>
          <w:szCs w:val="28"/>
        </w:rPr>
        <w:t>Приказ Министерства про</w:t>
      </w:r>
      <w:r w:rsidR="00D633FD">
        <w:rPr>
          <w:rFonts w:ascii="Times New Roman" w:eastAsia="Times New Roman" w:hAnsi="Times New Roman" w:cs="Times New Roman"/>
          <w:sz w:val="28"/>
          <w:szCs w:val="28"/>
        </w:rPr>
        <w:t>свещения РФ от 14 июля 2023 г. № 534 «</w:t>
      </w:r>
      <w:r w:rsidR="00D633FD" w:rsidRPr="00951208">
        <w:rPr>
          <w:rFonts w:ascii="Times New Roman" w:eastAsia="Times New Roman" w:hAnsi="Times New Roman" w:cs="Times New Roman"/>
          <w:sz w:val="28"/>
          <w:szCs w:val="28"/>
        </w:rPr>
        <w:t>Об утверждении Перечня профессий рабочих, должностей служащих, по</w:t>
      </w:r>
      <w:proofErr w:type="gramEnd"/>
      <w:r w:rsidR="00D633FD" w:rsidRPr="00951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633FD" w:rsidRPr="00951208">
        <w:rPr>
          <w:rFonts w:ascii="Times New Roman" w:eastAsia="Times New Roman" w:hAnsi="Times New Roman" w:cs="Times New Roman"/>
          <w:sz w:val="28"/>
          <w:szCs w:val="28"/>
        </w:rPr>
        <w:t>которым</w:t>
      </w:r>
      <w:proofErr w:type="gramEnd"/>
      <w:r w:rsidR="00D633FD" w:rsidRPr="00951208">
        <w:rPr>
          <w:rFonts w:ascii="Times New Roman" w:eastAsia="Times New Roman" w:hAnsi="Times New Roman" w:cs="Times New Roman"/>
          <w:sz w:val="28"/>
          <w:szCs w:val="28"/>
        </w:rPr>
        <w:t xml:space="preserve"> осуществл</w:t>
      </w:r>
      <w:r w:rsidR="00D633FD">
        <w:rPr>
          <w:rFonts w:ascii="Times New Roman" w:eastAsia="Times New Roman" w:hAnsi="Times New Roman" w:cs="Times New Roman"/>
          <w:sz w:val="28"/>
          <w:szCs w:val="28"/>
        </w:rPr>
        <w:t>яется профессиональное обучение».</w:t>
      </w:r>
      <w:bookmarkEnd w:id="1"/>
    </w:p>
    <w:p w14:paraId="0E697A6E" w14:textId="77777777" w:rsidR="001A1F37" w:rsidRPr="00AC38D9" w:rsidRDefault="001A1F37" w:rsidP="001A1F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A7BBD" w14:textId="77777777" w:rsidR="007446C5" w:rsidRDefault="007446C5" w:rsidP="000F1850">
      <w:pPr>
        <w:pStyle w:val="6"/>
        <w:suppressLineNumbers/>
        <w:spacing w:before="0"/>
        <w:rPr>
          <w:b w:val="0"/>
          <w:sz w:val="28"/>
          <w:szCs w:val="28"/>
        </w:rPr>
      </w:pPr>
    </w:p>
    <w:p w14:paraId="7EBA012F" w14:textId="77777777" w:rsidR="007446C5" w:rsidRDefault="007446C5" w:rsidP="000F1850">
      <w:pPr>
        <w:pStyle w:val="6"/>
        <w:suppressLineNumbers/>
        <w:spacing w:before="0"/>
        <w:rPr>
          <w:b w:val="0"/>
          <w:sz w:val="28"/>
          <w:szCs w:val="28"/>
        </w:rPr>
      </w:pPr>
    </w:p>
    <w:p w14:paraId="40CC6E45" w14:textId="77777777" w:rsidR="007446C5" w:rsidRDefault="007446C5" w:rsidP="000F1850">
      <w:pPr>
        <w:pStyle w:val="6"/>
        <w:suppressLineNumbers/>
        <w:spacing w:before="0"/>
        <w:rPr>
          <w:b w:val="0"/>
          <w:sz w:val="28"/>
          <w:szCs w:val="28"/>
        </w:rPr>
      </w:pPr>
    </w:p>
    <w:p w14:paraId="7DAF3331" w14:textId="77777777" w:rsidR="007446C5" w:rsidRDefault="007446C5" w:rsidP="000F1850">
      <w:pPr>
        <w:pStyle w:val="6"/>
        <w:suppressLineNumbers/>
        <w:spacing w:before="0"/>
        <w:rPr>
          <w:b w:val="0"/>
          <w:sz w:val="28"/>
          <w:szCs w:val="28"/>
        </w:rPr>
      </w:pPr>
    </w:p>
    <w:p w14:paraId="454BCEBE" w14:textId="77777777" w:rsidR="007446C5" w:rsidRDefault="007446C5" w:rsidP="000F1850">
      <w:pPr>
        <w:pStyle w:val="6"/>
        <w:suppressLineNumbers/>
        <w:spacing w:before="0"/>
        <w:rPr>
          <w:b w:val="0"/>
          <w:sz w:val="28"/>
          <w:szCs w:val="28"/>
        </w:rPr>
      </w:pPr>
    </w:p>
    <w:p w14:paraId="08473741" w14:textId="77777777" w:rsidR="000F1850" w:rsidRPr="000F1850" w:rsidRDefault="000F1850" w:rsidP="000F1850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F1850">
        <w:rPr>
          <w:b w:val="0"/>
          <w:sz w:val="28"/>
          <w:szCs w:val="28"/>
        </w:rPr>
        <w:t>____________________ О.М. Комлева</w:t>
      </w:r>
    </w:p>
    <w:p w14:paraId="2F1F5F21" w14:textId="2D922C59" w:rsidR="000F1850" w:rsidRPr="000F1850" w:rsidRDefault="000F1850" w:rsidP="000F1850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F1850">
        <w:rPr>
          <w:rFonts w:ascii="Times New Roman" w:hAnsi="Times New Roman" w:cs="Times New Roman"/>
          <w:sz w:val="28"/>
          <w:szCs w:val="28"/>
        </w:rPr>
        <w:t>10</w:t>
      </w:r>
      <w:r w:rsidRPr="000F1850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0F1850">
        <w:rPr>
          <w:rFonts w:ascii="Times New Roman" w:hAnsi="Times New Roman" w:cs="Times New Roman"/>
          <w:sz w:val="28"/>
          <w:szCs w:val="28"/>
        </w:rPr>
        <w:t>6</w:t>
      </w:r>
      <w:r w:rsidRPr="000F185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647E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F1850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Pr="000F18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61913666" w14:textId="77777777" w:rsidR="000F1850" w:rsidRDefault="000F1850" w:rsidP="000F1850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1AE0D6DA" w14:textId="77777777" w:rsidR="00140963" w:rsidRDefault="00140963" w:rsidP="000F1850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3E9F1CF9" w14:textId="77777777" w:rsidR="00140963" w:rsidRPr="0023122E" w:rsidRDefault="00140963" w:rsidP="000F1850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792743A3" w14:textId="77777777" w:rsidR="001A1F37" w:rsidRPr="00AC38D9" w:rsidRDefault="001A1F37" w:rsidP="001A1F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AB37B" w14:textId="77777777" w:rsidR="00140963" w:rsidRPr="005B7364" w:rsidRDefault="00140963" w:rsidP="00140963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5B7364">
        <w:rPr>
          <w:rFonts w:ascii="Times New Roman" w:eastAsia="Times New Roman" w:hAnsi="Times New Roman"/>
          <w:bCs/>
          <w:sz w:val="28"/>
          <w:szCs w:val="28"/>
        </w:rPr>
        <w:t>Рассмотрена</w:t>
      </w:r>
      <w:proofErr w:type="gramEnd"/>
      <w:r w:rsidRPr="005B7364">
        <w:rPr>
          <w:rFonts w:ascii="Times New Roman" w:eastAsia="Times New Roman" w:hAnsi="Times New Roman"/>
          <w:bCs/>
          <w:sz w:val="28"/>
          <w:szCs w:val="28"/>
        </w:rPr>
        <w:t xml:space="preserve"> на заседании ПЦК </w:t>
      </w:r>
    </w:p>
    <w:p w14:paraId="6E5C7798" w14:textId="77777777" w:rsidR="003C39D0" w:rsidRDefault="003C39D0" w:rsidP="00140963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  <w:r w:rsidRPr="003C39D0">
        <w:rPr>
          <w:rFonts w:ascii="Times New Roman" w:eastAsia="Times New Roman" w:hAnsi="Times New Roman"/>
          <w:bCs/>
          <w:sz w:val="28"/>
          <w:szCs w:val="28"/>
        </w:rPr>
        <w:t>№ 1 от 30.08 2023 г.</w:t>
      </w:r>
    </w:p>
    <w:p w14:paraId="6ACA288A" w14:textId="6C64E6EC" w:rsidR="00140963" w:rsidRPr="005B7364" w:rsidRDefault="00140963" w:rsidP="00140963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  <w:r w:rsidRPr="005B7364">
        <w:rPr>
          <w:rFonts w:ascii="Times New Roman" w:eastAsia="Times New Roman" w:hAnsi="Times New Roman"/>
          <w:bCs/>
          <w:sz w:val="28"/>
          <w:szCs w:val="28"/>
        </w:rPr>
        <w:t>Председатель ПЦК ___________</w:t>
      </w:r>
    </w:p>
    <w:p w14:paraId="688225A0" w14:textId="77777777" w:rsidR="00F361A0" w:rsidRDefault="00F361A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A4FC0" w14:textId="77777777" w:rsidR="00140963" w:rsidRDefault="00140963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AD433" w14:textId="77777777" w:rsidR="00F361A0" w:rsidRDefault="00F361A0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B8AC3" w14:textId="77777777" w:rsidR="00140963" w:rsidRDefault="00140963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71357" w14:textId="77777777" w:rsidR="00614CAA" w:rsidRPr="00AC38D9" w:rsidRDefault="00614CAA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23DA26E" w14:textId="77777777" w:rsidR="0046254F" w:rsidRPr="00AC38D9" w:rsidRDefault="0046254F" w:rsidP="00F035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E25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10096" w:type="dxa"/>
        <w:tblLook w:val="01E0" w:firstRow="1" w:lastRow="1" w:firstColumn="1" w:lastColumn="1" w:noHBand="0" w:noVBand="0"/>
      </w:tblPr>
      <w:tblGrid>
        <w:gridCol w:w="8787"/>
        <w:gridCol w:w="1309"/>
      </w:tblGrid>
      <w:tr w:rsidR="003E6171" w:rsidRPr="00776DC4" w14:paraId="14FC1499" w14:textId="77777777" w:rsidTr="00A30D0C">
        <w:trPr>
          <w:trHeight w:val="335"/>
        </w:trPr>
        <w:tc>
          <w:tcPr>
            <w:tcW w:w="8787" w:type="dxa"/>
          </w:tcPr>
          <w:p w14:paraId="54FBC8C4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5A51F3A0" w14:textId="77777777" w:rsidR="003E6171" w:rsidRPr="00776DC4" w:rsidRDefault="003E6171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6DC4">
              <w:rPr>
                <w:rFonts w:ascii="Times New Roman" w:eastAsia="Times New Roman" w:hAnsi="Times New Roman"/>
                <w:sz w:val="28"/>
                <w:szCs w:val="28"/>
              </w:rPr>
              <w:t>стр.</w:t>
            </w:r>
          </w:p>
        </w:tc>
      </w:tr>
      <w:tr w:rsidR="003E6171" w:rsidRPr="00776DC4" w14:paraId="7FF830FB" w14:textId="77777777" w:rsidTr="00A30D0C">
        <w:trPr>
          <w:trHeight w:val="1024"/>
        </w:trPr>
        <w:tc>
          <w:tcPr>
            <w:tcW w:w="8787" w:type="dxa"/>
          </w:tcPr>
          <w:p w14:paraId="25AEF266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776DC4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общая характеристика </w:t>
            </w:r>
            <w:r w:rsidRPr="00776DC4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рабочей ПРОГРАММЫ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профессионального модуля</w:t>
            </w:r>
          </w:p>
          <w:p w14:paraId="4395EB1A" w14:textId="77777777" w:rsidR="003E6171" w:rsidRPr="00776DC4" w:rsidRDefault="003E6171" w:rsidP="00A30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69691930" w14:textId="77777777" w:rsidR="003E6171" w:rsidRPr="00776DC4" w:rsidRDefault="003E6171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76DC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E6171" w:rsidRPr="00776DC4" w14:paraId="77A81EB5" w14:textId="77777777" w:rsidTr="00A30D0C">
        <w:trPr>
          <w:trHeight w:val="953"/>
        </w:trPr>
        <w:tc>
          <w:tcPr>
            <w:tcW w:w="8787" w:type="dxa"/>
          </w:tcPr>
          <w:p w14:paraId="6F7C189F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776DC4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2. СТРУКТУРА и содержание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профессионального модуля</w:t>
            </w:r>
          </w:p>
          <w:p w14:paraId="06C98D51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7D3F1225" w14:textId="77777777" w:rsidR="003E6171" w:rsidRPr="00776DC4" w:rsidRDefault="002C7524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3E6171" w:rsidRPr="00776DC4" w14:paraId="6AA51AA3" w14:textId="77777777" w:rsidTr="00A30D0C">
        <w:trPr>
          <w:trHeight w:val="706"/>
        </w:trPr>
        <w:tc>
          <w:tcPr>
            <w:tcW w:w="8787" w:type="dxa"/>
          </w:tcPr>
          <w:p w14:paraId="07AEFCF8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776DC4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3. условия реализации рабочей программы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профессионального модуля</w:t>
            </w:r>
          </w:p>
          <w:p w14:paraId="5F2B6945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1F72583B" w14:textId="77777777" w:rsidR="003E6171" w:rsidRPr="00776DC4" w:rsidRDefault="003E6171" w:rsidP="00A30D0C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00AF92F3" w14:textId="77777777" w:rsidR="003E6171" w:rsidRPr="00776DC4" w:rsidRDefault="00FC768F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C752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3E6171" w:rsidRPr="00776DC4" w14:paraId="6255B114" w14:textId="77777777" w:rsidTr="00A30D0C">
        <w:trPr>
          <w:trHeight w:val="1024"/>
        </w:trPr>
        <w:tc>
          <w:tcPr>
            <w:tcW w:w="8787" w:type="dxa"/>
          </w:tcPr>
          <w:p w14:paraId="5AFBDF6B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776DC4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профессионального модуля</w:t>
            </w:r>
          </w:p>
          <w:p w14:paraId="0BB6E903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0315C31A" w14:textId="77777777" w:rsidR="003E6171" w:rsidRPr="00776DC4" w:rsidRDefault="003E6171" w:rsidP="00A30D0C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309" w:type="dxa"/>
          </w:tcPr>
          <w:p w14:paraId="74EA79F5" w14:textId="007D49A8" w:rsidR="003E6171" w:rsidRPr="00776DC4" w:rsidRDefault="002C7524" w:rsidP="00A30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C667A6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</w:tbl>
    <w:p w14:paraId="0C772D9A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31D1E8C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F29C424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0566668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A368A4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0F232A4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8DC055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7182F01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5D0270F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77414B" w14:textId="77777777" w:rsidR="00F03532" w:rsidRPr="00AC38D9" w:rsidRDefault="00F03532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310A1BA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0194159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3ECD8F0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04B2E5A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F3E1141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B28CD4B" w14:textId="77777777" w:rsidR="00A76A96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75898A1" w14:textId="77777777" w:rsidR="00994EC1" w:rsidRDefault="00994EC1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CE41EED" w14:textId="77777777" w:rsidR="00994EC1" w:rsidRPr="00AC38D9" w:rsidRDefault="00994EC1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68313AF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D96F326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2FAB2B9" w14:textId="77777777" w:rsidR="00021EC9" w:rsidRPr="00AC38D9" w:rsidRDefault="00021EC9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A74CB5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B368C01" w14:textId="77777777" w:rsidR="00A76A96" w:rsidRPr="00AC38D9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6A5CA71" w14:textId="77777777" w:rsidR="00A76A96" w:rsidRDefault="00A76A96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1544738" w14:textId="77777777" w:rsidR="00727463" w:rsidRDefault="00727463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93CCD9E" w14:textId="77777777" w:rsidR="00727463" w:rsidRPr="00AC38D9" w:rsidRDefault="00727463" w:rsidP="00F035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6EEAA34" w14:textId="3DF35811" w:rsidR="00320DFD" w:rsidRDefault="00320DFD" w:rsidP="006C3F07">
      <w:pPr>
        <w:pStyle w:val="a3"/>
        <w:numPr>
          <w:ilvl w:val="0"/>
          <w:numId w:val="29"/>
        </w:numPr>
        <w:ind w:left="0" w:firstLine="851"/>
        <w:jc w:val="both"/>
        <w:rPr>
          <w:b/>
          <w:sz w:val="28"/>
          <w:szCs w:val="28"/>
        </w:rPr>
      </w:pPr>
      <w:r w:rsidRPr="00DB5688">
        <w:rPr>
          <w:b/>
          <w:sz w:val="28"/>
          <w:szCs w:val="28"/>
        </w:rPr>
        <w:lastRenderedPageBreak/>
        <w:t>ОБЩАЯ ХАРАКТЕРИСТИКА РАБОЧЕЙ ПРОГРАММЫ</w:t>
      </w:r>
      <w:r w:rsidR="003647EE">
        <w:rPr>
          <w:b/>
          <w:sz w:val="28"/>
          <w:szCs w:val="28"/>
        </w:rPr>
        <w:t xml:space="preserve"> </w:t>
      </w:r>
      <w:r w:rsidRPr="006C3F07">
        <w:rPr>
          <w:b/>
          <w:sz w:val="28"/>
          <w:szCs w:val="28"/>
        </w:rPr>
        <w:t>ПРОФЕССИОНАЛЬНОГО МОДУЛЯ</w:t>
      </w:r>
      <w:r w:rsidR="006C3F07">
        <w:rPr>
          <w:b/>
          <w:sz w:val="28"/>
          <w:szCs w:val="28"/>
        </w:rPr>
        <w:t xml:space="preserve"> ПМ.05</w:t>
      </w:r>
      <w:r w:rsidR="001D4E01">
        <w:rPr>
          <w:b/>
          <w:sz w:val="28"/>
          <w:szCs w:val="28"/>
        </w:rPr>
        <w:t xml:space="preserve"> ВЫПОЛНЕНИЕ РАБОТ ПО ДОЛЖНОСТИ «КАССИР»</w:t>
      </w:r>
    </w:p>
    <w:p w14:paraId="5B364EA1" w14:textId="77777777" w:rsidR="00794680" w:rsidRPr="006C3F07" w:rsidRDefault="00794680" w:rsidP="00794680">
      <w:pPr>
        <w:pStyle w:val="a3"/>
        <w:ind w:left="851"/>
        <w:jc w:val="both"/>
        <w:rPr>
          <w:b/>
          <w:sz w:val="28"/>
          <w:szCs w:val="28"/>
        </w:rPr>
      </w:pPr>
    </w:p>
    <w:p w14:paraId="0D044C6F" w14:textId="77777777" w:rsidR="00320DFD" w:rsidRPr="00654D94" w:rsidRDefault="00320DFD" w:rsidP="00320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94">
        <w:rPr>
          <w:rFonts w:ascii="Times New Roman" w:hAnsi="Times New Roman" w:cs="Times New Roman"/>
          <w:sz w:val="28"/>
          <w:szCs w:val="28"/>
        </w:rPr>
        <w:t>1</w:t>
      </w:r>
      <w:r w:rsidRPr="00654D94">
        <w:rPr>
          <w:rFonts w:ascii="Times New Roman" w:hAnsi="Times New Roman" w:cs="Times New Roman"/>
          <w:b/>
          <w:sz w:val="28"/>
          <w:szCs w:val="28"/>
        </w:rPr>
        <w:t>.1. Цель и планируемые результаты освоения профессионального модуля</w:t>
      </w:r>
    </w:p>
    <w:p w14:paraId="78F4F2FF" w14:textId="5752992C" w:rsidR="00320DFD" w:rsidRPr="00654D94" w:rsidRDefault="00320DFD" w:rsidP="003647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94">
        <w:rPr>
          <w:rFonts w:ascii="Times New Roman" w:hAnsi="Times New Roman" w:cs="Times New Roman"/>
          <w:sz w:val="28"/>
          <w:szCs w:val="28"/>
        </w:rPr>
        <w:t>В  результате  изучения  профессионального  модуля  обучающийся  должен  освоить  основной  вид</w:t>
      </w:r>
      <w:r w:rsidR="001D6117">
        <w:rPr>
          <w:rFonts w:ascii="Times New Roman" w:hAnsi="Times New Roman" w:cs="Times New Roman"/>
          <w:sz w:val="28"/>
          <w:szCs w:val="28"/>
        </w:rPr>
        <w:t xml:space="preserve"> </w:t>
      </w:r>
      <w:r w:rsidRPr="00654D94">
        <w:rPr>
          <w:rFonts w:ascii="Times New Roman" w:hAnsi="Times New Roman" w:cs="Times New Roman"/>
          <w:sz w:val="28"/>
          <w:szCs w:val="28"/>
        </w:rPr>
        <w:t xml:space="preserve">деятельности:  </w:t>
      </w:r>
      <w:r w:rsidR="003647EE" w:rsidRPr="003647EE">
        <w:rPr>
          <w:rFonts w:ascii="Times New Roman" w:hAnsi="Times New Roman" w:cs="Times New Roman"/>
          <w:sz w:val="28"/>
          <w:szCs w:val="28"/>
        </w:rPr>
        <w:t xml:space="preserve">«Выполнение работ по должности служащего «Кассир» </w:t>
      </w:r>
      <w:r w:rsidR="003647EE">
        <w:rPr>
          <w:rFonts w:ascii="Times New Roman" w:hAnsi="Times New Roman" w:cs="Times New Roman"/>
          <w:sz w:val="28"/>
          <w:szCs w:val="28"/>
        </w:rPr>
        <w:t xml:space="preserve"> </w:t>
      </w:r>
      <w:r w:rsidR="003647EE" w:rsidRPr="003647EE">
        <w:rPr>
          <w:rFonts w:ascii="Times New Roman" w:hAnsi="Times New Roman" w:cs="Times New Roman"/>
          <w:sz w:val="28"/>
          <w:szCs w:val="28"/>
        </w:rPr>
        <w:t>и соответствующие ему общие компетенции и профессиональные компетенции:</w:t>
      </w:r>
    </w:p>
    <w:p w14:paraId="681B1513" w14:textId="77777777" w:rsidR="00320DFD" w:rsidRDefault="00320DFD" w:rsidP="00320D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2045E3B" w14:textId="77777777" w:rsidR="00320DFD" w:rsidRPr="003647EE" w:rsidRDefault="00320DFD" w:rsidP="008065A2">
      <w:pPr>
        <w:pStyle w:val="a3"/>
        <w:spacing w:after="200"/>
        <w:ind w:left="0"/>
        <w:contextualSpacing/>
        <w:jc w:val="both"/>
        <w:rPr>
          <w:b/>
          <w:sz w:val="28"/>
          <w:szCs w:val="28"/>
        </w:rPr>
      </w:pPr>
      <w:r w:rsidRPr="003647EE">
        <w:rPr>
          <w:b/>
          <w:sz w:val="28"/>
          <w:szCs w:val="28"/>
        </w:rPr>
        <w:t>1.1. Перечень общих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9043"/>
      </w:tblGrid>
      <w:tr w:rsidR="003647EE" w:rsidRPr="003647EE" w14:paraId="1D7C9A5F" w14:textId="77777777" w:rsidTr="003647EE">
        <w:trPr>
          <w:trHeight w:val="397"/>
        </w:trPr>
        <w:tc>
          <w:tcPr>
            <w:tcW w:w="1271" w:type="dxa"/>
            <w:vAlign w:val="center"/>
          </w:tcPr>
          <w:p w14:paraId="609B99F0" w14:textId="77777777" w:rsidR="003647EE" w:rsidRPr="003647EE" w:rsidRDefault="003647EE" w:rsidP="0036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43" w:type="dxa"/>
            <w:vAlign w:val="center"/>
          </w:tcPr>
          <w:p w14:paraId="4C6D705E" w14:textId="77777777" w:rsidR="003647EE" w:rsidRPr="003647EE" w:rsidRDefault="003647EE" w:rsidP="0036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</w:tr>
      <w:tr w:rsidR="003647EE" w:rsidRPr="003647EE" w14:paraId="08C58456" w14:textId="77777777" w:rsidTr="003647EE">
        <w:tc>
          <w:tcPr>
            <w:tcW w:w="1271" w:type="dxa"/>
          </w:tcPr>
          <w:p w14:paraId="503AE848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9043" w:type="dxa"/>
            <w:vAlign w:val="center"/>
          </w:tcPr>
          <w:p w14:paraId="7EEDEDB7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647EE" w:rsidRPr="003647EE" w14:paraId="689F5642" w14:textId="77777777" w:rsidTr="003647EE">
        <w:tc>
          <w:tcPr>
            <w:tcW w:w="1271" w:type="dxa"/>
          </w:tcPr>
          <w:p w14:paraId="1C729EA7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9043" w:type="dxa"/>
            <w:vAlign w:val="center"/>
          </w:tcPr>
          <w:p w14:paraId="743D241D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647EE" w:rsidRPr="003647EE" w14:paraId="7ADD7059" w14:textId="77777777" w:rsidTr="003647EE">
        <w:tc>
          <w:tcPr>
            <w:tcW w:w="1271" w:type="dxa"/>
          </w:tcPr>
          <w:p w14:paraId="43BD0734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9043" w:type="dxa"/>
            <w:vAlign w:val="center"/>
          </w:tcPr>
          <w:p w14:paraId="45CA3EF1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3647EE" w:rsidRPr="003647EE" w14:paraId="12044B46" w14:textId="77777777" w:rsidTr="003647EE">
        <w:tc>
          <w:tcPr>
            <w:tcW w:w="1271" w:type="dxa"/>
          </w:tcPr>
          <w:p w14:paraId="1C2C0D81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9043" w:type="dxa"/>
            <w:vAlign w:val="center"/>
          </w:tcPr>
          <w:p w14:paraId="610EDB6A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647EE" w:rsidRPr="003647EE" w14:paraId="4E2EEC23" w14:textId="77777777" w:rsidTr="003647EE">
        <w:tc>
          <w:tcPr>
            <w:tcW w:w="1271" w:type="dxa"/>
          </w:tcPr>
          <w:p w14:paraId="49C88722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9043" w:type="dxa"/>
            <w:vAlign w:val="center"/>
          </w:tcPr>
          <w:p w14:paraId="2CF500DD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647EE" w:rsidRPr="003647EE" w14:paraId="019EF3DD" w14:textId="77777777" w:rsidTr="003647EE">
        <w:tc>
          <w:tcPr>
            <w:tcW w:w="1271" w:type="dxa"/>
          </w:tcPr>
          <w:p w14:paraId="7925C9FC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47088572"/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  <w:bookmarkEnd w:id="2"/>
          </w:p>
        </w:tc>
        <w:tc>
          <w:tcPr>
            <w:tcW w:w="9043" w:type="dxa"/>
            <w:vAlign w:val="center"/>
          </w:tcPr>
          <w:p w14:paraId="39C2CF7E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bookmarkStart w:id="3" w:name="_Hlk147088599"/>
            <w:r w:rsidRPr="003647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bookmarkEnd w:id="3"/>
          </w:p>
        </w:tc>
      </w:tr>
      <w:tr w:rsidR="003647EE" w:rsidRPr="003647EE" w14:paraId="76F78652" w14:textId="77777777" w:rsidTr="003647EE">
        <w:tc>
          <w:tcPr>
            <w:tcW w:w="1271" w:type="dxa"/>
          </w:tcPr>
          <w:p w14:paraId="49FE05A7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9043" w:type="dxa"/>
            <w:vAlign w:val="center"/>
          </w:tcPr>
          <w:p w14:paraId="312BC37E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3647EE" w:rsidRPr="003647EE" w14:paraId="2A115F6A" w14:textId="77777777" w:rsidTr="003647EE">
        <w:tc>
          <w:tcPr>
            <w:tcW w:w="1271" w:type="dxa"/>
          </w:tcPr>
          <w:p w14:paraId="10E8F7EB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9043" w:type="dxa"/>
            <w:vAlign w:val="center"/>
          </w:tcPr>
          <w:p w14:paraId="547BBD13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3647EE" w:rsidRPr="003647EE" w14:paraId="5F65D03F" w14:textId="77777777" w:rsidTr="003647EE">
        <w:tc>
          <w:tcPr>
            <w:tcW w:w="1271" w:type="dxa"/>
          </w:tcPr>
          <w:p w14:paraId="7786335B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9043" w:type="dxa"/>
            <w:vAlign w:val="center"/>
          </w:tcPr>
          <w:p w14:paraId="726D1FB1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5FF9B78D" w14:textId="77777777" w:rsidR="008065A2" w:rsidRDefault="008065A2" w:rsidP="008065A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E15BBBC" w14:textId="77777777" w:rsidR="008065A2" w:rsidRPr="001857CE" w:rsidRDefault="00320DFD" w:rsidP="00185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65A2">
        <w:rPr>
          <w:rFonts w:ascii="Times New Roman" w:hAnsi="Times New Roman"/>
          <w:b/>
          <w:bCs/>
          <w:sz w:val="28"/>
          <w:szCs w:val="28"/>
        </w:rPr>
        <w:t xml:space="preserve">1.1.2 Перечень профессиональных компетенций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9185"/>
      </w:tblGrid>
      <w:tr w:rsidR="003647EE" w:rsidRPr="00E830BC" w14:paraId="753EA617" w14:textId="77777777" w:rsidTr="003647EE">
        <w:trPr>
          <w:trHeight w:val="511"/>
        </w:trPr>
        <w:tc>
          <w:tcPr>
            <w:tcW w:w="1129" w:type="dxa"/>
            <w:vAlign w:val="center"/>
          </w:tcPr>
          <w:p w14:paraId="533FE1BC" w14:textId="77777777" w:rsidR="003647EE" w:rsidRPr="00E830BC" w:rsidRDefault="003647EE" w:rsidP="00A915B1">
            <w:pPr>
              <w:pStyle w:val="af6"/>
            </w:pPr>
            <w:r w:rsidRPr="00E830BC">
              <w:t>Код</w:t>
            </w:r>
          </w:p>
        </w:tc>
        <w:tc>
          <w:tcPr>
            <w:tcW w:w="9185" w:type="dxa"/>
            <w:vAlign w:val="center"/>
          </w:tcPr>
          <w:p w14:paraId="54C3C3E2" w14:textId="77777777" w:rsidR="003647EE" w:rsidRPr="00E830BC" w:rsidRDefault="003647EE" w:rsidP="00A915B1">
            <w:pPr>
              <w:pStyle w:val="af6"/>
            </w:pPr>
            <w:r w:rsidRPr="00E830BC">
              <w:t>Профессиональные компетенции</w:t>
            </w:r>
          </w:p>
        </w:tc>
      </w:tr>
      <w:tr w:rsidR="003647EE" w:rsidRPr="00E830BC" w14:paraId="17D4FCE9" w14:textId="77777777" w:rsidTr="003647EE">
        <w:tc>
          <w:tcPr>
            <w:tcW w:w="1129" w:type="dxa"/>
          </w:tcPr>
          <w:p w14:paraId="7F76BD42" w14:textId="77777777" w:rsidR="003647EE" w:rsidRPr="00E830BC" w:rsidRDefault="003647EE" w:rsidP="00A915B1">
            <w:pPr>
              <w:pStyle w:val="af4"/>
            </w:pPr>
            <w:r w:rsidRPr="00E830BC">
              <w:t xml:space="preserve">ВД </w:t>
            </w:r>
            <w:r>
              <w:t>6</w:t>
            </w:r>
          </w:p>
        </w:tc>
        <w:tc>
          <w:tcPr>
            <w:tcW w:w="9185" w:type="dxa"/>
            <w:vAlign w:val="center"/>
          </w:tcPr>
          <w:p w14:paraId="09478564" w14:textId="77777777" w:rsidR="003647EE" w:rsidRPr="00E830BC" w:rsidRDefault="003647EE" w:rsidP="00A915B1">
            <w:pPr>
              <w:pStyle w:val="af4"/>
            </w:pPr>
            <w:r w:rsidRPr="00565AF7">
              <w:t>Выполнение работ по должност</w:t>
            </w:r>
            <w:r>
              <w:t>и</w:t>
            </w:r>
            <w:r w:rsidRPr="00565AF7">
              <w:t xml:space="preserve"> служащ</w:t>
            </w:r>
            <w:r>
              <w:t>его «Кассир»</w:t>
            </w:r>
          </w:p>
        </w:tc>
      </w:tr>
      <w:tr w:rsidR="003647EE" w:rsidRPr="00E830BC" w14:paraId="5C40E514" w14:textId="77777777" w:rsidTr="003647EE">
        <w:tc>
          <w:tcPr>
            <w:tcW w:w="1129" w:type="dxa"/>
          </w:tcPr>
          <w:p w14:paraId="60F7373B" w14:textId="77777777" w:rsidR="003647EE" w:rsidRPr="00E830BC" w:rsidRDefault="003647EE" w:rsidP="00A915B1">
            <w:pPr>
              <w:pStyle w:val="af4"/>
            </w:pPr>
            <w:r>
              <w:t>ПК 1.3</w:t>
            </w:r>
            <w:r w:rsidRPr="00E830BC">
              <w:t>.</w:t>
            </w:r>
          </w:p>
        </w:tc>
        <w:tc>
          <w:tcPr>
            <w:tcW w:w="9185" w:type="dxa"/>
          </w:tcPr>
          <w:p w14:paraId="070EC24E" w14:textId="77777777" w:rsidR="003647EE" w:rsidRPr="00E830BC" w:rsidRDefault="003647EE" w:rsidP="00A915B1">
            <w:pPr>
              <w:pStyle w:val="af4"/>
            </w:pPr>
            <w:bookmarkStart w:id="4" w:name="_Hlk147088633"/>
            <w:r>
              <w:t xml:space="preserve">Проводить учет денежных средств, оформлять </w:t>
            </w:r>
            <w:proofErr w:type="gramStart"/>
            <w:r>
              <w:t>денежные</w:t>
            </w:r>
            <w:proofErr w:type="gramEnd"/>
            <w:r>
              <w:t xml:space="preserve"> и кассовые документы</w:t>
            </w:r>
            <w:bookmarkEnd w:id="4"/>
          </w:p>
        </w:tc>
      </w:tr>
    </w:tbl>
    <w:p w14:paraId="6A1136C7" w14:textId="77777777" w:rsidR="00320DFD" w:rsidRDefault="00320DFD" w:rsidP="00320DFD">
      <w:pPr>
        <w:spacing w:before="240" w:line="360" w:lineRule="auto"/>
        <w:rPr>
          <w:rFonts w:ascii="Times New Roman" w:hAnsi="Times New Roman"/>
          <w:b/>
          <w:bCs/>
          <w:sz w:val="28"/>
          <w:szCs w:val="28"/>
        </w:rPr>
      </w:pPr>
      <w:r w:rsidRPr="008065A2">
        <w:rPr>
          <w:rFonts w:ascii="Times New Roman" w:hAnsi="Times New Roman"/>
          <w:b/>
          <w:bCs/>
          <w:sz w:val="28"/>
          <w:szCs w:val="28"/>
        </w:rPr>
        <w:t xml:space="preserve">1.1.3. В результате освоения профессионального модуля </w:t>
      </w:r>
      <w:proofErr w:type="gramStart"/>
      <w:r w:rsidRPr="008065A2">
        <w:rPr>
          <w:rFonts w:ascii="Times New Roman" w:hAnsi="Times New Roman"/>
          <w:b/>
          <w:bCs/>
          <w:sz w:val="28"/>
          <w:szCs w:val="28"/>
        </w:rPr>
        <w:t>обучающийся</w:t>
      </w:r>
      <w:proofErr w:type="gramEnd"/>
      <w:r w:rsidRPr="008065A2">
        <w:rPr>
          <w:rFonts w:ascii="Times New Roman" w:hAnsi="Times New Roman"/>
          <w:b/>
          <w:bCs/>
          <w:sz w:val="28"/>
          <w:szCs w:val="28"/>
        </w:rPr>
        <w:t xml:space="preserve"> должен</w:t>
      </w: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8211"/>
      </w:tblGrid>
      <w:tr w:rsidR="003647EE" w:rsidRPr="003647EE" w14:paraId="2E1F7D09" w14:textId="77777777" w:rsidTr="0019749F">
        <w:trPr>
          <w:jc w:val="center"/>
        </w:trPr>
        <w:tc>
          <w:tcPr>
            <w:tcW w:w="2081" w:type="dxa"/>
          </w:tcPr>
          <w:p w14:paraId="2B5F3CA6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8211" w:type="dxa"/>
          </w:tcPr>
          <w:p w14:paraId="7FA66938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147088667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работ по должности служащего «Кассир»</w:t>
            </w:r>
            <w:bookmarkEnd w:id="5"/>
          </w:p>
        </w:tc>
      </w:tr>
      <w:tr w:rsidR="003647EE" w:rsidRPr="003647EE" w14:paraId="5F776C78" w14:textId="77777777" w:rsidTr="0019749F">
        <w:trPr>
          <w:jc w:val="center"/>
        </w:trPr>
        <w:tc>
          <w:tcPr>
            <w:tcW w:w="2081" w:type="dxa"/>
          </w:tcPr>
          <w:p w14:paraId="090C8722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8211" w:type="dxa"/>
          </w:tcPr>
          <w:p w14:paraId="40A8D40E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оформлять </w:t>
            </w:r>
            <w:proofErr w:type="gramStart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 по кассовым операциям; проверять наличие обязательных реквизитов в первичных документах по кассе; </w:t>
            </w:r>
          </w:p>
          <w:p w14:paraId="27DBF979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кассовую отчетность;</w:t>
            </w:r>
          </w:p>
          <w:p w14:paraId="3CFE6F5F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кассовую книгу; </w:t>
            </w:r>
          </w:p>
          <w:p w14:paraId="0803763E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проводить формальную проверку документов, проверку по существу, арифметическую проверку;</w:t>
            </w:r>
          </w:p>
          <w:p w14:paraId="07DBDD20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группировку первичных бухгалтерских документов по ряду признаков; </w:t>
            </w:r>
          </w:p>
          <w:p w14:paraId="18BEDBBC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расчеты с подотчетными лицами, с персоналом по оплате труда;</w:t>
            </w:r>
          </w:p>
          <w:p w14:paraId="6D007D3B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безналичными формами расчетов;</w:t>
            </w:r>
          </w:p>
          <w:p w14:paraId="46D13AA4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контрольно-кассовой техникой;</w:t>
            </w:r>
          </w:p>
          <w:p w14:paraId="63C3894E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участие в проведении инвентаризации кассы</w:t>
            </w:r>
          </w:p>
        </w:tc>
      </w:tr>
      <w:tr w:rsidR="003647EE" w:rsidRPr="003647EE" w14:paraId="44E6C663" w14:textId="77777777" w:rsidTr="0019749F">
        <w:trPr>
          <w:jc w:val="center"/>
        </w:trPr>
        <w:tc>
          <w:tcPr>
            <w:tcW w:w="2081" w:type="dxa"/>
          </w:tcPr>
          <w:p w14:paraId="03893075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211" w:type="dxa"/>
          </w:tcPr>
          <w:p w14:paraId="4114AB75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нормативно-правовые акты, положения и инструкции по ведению кассовых операций; </w:t>
            </w:r>
          </w:p>
          <w:p w14:paraId="51026EC3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форм кассовых и банковских документов;</w:t>
            </w:r>
          </w:p>
          <w:p w14:paraId="655FFEB6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операций с денежными средствами, ценными бумагами, бланками строгой отчетности;</w:t>
            </w:r>
          </w:p>
          <w:p w14:paraId="2EBB7E16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обязательные реквизиты в первичных документах по кассе;</w:t>
            </w:r>
          </w:p>
          <w:p w14:paraId="69E0D008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формальную проверку документов, проверку по существу, арифметическую проверку; </w:t>
            </w:r>
          </w:p>
          <w:p w14:paraId="7099AC07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группировку первичных бухгалтерских документов по ряду признаков;</w:t>
            </w:r>
          </w:p>
          <w:p w14:paraId="526982AD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таксировку и котировку первичных бухгалтерских документов; </w:t>
            </w:r>
          </w:p>
          <w:p w14:paraId="34C70389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ведения кассовой книги; </w:t>
            </w:r>
          </w:p>
          <w:p w14:paraId="51DF6CB2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расчетов с подотчетными лицами, с персоналом по оплате труда;</w:t>
            </w:r>
          </w:p>
          <w:p w14:paraId="0359BEE9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работы по безналичным расчетам;</w:t>
            </w:r>
          </w:p>
          <w:p w14:paraId="24FDA6BF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работы с ККТ;</w:t>
            </w:r>
          </w:p>
          <w:p w14:paraId="31F2A669" w14:textId="77777777" w:rsidR="003647EE" w:rsidRPr="003647EE" w:rsidRDefault="003647EE" w:rsidP="0036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проведения инвентаризации кассы</w:t>
            </w:r>
          </w:p>
        </w:tc>
      </w:tr>
    </w:tbl>
    <w:p w14:paraId="478DB262" w14:textId="77777777" w:rsidR="00320DFD" w:rsidRPr="00AC38D9" w:rsidRDefault="00320DFD" w:rsidP="00320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20DFD" w:rsidRPr="00AC38D9" w:rsidSect="00830E2E">
          <w:headerReference w:type="default" r:id="rId10"/>
          <w:footerReference w:type="default" r:id="rId11"/>
          <w:type w:val="nextColumn"/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14:paraId="247B1814" w14:textId="4343DC5B" w:rsidR="00320DFD" w:rsidRDefault="00320DFD" w:rsidP="0019749F">
      <w:pPr>
        <w:pStyle w:val="a3"/>
        <w:numPr>
          <w:ilvl w:val="0"/>
          <w:numId w:val="29"/>
        </w:numPr>
        <w:spacing w:after="200" w:line="276" w:lineRule="auto"/>
        <w:rPr>
          <w:b/>
        </w:rPr>
      </w:pPr>
      <w:r w:rsidRPr="00AA19D5">
        <w:rPr>
          <w:b/>
        </w:rPr>
        <w:lastRenderedPageBreak/>
        <w:t xml:space="preserve">СТРУКТУРА И СОДЕРЖАНИЕ ПРОФЕССИОНАЛЬНОГО МОДУЛЯ  ПМ.05 </w:t>
      </w:r>
      <w:r>
        <w:rPr>
          <w:b/>
        </w:rPr>
        <w:t>ВЫПОЛНЕНИЕ РАБОТ ПО ДОЛЖНОСТИ «КАССИР»</w:t>
      </w:r>
    </w:p>
    <w:p w14:paraId="21576A5E" w14:textId="77777777" w:rsidR="00320DFD" w:rsidRPr="00AA19D5" w:rsidRDefault="00320DFD" w:rsidP="00320DFD">
      <w:pPr>
        <w:pStyle w:val="a3"/>
        <w:spacing w:after="200" w:line="276" w:lineRule="auto"/>
        <w:ind w:left="720"/>
        <w:jc w:val="both"/>
        <w:rPr>
          <w:b/>
        </w:rPr>
      </w:pPr>
      <w:r w:rsidRPr="00AA19D5">
        <w:rPr>
          <w:b/>
        </w:rPr>
        <w:t>2.1. Структура профессионального модуля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2294"/>
        <w:gridCol w:w="1268"/>
        <w:gridCol w:w="1292"/>
        <w:gridCol w:w="1473"/>
        <w:gridCol w:w="1634"/>
        <w:gridCol w:w="1039"/>
        <w:gridCol w:w="886"/>
        <w:gridCol w:w="1033"/>
        <w:gridCol w:w="1476"/>
        <w:gridCol w:w="24"/>
        <w:gridCol w:w="968"/>
      </w:tblGrid>
      <w:tr w:rsidR="00320DFD" w:rsidRPr="009A3E44" w14:paraId="4ED2005F" w14:textId="77777777" w:rsidTr="001857CE">
        <w:trPr>
          <w:trHeight w:val="353"/>
        </w:trPr>
        <w:tc>
          <w:tcPr>
            <w:tcW w:w="618" w:type="pct"/>
            <w:vMerge w:val="restart"/>
            <w:vAlign w:val="center"/>
          </w:tcPr>
          <w:p w14:paraId="31986D58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751" w:type="pct"/>
            <w:vMerge w:val="restart"/>
            <w:vAlign w:val="center"/>
          </w:tcPr>
          <w:p w14:paraId="3FA7909A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15" w:type="pct"/>
            <w:vMerge w:val="restart"/>
            <w:vAlign w:val="center"/>
          </w:tcPr>
          <w:p w14:paraId="1A63304D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3216" w:type="pct"/>
            <w:gridSpan w:val="9"/>
          </w:tcPr>
          <w:p w14:paraId="6A40B0F8" w14:textId="77777777" w:rsidR="00320DFD" w:rsidRPr="009A3E44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9A3E44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9A3E44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320DFD" w:rsidRPr="009A3E44" w14:paraId="061A1253" w14:textId="77777777" w:rsidTr="001857CE">
        <w:trPr>
          <w:trHeight w:val="353"/>
        </w:trPr>
        <w:tc>
          <w:tcPr>
            <w:tcW w:w="618" w:type="pct"/>
            <w:vMerge/>
            <w:vAlign w:val="center"/>
          </w:tcPr>
          <w:p w14:paraId="69651407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14:paraId="65BE3060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vAlign w:val="center"/>
          </w:tcPr>
          <w:p w14:paraId="4C52B8ED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7" w:type="pct"/>
            <w:gridSpan w:val="6"/>
          </w:tcPr>
          <w:p w14:paraId="1C8D4513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9A3E4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A3E44">
              <w:rPr>
                <w:rFonts w:ascii="Times New Roman" w:hAnsi="Times New Roman"/>
                <w:sz w:val="24"/>
                <w:szCs w:val="24"/>
              </w:rPr>
              <w:t xml:space="preserve"> во взаимодействии с преподавателем</w:t>
            </w:r>
          </w:p>
        </w:tc>
        <w:tc>
          <w:tcPr>
            <w:tcW w:w="483" w:type="pct"/>
            <w:vMerge w:val="restart"/>
          </w:tcPr>
          <w:p w14:paraId="729FAFBC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6" w:type="pct"/>
            <w:gridSpan w:val="2"/>
            <w:vMerge w:val="restart"/>
            <w:vAlign w:val="center"/>
          </w:tcPr>
          <w:p w14:paraId="7325A439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320DFD" w:rsidRPr="009A3E44" w14:paraId="00ED15BE" w14:textId="77777777" w:rsidTr="001857CE">
        <w:tc>
          <w:tcPr>
            <w:tcW w:w="618" w:type="pct"/>
            <w:vMerge/>
          </w:tcPr>
          <w:p w14:paraId="313DB81F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14:paraId="27CD390E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5" w:type="pct"/>
            <w:vMerge/>
            <w:vAlign w:val="center"/>
          </w:tcPr>
          <w:p w14:paraId="0712A5FB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80" w:type="pct"/>
            <w:gridSpan w:val="4"/>
            <w:vAlign w:val="center"/>
          </w:tcPr>
          <w:p w14:paraId="71764421" w14:textId="77777777" w:rsidR="00320DFD" w:rsidRPr="009A3E44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628" w:type="pct"/>
            <w:gridSpan w:val="2"/>
            <w:vMerge w:val="restart"/>
            <w:vAlign w:val="center"/>
          </w:tcPr>
          <w:p w14:paraId="61209DCC" w14:textId="77777777" w:rsidR="00320DFD" w:rsidRPr="009A3E44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483" w:type="pct"/>
            <w:vMerge/>
          </w:tcPr>
          <w:p w14:paraId="3B528608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Merge/>
            <w:vAlign w:val="center"/>
          </w:tcPr>
          <w:p w14:paraId="67ECC276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20DFD" w:rsidRPr="009A3E44" w14:paraId="538AA819" w14:textId="77777777" w:rsidTr="001857CE">
        <w:tc>
          <w:tcPr>
            <w:tcW w:w="618" w:type="pct"/>
            <w:vMerge/>
          </w:tcPr>
          <w:p w14:paraId="2267CA94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14:paraId="02D35E39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5" w:type="pct"/>
            <w:vMerge/>
            <w:vAlign w:val="center"/>
          </w:tcPr>
          <w:p w14:paraId="01D25025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7C594357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07795A07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57" w:type="pct"/>
            <w:gridSpan w:val="3"/>
            <w:vAlign w:val="center"/>
          </w:tcPr>
          <w:p w14:paraId="557F64AE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28" w:type="pct"/>
            <w:gridSpan w:val="2"/>
            <w:vMerge/>
            <w:vAlign w:val="center"/>
          </w:tcPr>
          <w:p w14:paraId="13465283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0BD82344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Merge/>
            <w:vAlign w:val="center"/>
          </w:tcPr>
          <w:p w14:paraId="7DCD999A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20DFD" w:rsidRPr="009A3E44" w14:paraId="6DB45963" w14:textId="77777777" w:rsidTr="001857CE">
        <w:tc>
          <w:tcPr>
            <w:tcW w:w="618" w:type="pct"/>
            <w:vMerge/>
          </w:tcPr>
          <w:p w14:paraId="095FAA5E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14:paraId="36177F1D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5" w:type="pct"/>
            <w:vMerge/>
            <w:vAlign w:val="center"/>
          </w:tcPr>
          <w:p w14:paraId="3E744065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3" w:type="pct"/>
            <w:vMerge/>
            <w:vAlign w:val="center"/>
          </w:tcPr>
          <w:p w14:paraId="0CD739C3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14:paraId="37CFA3DD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535" w:type="pct"/>
            <w:vAlign w:val="center"/>
          </w:tcPr>
          <w:p w14:paraId="33CE2DB4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339" w:type="pct"/>
          </w:tcPr>
          <w:p w14:paraId="07BC12C2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0" w:type="pct"/>
            <w:vAlign w:val="center"/>
          </w:tcPr>
          <w:p w14:paraId="55285113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  <w:p w14:paraId="06BB3360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56AEABD0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14:paraId="06021E69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1A555F70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Merge/>
            <w:vAlign w:val="center"/>
          </w:tcPr>
          <w:p w14:paraId="583B157E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20DFD" w:rsidRPr="009A3E44" w14:paraId="2FE93D64" w14:textId="77777777" w:rsidTr="001857CE">
        <w:tc>
          <w:tcPr>
            <w:tcW w:w="618" w:type="pct"/>
            <w:vAlign w:val="center"/>
          </w:tcPr>
          <w:p w14:paraId="3AD62A45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51" w:type="pct"/>
            <w:vAlign w:val="center"/>
          </w:tcPr>
          <w:p w14:paraId="452063EB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14:paraId="06A619D2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23" w:type="pct"/>
            <w:vAlign w:val="center"/>
          </w:tcPr>
          <w:p w14:paraId="2D3952E6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82" w:type="pct"/>
            <w:vAlign w:val="center"/>
          </w:tcPr>
          <w:p w14:paraId="0B2E1195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35" w:type="pct"/>
            <w:vAlign w:val="center"/>
          </w:tcPr>
          <w:p w14:paraId="0165344F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339" w:type="pct"/>
          </w:tcPr>
          <w:p w14:paraId="22947080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14:paraId="33ACA203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337" w:type="pct"/>
            <w:vAlign w:val="center"/>
          </w:tcPr>
          <w:p w14:paraId="00D02552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83" w:type="pct"/>
          </w:tcPr>
          <w:p w14:paraId="4C347CEA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326" w:type="pct"/>
            <w:gridSpan w:val="2"/>
            <w:vAlign w:val="center"/>
          </w:tcPr>
          <w:p w14:paraId="14A8EF19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320DFD" w:rsidRPr="009A3E44" w14:paraId="07D1072C" w14:textId="77777777" w:rsidTr="001857CE">
        <w:trPr>
          <w:trHeight w:val="1532"/>
        </w:trPr>
        <w:tc>
          <w:tcPr>
            <w:tcW w:w="618" w:type="pct"/>
          </w:tcPr>
          <w:p w14:paraId="6B17DE94" w14:textId="77777777" w:rsidR="000B42E1" w:rsidRPr="000B42E1" w:rsidRDefault="000B42E1" w:rsidP="000B42E1">
            <w:pPr>
              <w:pStyle w:val="af4"/>
            </w:pPr>
            <w:r w:rsidRPr="000B42E1">
              <w:t>ПК 1.3.</w:t>
            </w:r>
          </w:p>
          <w:p w14:paraId="0DC2C789" w14:textId="77777777" w:rsidR="000B42E1" w:rsidRPr="000B42E1" w:rsidRDefault="000B42E1" w:rsidP="000B42E1">
            <w:pPr>
              <w:pStyle w:val="af4"/>
            </w:pPr>
            <w:proofErr w:type="gramStart"/>
            <w:r w:rsidRPr="000B42E1">
              <w:t>ОК</w:t>
            </w:r>
            <w:proofErr w:type="gramEnd"/>
            <w:r w:rsidRPr="000B42E1">
              <w:t xml:space="preserve"> 01 – ОК 06, </w:t>
            </w:r>
          </w:p>
          <w:p w14:paraId="690CA711" w14:textId="046D7850" w:rsidR="00320DFD" w:rsidRPr="000B42E1" w:rsidRDefault="000B42E1" w:rsidP="000B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2E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42E1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  <w:tc>
          <w:tcPr>
            <w:tcW w:w="751" w:type="pct"/>
          </w:tcPr>
          <w:p w14:paraId="2572294B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МДК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3E44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>
              <w:rPr>
                <w:rFonts w:ascii="Times New Roman" w:hAnsi="Times New Roman"/>
                <w:sz w:val="24"/>
                <w:szCs w:val="24"/>
              </w:rPr>
              <w:t>Порядок ведения кассовых операций и условия работы с денежной наличностью</w:t>
            </w:r>
          </w:p>
        </w:tc>
        <w:tc>
          <w:tcPr>
            <w:tcW w:w="415" w:type="pct"/>
            <w:vAlign w:val="center"/>
          </w:tcPr>
          <w:p w14:paraId="27A6EE3A" w14:textId="77777777" w:rsidR="00320DFD" w:rsidRPr="00046163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3" w:type="pct"/>
            <w:vAlign w:val="center"/>
          </w:tcPr>
          <w:p w14:paraId="4A0DE197" w14:textId="77777777" w:rsidR="00320DFD" w:rsidRPr="00046163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82" w:type="pct"/>
            <w:vAlign w:val="center"/>
          </w:tcPr>
          <w:p w14:paraId="11943261" w14:textId="77777777" w:rsidR="00320DFD" w:rsidRPr="00D066D2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5" w:type="pct"/>
            <w:vAlign w:val="center"/>
          </w:tcPr>
          <w:p w14:paraId="7D5D6284" w14:textId="77777777" w:rsidR="00320DFD" w:rsidRPr="00D066D2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9" w:type="pct"/>
          </w:tcPr>
          <w:p w14:paraId="02995366" w14:textId="77777777" w:rsidR="00320DFD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2123D4" w14:textId="77777777" w:rsidR="00320DFD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686990" w14:textId="77777777" w:rsidR="00320DFD" w:rsidRPr="00D066D2" w:rsidRDefault="00320DFD" w:rsidP="00257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  <w:vAlign w:val="center"/>
          </w:tcPr>
          <w:p w14:paraId="51A69938" w14:textId="77777777" w:rsidR="00320DFD" w:rsidRPr="00D066D2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7F50E65C" w14:textId="77777777" w:rsidR="00320DFD" w:rsidRPr="00D066D2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5DA262A3" w14:textId="77777777" w:rsidR="00320DFD" w:rsidRPr="00D066D2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39AEF3F0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  <w:tr w:rsidR="00320DFD" w:rsidRPr="009A3E44" w14:paraId="4EA0A522" w14:textId="77777777" w:rsidTr="001857CE">
        <w:tc>
          <w:tcPr>
            <w:tcW w:w="618" w:type="pct"/>
            <w:vMerge w:val="restart"/>
          </w:tcPr>
          <w:p w14:paraId="76AD489C" w14:textId="77777777" w:rsidR="000B42E1" w:rsidRPr="000B42E1" w:rsidRDefault="000B42E1" w:rsidP="000B42E1">
            <w:pPr>
              <w:pStyle w:val="af4"/>
            </w:pPr>
            <w:r w:rsidRPr="000B42E1">
              <w:t>ПК 1.3.</w:t>
            </w:r>
          </w:p>
          <w:p w14:paraId="70C787AC" w14:textId="77777777" w:rsidR="000B42E1" w:rsidRPr="000B42E1" w:rsidRDefault="000B42E1" w:rsidP="000B42E1">
            <w:pPr>
              <w:pStyle w:val="af4"/>
            </w:pPr>
            <w:proofErr w:type="gramStart"/>
            <w:r w:rsidRPr="000B42E1">
              <w:t>ОК</w:t>
            </w:r>
            <w:proofErr w:type="gramEnd"/>
            <w:r w:rsidRPr="000B42E1">
              <w:t xml:space="preserve"> 01 – ОК 06, </w:t>
            </w:r>
          </w:p>
          <w:p w14:paraId="7C1383F8" w14:textId="31ACCD31" w:rsidR="00320DFD" w:rsidRPr="000B42E1" w:rsidRDefault="000B42E1" w:rsidP="000B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2E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42E1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  <w:tc>
          <w:tcPr>
            <w:tcW w:w="751" w:type="pct"/>
          </w:tcPr>
          <w:p w14:paraId="13BAAE1E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 xml:space="preserve">Учебная практика, часов </w:t>
            </w:r>
          </w:p>
        </w:tc>
        <w:tc>
          <w:tcPr>
            <w:tcW w:w="415" w:type="pct"/>
          </w:tcPr>
          <w:p w14:paraId="7BB67376" w14:textId="77777777" w:rsidR="00320DFD" w:rsidRPr="009B7D61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D61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21786969" w14:textId="77777777" w:rsidR="00320DFD" w:rsidRPr="009B7D61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709838" w14:textId="77777777" w:rsidR="00320DFD" w:rsidRPr="009B7D61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70" w:type="pct"/>
            <w:gridSpan w:val="5"/>
            <w:shd w:val="clear" w:color="auto" w:fill="C0C0C0"/>
          </w:tcPr>
          <w:p w14:paraId="318C633A" w14:textId="77777777" w:rsidR="00320DFD" w:rsidRPr="00162AA9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37" w:type="pct"/>
          </w:tcPr>
          <w:p w14:paraId="71C77B76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E44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0CD86471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3" w:type="pct"/>
          </w:tcPr>
          <w:p w14:paraId="6491FF37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Merge w:val="restart"/>
          </w:tcPr>
          <w:p w14:paraId="4FF8DBB6" w14:textId="77777777" w:rsidR="00320DFD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11C331" w14:textId="77777777" w:rsidR="00320DFD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79DBC2" w14:textId="77777777" w:rsidR="00320DFD" w:rsidRPr="005D1B7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B74">
              <w:rPr>
                <w:rFonts w:ascii="Times New Roman" w:hAnsi="Times New Roman"/>
                <w:sz w:val="24"/>
                <w:szCs w:val="24"/>
              </w:rPr>
              <w:t>ДЗ</w:t>
            </w:r>
          </w:p>
          <w:p w14:paraId="32F07AB8" w14:textId="77777777" w:rsidR="00320DFD" w:rsidRPr="005D1B7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DFD" w:rsidRPr="009A3E44" w14:paraId="5BE09455" w14:textId="77777777" w:rsidTr="001857CE">
        <w:trPr>
          <w:trHeight w:val="563"/>
        </w:trPr>
        <w:tc>
          <w:tcPr>
            <w:tcW w:w="618" w:type="pct"/>
            <w:vMerge/>
          </w:tcPr>
          <w:p w14:paraId="03EBDD5A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0A976A90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15" w:type="pct"/>
          </w:tcPr>
          <w:p w14:paraId="6DDFD7DF" w14:textId="77777777" w:rsidR="00320DFD" w:rsidRPr="009B7D61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D6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pct"/>
            <w:gridSpan w:val="3"/>
            <w:shd w:val="clear" w:color="auto" w:fill="C0C0C0"/>
          </w:tcPr>
          <w:p w14:paraId="3F6983BE" w14:textId="77777777" w:rsidR="00320DFD" w:rsidRPr="00162AA9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39" w:type="pct"/>
          </w:tcPr>
          <w:p w14:paraId="4DEFE212" w14:textId="77777777" w:rsidR="00320DFD" w:rsidRPr="003607F2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14:paraId="06C0A269" w14:textId="77777777" w:rsidR="00320DFD" w:rsidRPr="003607F2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7" w:type="pct"/>
          </w:tcPr>
          <w:p w14:paraId="27234FC4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10B7DFD5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Merge/>
          </w:tcPr>
          <w:p w14:paraId="7912A8BF" w14:textId="77777777" w:rsidR="00320DFD" w:rsidRPr="005D1B7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DFD" w:rsidRPr="009A3E44" w14:paraId="65694B9A" w14:textId="77777777" w:rsidTr="001857CE">
        <w:trPr>
          <w:trHeight w:val="333"/>
        </w:trPr>
        <w:tc>
          <w:tcPr>
            <w:tcW w:w="618" w:type="pct"/>
          </w:tcPr>
          <w:p w14:paraId="51A75EEA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" w:type="pct"/>
          </w:tcPr>
          <w:p w14:paraId="1CF10F47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i/>
                <w:sz w:val="24"/>
                <w:szCs w:val="24"/>
              </w:rPr>
              <w:t>Экзамен по модулю</w:t>
            </w:r>
          </w:p>
        </w:tc>
        <w:tc>
          <w:tcPr>
            <w:tcW w:w="415" w:type="pct"/>
          </w:tcPr>
          <w:p w14:paraId="66E3C938" w14:textId="77777777" w:rsidR="00320DFD" w:rsidRPr="009B7D61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7D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423" w:type="pct"/>
          </w:tcPr>
          <w:p w14:paraId="4BAB4C8C" w14:textId="77777777" w:rsidR="00320DFD" w:rsidRPr="00162AA9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82" w:type="pct"/>
          </w:tcPr>
          <w:p w14:paraId="05A48396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35" w:type="pct"/>
          </w:tcPr>
          <w:p w14:paraId="1358B41D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14:paraId="4D026CDD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0" w:type="pct"/>
          </w:tcPr>
          <w:p w14:paraId="71173A31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232056D3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2AAF9B38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</w:tcPr>
          <w:p w14:paraId="2DE28085" w14:textId="77777777" w:rsidR="00320DFD" w:rsidRPr="009A3E44" w:rsidRDefault="00320DFD" w:rsidP="00257C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20DFD" w:rsidRPr="009A3E44" w14:paraId="333886FB" w14:textId="77777777" w:rsidTr="001857CE">
        <w:tc>
          <w:tcPr>
            <w:tcW w:w="618" w:type="pct"/>
          </w:tcPr>
          <w:p w14:paraId="13863242" w14:textId="77777777" w:rsidR="00320DFD" w:rsidRPr="009A3E44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" w:type="pct"/>
          </w:tcPr>
          <w:p w14:paraId="1E42C341" w14:textId="77777777" w:rsidR="00320DFD" w:rsidRPr="009A3E44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415" w:type="pct"/>
          </w:tcPr>
          <w:p w14:paraId="02494DB6" w14:textId="77777777" w:rsidR="00320DFD" w:rsidRPr="009B7D61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149</w:t>
            </w:r>
          </w:p>
        </w:tc>
        <w:tc>
          <w:tcPr>
            <w:tcW w:w="423" w:type="pct"/>
          </w:tcPr>
          <w:p w14:paraId="51370254" w14:textId="77777777" w:rsidR="00320DFD" w:rsidRPr="009B7D61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2" w:type="pct"/>
          </w:tcPr>
          <w:p w14:paraId="466127BC" w14:textId="77777777" w:rsidR="00320DFD" w:rsidRPr="009A3E44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535" w:type="pct"/>
          </w:tcPr>
          <w:p w14:paraId="183E3243" w14:textId="77777777" w:rsidR="00320DFD" w:rsidRPr="00D066D2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339" w:type="pct"/>
          </w:tcPr>
          <w:p w14:paraId="251AFB73" w14:textId="77777777" w:rsidR="00320DFD" w:rsidRPr="00D066D2" w:rsidRDefault="00320DFD" w:rsidP="00257C1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90" w:type="pct"/>
          </w:tcPr>
          <w:p w14:paraId="172D2CB8" w14:textId="77777777" w:rsidR="00320DFD" w:rsidRPr="00D066D2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337" w:type="pct"/>
          </w:tcPr>
          <w:p w14:paraId="3B193C53" w14:textId="77777777" w:rsidR="00320DFD" w:rsidRPr="00D066D2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91" w:type="pct"/>
            <w:gridSpan w:val="2"/>
          </w:tcPr>
          <w:p w14:paraId="522C1FCE" w14:textId="77777777" w:rsidR="00320DFD" w:rsidRPr="00D066D2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7" w:type="pct"/>
          </w:tcPr>
          <w:p w14:paraId="01CD1202" w14:textId="77777777" w:rsidR="00320DFD" w:rsidRPr="009A3E44" w:rsidRDefault="00320DFD" w:rsidP="00257C1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</w:tbl>
    <w:p w14:paraId="1A9F2421" w14:textId="77777777" w:rsidR="00320DFD" w:rsidRPr="00391D64" w:rsidRDefault="00320DFD" w:rsidP="00320DF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20DFD" w:rsidRPr="00391D64" w:rsidSect="00830E2E">
          <w:footerReference w:type="default" r:id="rId12"/>
          <w:type w:val="nextColumn"/>
          <w:pgSz w:w="16834" w:h="11909" w:orient="landscape"/>
          <w:pgMar w:top="1134" w:right="567" w:bottom="1134" w:left="1134" w:header="720" w:footer="720" w:gutter="0"/>
          <w:pgNumType w:start="7"/>
          <w:cols w:space="60"/>
          <w:noEndnote/>
          <w:docGrid w:linePitch="299"/>
        </w:sectPr>
      </w:pPr>
    </w:p>
    <w:p w14:paraId="6639C168" w14:textId="478A08DD" w:rsidR="00320DFD" w:rsidRPr="0019749F" w:rsidRDefault="00320DFD" w:rsidP="0019749F">
      <w:pPr>
        <w:pStyle w:val="a3"/>
        <w:numPr>
          <w:ilvl w:val="1"/>
          <w:numId w:val="50"/>
        </w:numPr>
        <w:jc w:val="center"/>
        <w:rPr>
          <w:b/>
          <w:sz w:val="28"/>
          <w:szCs w:val="28"/>
        </w:rPr>
      </w:pPr>
      <w:r w:rsidRPr="0019749F">
        <w:rPr>
          <w:b/>
          <w:sz w:val="28"/>
          <w:szCs w:val="28"/>
        </w:rPr>
        <w:lastRenderedPageBreak/>
        <w:t>Тематический план и содержание профессионального модуля ПМ.05 Выполнение работ по должности «Кассир»</w:t>
      </w:r>
    </w:p>
    <w:p w14:paraId="50BD8E31" w14:textId="77777777" w:rsidR="00320DFD" w:rsidRPr="00DB5688" w:rsidRDefault="00320DFD" w:rsidP="00320DFD">
      <w:pPr>
        <w:pStyle w:val="a3"/>
        <w:ind w:left="1571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647"/>
        <w:gridCol w:w="850"/>
        <w:gridCol w:w="1962"/>
        <w:gridCol w:w="23"/>
      </w:tblGrid>
      <w:tr w:rsidR="00320DFD" w:rsidRPr="0019749F" w14:paraId="3391653D" w14:textId="77777777" w:rsidTr="00C34BB8">
        <w:trPr>
          <w:trHeight w:val="5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DEB9" w14:textId="77777777" w:rsidR="00320DFD" w:rsidRPr="0019749F" w:rsidRDefault="00320DFD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 (ПМ) междисциплинарных курсов МДК и тем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086B" w14:textId="77777777" w:rsidR="00320DFD" w:rsidRPr="0019749F" w:rsidRDefault="00320DFD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97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C6F7" w14:textId="77777777" w:rsidR="00320DFD" w:rsidRPr="0019749F" w:rsidRDefault="00320DFD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C042" w14:textId="77777777" w:rsidR="00320DFD" w:rsidRPr="0019749F" w:rsidRDefault="00320DFD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20DFD" w:rsidRPr="0019749F" w14:paraId="33C19C12" w14:textId="77777777" w:rsidTr="00C34BB8">
        <w:trPr>
          <w:trHeight w:val="5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B704" w14:textId="77777777" w:rsidR="00320DFD" w:rsidRPr="0019749F" w:rsidRDefault="00320DFD" w:rsidP="00257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F6D5" w14:textId="77777777" w:rsidR="00320DFD" w:rsidRPr="0019749F" w:rsidRDefault="00320DFD" w:rsidP="00257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3640" w14:textId="77777777" w:rsidR="00320DFD" w:rsidRPr="0019749F" w:rsidRDefault="00320DFD" w:rsidP="00257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C2C" w14:textId="77777777" w:rsidR="00320DFD" w:rsidRPr="0019749F" w:rsidRDefault="00320DFD" w:rsidP="00257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DFD" w:rsidRPr="0019749F" w14:paraId="4ADE0AF4" w14:textId="77777777" w:rsidTr="00C34BB8">
        <w:trPr>
          <w:trHeight w:val="337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3F33" w14:textId="77777777" w:rsidR="00320DFD" w:rsidRPr="0019749F" w:rsidRDefault="00320DFD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МДК. 05.01 Порядок ведения кассовых операций и условия работы с денежной наличностью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5587" w14:textId="77777777" w:rsidR="00320DFD" w:rsidRPr="0019749F" w:rsidRDefault="00320DFD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941" w14:textId="77777777" w:rsidR="00320DFD" w:rsidRPr="0019749F" w:rsidRDefault="00320DFD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E1" w:rsidRPr="0019749F" w14:paraId="35783193" w14:textId="77777777" w:rsidTr="00C34BB8">
        <w:trPr>
          <w:trHeight w:val="115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A0AB" w14:textId="1ADF0EF6" w:rsidR="001B7AE1" w:rsidRPr="0019749F" w:rsidRDefault="001B7AE1" w:rsidP="00A0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A053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кассовой работы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BA3" w14:textId="77777777" w:rsidR="001B7AE1" w:rsidRPr="0019749F" w:rsidRDefault="001B7AE1" w:rsidP="00A91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организации кассы экономического субъекта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D6A74C" w14:textId="5C62CF8C" w:rsidR="001B7AE1" w:rsidRPr="0019749F" w:rsidRDefault="001B7AE1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о материальной ответственности кассира, права и обязанности работодателя и кассира. Документальное оформление материальной ответственности.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D04" w14:textId="2402B768" w:rsidR="001B7AE1" w:rsidRPr="0019749F" w:rsidRDefault="001B7AE1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538" w14:textId="77777777" w:rsidR="001B7AE1" w:rsidRPr="0019749F" w:rsidRDefault="001B7AE1" w:rsidP="001B7AE1">
            <w:pPr>
              <w:pStyle w:val="af4"/>
            </w:pPr>
            <w:r w:rsidRPr="0019749F">
              <w:t>ПК 1.3.</w:t>
            </w:r>
          </w:p>
          <w:p w14:paraId="5F5F0339" w14:textId="77777777" w:rsidR="001B7AE1" w:rsidRPr="0019749F" w:rsidRDefault="001B7AE1" w:rsidP="001B7AE1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097DAD90" w14:textId="5B0B818A" w:rsidR="001B7AE1" w:rsidRPr="0019749F" w:rsidRDefault="001B7AE1" w:rsidP="001B7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B7AE1" w:rsidRPr="0019749F" w14:paraId="66E3E42D" w14:textId="77777777" w:rsidTr="00C34BB8">
        <w:trPr>
          <w:trHeight w:val="92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4B8C" w14:textId="77777777" w:rsidR="001B7AE1" w:rsidRPr="0019749F" w:rsidRDefault="001B7AE1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2E1EE" w14:textId="6E931C97" w:rsidR="001B7AE1" w:rsidRPr="0019749F" w:rsidRDefault="001B7AE1" w:rsidP="00A91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занятие№ </w:t>
            </w:r>
            <w:r w:rsidR="001C52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9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Оформление договора о материальной ответственности.</w:t>
            </w:r>
          </w:p>
          <w:p w14:paraId="5DD7F56D" w14:textId="22F10CF1" w:rsidR="001B7AE1" w:rsidRPr="0019749F" w:rsidRDefault="001B7AE1" w:rsidP="00864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F3FF2" w14:textId="6840B142" w:rsidR="001B7AE1" w:rsidRPr="0019749F" w:rsidRDefault="001B7AE1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F7182" w14:textId="77777777" w:rsidR="001B7AE1" w:rsidRPr="0019749F" w:rsidRDefault="001B7AE1" w:rsidP="001B7AE1">
            <w:pPr>
              <w:pStyle w:val="af4"/>
            </w:pPr>
            <w:r w:rsidRPr="0019749F">
              <w:t>ПК 1.3.</w:t>
            </w:r>
          </w:p>
          <w:p w14:paraId="55D2552D" w14:textId="77777777" w:rsidR="001B7AE1" w:rsidRPr="0019749F" w:rsidRDefault="001B7AE1" w:rsidP="001B7AE1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35750F97" w14:textId="011A8E19" w:rsidR="001B7AE1" w:rsidRPr="0019749F" w:rsidRDefault="001B7AE1" w:rsidP="001B7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74C57C75" w14:textId="77777777" w:rsidTr="00C34BB8">
        <w:trPr>
          <w:trHeight w:val="738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1266" w14:textId="7B13D26A" w:rsidR="0019749F" w:rsidRPr="0019749F" w:rsidRDefault="00A05340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="0019749F"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. Правила организации наличного денежного обращения Российской Федерации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B223" w14:textId="09F8669F" w:rsidR="0019749F" w:rsidRPr="0019749F" w:rsidRDefault="0019749F" w:rsidP="00864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="001C5286" w:rsidRPr="0019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Документация по оформлению наличного обращения.</w:t>
            </w:r>
            <w:r w:rsidR="001C52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Прием денежной наличности банком, порядок и сроки сдачи. Понятие лимита кассы.</w:t>
            </w:r>
            <w:r w:rsidRPr="001974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D5D0" w14:textId="77777777" w:rsidR="0019749F" w:rsidRPr="0019749F" w:rsidRDefault="0019749F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9BF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2A6F4501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30457C7C" w14:textId="09B7116E" w:rsidR="0019749F" w:rsidRPr="0019749F" w:rsidRDefault="0019749F" w:rsidP="001C5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3B3D6D9B" w14:textId="77777777" w:rsidTr="00C34BB8">
        <w:trPr>
          <w:trHeight w:val="101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90EC" w14:textId="77777777" w:rsidR="0019749F" w:rsidRPr="0019749F" w:rsidRDefault="0019749F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88C11" w14:textId="51152759" w:rsidR="0019749F" w:rsidRPr="0019749F" w:rsidRDefault="0019749F" w:rsidP="00257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C52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7A25C51" w14:textId="5B397D76" w:rsidR="0019749F" w:rsidRPr="0019749F" w:rsidRDefault="001C5286" w:rsidP="00257C1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>Расчет лимита.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="0019749F"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Решение практических ситуационных задач по приему и выдаче наличных денежных средств.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BC57E1" w14:textId="77777777" w:rsidR="0019749F" w:rsidRPr="0019749F" w:rsidRDefault="0019749F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DEE2D5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1DB0E79D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13FBBAE4" w14:textId="26B22A88" w:rsidR="0019749F" w:rsidRPr="0019749F" w:rsidRDefault="0019749F" w:rsidP="001C5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00DF2103" w14:textId="77777777" w:rsidTr="00C34BB8">
        <w:trPr>
          <w:trHeight w:val="73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B6AA" w14:textId="7DF46C86" w:rsidR="0019749F" w:rsidRPr="0019749F" w:rsidRDefault="0019749F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66C0E" w14:textId="371DD2CB" w:rsidR="0019749F" w:rsidRPr="0019749F" w:rsidRDefault="0019749F" w:rsidP="00257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выдач наличных денежных средств из кассы экономического субъекта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C15D3" w14:textId="0558D30E" w:rsidR="0019749F" w:rsidRPr="0019749F" w:rsidRDefault="0019749F" w:rsidP="00257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39E4B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590C9E34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151FD29A" w14:textId="541E0D93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1D645BAC" w14:textId="77777777" w:rsidTr="00C34BB8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D7A7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39FC41" w14:textId="7A44628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 3:</w:t>
            </w:r>
            <w:r w:rsidRPr="0019749F">
              <w:rPr>
                <w:rFonts w:ascii="Times New Roman" w:hAnsi="Times New Roman" w:cs="Times New Roman"/>
              </w:rPr>
              <w:t xml:space="preserve">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операций с наличными денежными средствами. Расчет лимита.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8F3A9B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EB06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7639F2E2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76EDD72A" w14:textId="2827C0AA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220E7A51" w14:textId="77777777" w:rsidTr="00C34BB8">
        <w:trPr>
          <w:trHeight w:val="58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DA13D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BF6D23" w14:textId="032FA7B6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bCs/>
              </w:rPr>
              <w:t>Составление кассовой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AB898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747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44191724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6DE9166E" w14:textId="11998A56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70E6994D" w14:textId="77777777" w:rsidTr="00C34BB8">
        <w:trPr>
          <w:trHeight w:val="3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2EC0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92D81" w14:textId="2FDC6A39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4: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кассовой книги. </w:t>
            </w:r>
            <w:r w:rsidRPr="0019749F">
              <w:rPr>
                <w:rFonts w:ascii="Times New Roman" w:hAnsi="Times New Roman" w:cs="Times New Roman"/>
                <w:bCs/>
              </w:rPr>
              <w:t>Оформление форм № КО-3, КО-4, КО-5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6378B7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CB8F1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622FDC20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50734338" w14:textId="611CAB03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4C2854F0" w14:textId="77777777" w:rsidTr="00C34BB8">
        <w:trPr>
          <w:trHeight w:val="419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416A2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3521D7" w14:textId="0E2F7E43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5FF88B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987CE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6B3BAB05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790EE9B2" w14:textId="6B1CE011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105168AC" w14:textId="77777777" w:rsidTr="00C34BB8">
        <w:trPr>
          <w:trHeight w:val="721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F5E05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D6AFB1" w14:textId="3CC8AE2E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5: </w:t>
            </w: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>Решение практических ситуационных задач по выдаче наличных денег под отчет. Заполнение формы АО -1 (Авансовый отчет)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1F1D40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BF523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30E802B4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73369725" w14:textId="4FBC75B4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6F9B412C" w14:textId="77777777" w:rsidTr="00C34BB8">
        <w:trPr>
          <w:trHeight w:val="693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93646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13E037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 6:</w:t>
            </w:r>
          </w:p>
          <w:p w14:paraId="4B8D6E14" w14:textId="12FE85BD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ситуационных задач по выплате заработной платы из кассы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C4D5C7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1D87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5338B615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42E1E858" w14:textId="41AE2F00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66D4CF75" w14:textId="77777777" w:rsidTr="00C34BB8">
        <w:trPr>
          <w:trHeight w:val="99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02095" w14:textId="2DB5975B" w:rsidR="0019749F" w:rsidRPr="0019749F" w:rsidRDefault="0019749F" w:rsidP="00A0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A05340">
              <w:rPr>
                <w:rFonts w:ascii="Times New Roman" w:hAnsi="Times New Roman" w:cs="Times New Roman"/>
                <w:b/>
                <w:bCs/>
              </w:rPr>
              <w:t>3</w:t>
            </w:r>
            <w:r w:rsidRPr="0019749F">
              <w:rPr>
                <w:rFonts w:ascii="Times New Roman" w:hAnsi="Times New Roman" w:cs="Times New Roman"/>
                <w:b/>
                <w:bCs/>
              </w:rPr>
              <w:t>. Организация безналичного денежного обращения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8EC7AD" w14:textId="259D5FCC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расчетного счета организации. Внесение и выдача наличных денежных средств с </w:t>
            </w: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/с организации. </w:t>
            </w: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>Заполнение формы Т-49 «Расчетно-платёжная ведомость»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EFFA2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DF801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14301283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7D02932B" w14:textId="1342DE65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4FF74E3E" w14:textId="77777777" w:rsidTr="00C34BB8">
        <w:trPr>
          <w:trHeight w:val="71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798A5" w14:textId="6B8CEC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179CF3" w14:textId="20BF348E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 7: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счета в банке и заключение договора банковского счета</w:t>
            </w:r>
          </w:p>
          <w:p w14:paraId="7BECFA27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45AF3D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5A8204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363A8535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7C5124A2" w14:textId="7E150D1B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5FDB75B4" w14:textId="77777777" w:rsidTr="00C34BB8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6FDF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DA590" w14:textId="36535916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внесения денежных средств на счетный счет: сдача денежной наличности в банк.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B56034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178E95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6EC5C5EA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345FF234" w14:textId="34468F6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55F33AA7" w14:textId="77777777" w:rsidTr="00C34BB8">
        <w:trPr>
          <w:trHeight w:val="41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F58CE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3E8537" w14:textId="0101C15D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занятие№ 8: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Заполнение формы № 0401026 «Карточка с образцами подписей и оттиска печати»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97987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43C1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7C4BF4B6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58ABE814" w14:textId="08F7F3C4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5B088F57" w14:textId="77777777" w:rsidTr="00C34BB8">
        <w:trPr>
          <w:trHeight w:val="55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E0E61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A86C9" w14:textId="0FE61880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занятие№ 9: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Заполнение формы № 0402001 «Объявление на взнос наличными»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1CE6B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F4D3E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1C530F5A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3A0132D9" w14:textId="3980C2A4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4E1E9391" w14:textId="77777777" w:rsidTr="00C34BB8">
        <w:trPr>
          <w:trHeight w:val="545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A2928" w14:textId="296429B4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bCs/>
              </w:rPr>
              <w:t xml:space="preserve">Тема 4. Порядок совершения операций с наличными деньгами </w:t>
            </w:r>
            <w:r w:rsidRPr="0019749F">
              <w:rPr>
                <w:rFonts w:ascii="Times New Roman" w:hAnsi="Times New Roman" w:cs="Times New Roman"/>
                <w:b/>
                <w:bCs/>
              </w:rPr>
              <w:lastRenderedPageBreak/>
              <w:t>и безналичными расчетами</w:t>
            </w: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D541D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bCs/>
              </w:rPr>
              <w:t xml:space="preserve">Понятие денежных документов. </w:t>
            </w: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>Расчетно-кассовые операции в иностранной валюте.</w:t>
            </w:r>
          </w:p>
          <w:p w14:paraId="7A65B6A1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749F">
              <w:rPr>
                <w:rFonts w:ascii="Times New Roman" w:hAnsi="Times New Roman" w:cs="Times New Roman"/>
                <w:bCs/>
              </w:rPr>
              <w:lastRenderedPageBreak/>
              <w:t>Основные формы безналичных расчетов.</w:t>
            </w:r>
          </w:p>
          <w:p w14:paraId="3AB9B6B4" w14:textId="5BF62E2F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</w:rPr>
              <w:t>Выдача денежных сре</w:t>
            </w:r>
            <w:proofErr w:type="gramStart"/>
            <w:r w:rsidRPr="0019749F">
              <w:rPr>
                <w:rFonts w:ascii="Times New Roman" w:hAnsi="Times New Roman" w:cs="Times New Roman"/>
                <w:bCs/>
              </w:rPr>
              <w:t>дств с р</w:t>
            </w:r>
            <w:proofErr w:type="gramEnd"/>
            <w:r w:rsidRPr="0019749F">
              <w:rPr>
                <w:rFonts w:ascii="Times New Roman" w:hAnsi="Times New Roman" w:cs="Times New Roman"/>
                <w:bCs/>
              </w:rPr>
              <w:t>асчетного счета экономического субъекта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2E2B3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B7EA58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79A5E07F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429E4DE1" w14:textId="6BA2609E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5C78D371" w14:textId="77777777" w:rsidTr="00C34BB8">
        <w:trPr>
          <w:trHeight w:val="9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011EC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DB6E30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 10: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>Расчеты платежными поручениями, аккредитивами. Составление реестра счетов</w:t>
            </w:r>
          </w:p>
          <w:p w14:paraId="61C2BE1B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>Расчеты по инкассо (платежные требования, инкассовые поручения)</w:t>
            </w:r>
          </w:p>
          <w:p w14:paraId="37A9A825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заявления о выдаче денежных и расчетных чековых книжек</w:t>
            </w:r>
          </w:p>
          <w:p w14:paraId="6CCB28D2" w14:textId="5233035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Выписка с лицевого счета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9F1CE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59621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0A7D4423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4AD4B036" w14:textId="02ABA585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607A7662" w14:textId="77777777" w:rsidTr="00C34BB8">
        <w:trPr>
          <w:trHeight w:val="702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48F5D" w14:textId="0286C299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bCs/>
              </w:rPr>
              <w:t xml:space="preserve">Тема 5. Организация работы с </w:t>
            </w:r>
            <w:proofErr w:type="gramStart"/>
            <w:r w:rsidRPr="0019749F">
              <w:rPr>
                <w:rFonts w:ascii="Times New Roman" w:hAnsi="Times New Roman" w:cs="Times New Roman"/>
                <w:b/>
                <w:bCs/>
              </w:rPr>
              <w:t>неплатежными</w:t>
            </w:r>
            <w:proofErr w:type="gramEnd"/>
            <w:r w:rsidRPr="0019749F">
              <w:rPr>
                <w:rFonts w:ascii="Times New Roman" w:hAnsi="Times New Roman" w:cs="Times New Roman"/>
                <w:b/>
                <w:bCs/>
              </w:rPr>
              <w:t>, сомнительными и имеющие признаки подделки денежной наличностью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C992F" w14:textId="097E74B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bCs/>
              </w:rPr>
              <w:t>О правилах определения признаков подлинности и платежности денежных знаков российской валюты и других иностранных государств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5D74F7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98A4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3B617D55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6070BFC9" w14:textId="261207BD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7BFFB94E" w14:textId="77777777" w:rsidTr="00C34BB8">
        <w:trPr>
          <w:trHeight w:val="85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6AD0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A85E7" w14:textId="7EDF5BC9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занятие№ 11: </w:t>
            </w:r>
            <w:r w:rsidRPr="0019749F">
              <w:rPr>
                <w:rFonts w:ascii="Times New Roman" w:hAnsi="Times New Roman" w:cs="Times New Roman"/>
                <w:bCs/>
              </w:rPr>
              <w:t>Практическая работа по определению признаков подлинности и платежности денежных знаков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2FCEAD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F99AE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7D776EA4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3E667768" w14:textId="69DC7FE3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3ADD2831" w14:textId="77777777" w:rsidTr="00C34BB8">
        <w:trPr>
          <w:trHeight w:val="379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4CE17" w14:textId="47CBD842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bCs/>
              </w:rPr>
              <w:t>Тема 6. Организация работы на контрольно-кассовых машинах (ККМ)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12F96F" w14:textId="102590D1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>Характеристика современной контрольно-кассовой техники (ККТ)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7F031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232079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1DA1A936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242BAEC9" w14:textId="5DE53BA1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0117CB4D" w14:textId="77777777" w:rsidTr="00C34BB8">
        <w:trPr>
          <w:trHeight w:val="10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BAB1A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1C079" w14:textId="134FADB4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занятие№ 12:  </w:t>
            </w:r>
            <w:r w:rsidRPr="0019749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Правила эксплуатации и работы. Постановка ККТ на учет в налоговом органе. </w:t>
            </w:r>
          </w:p>
          <w:p w14:paraId="3F1897B9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кассовых машин к работе, заполнение форм № КМ-1, № КМ-2</w:t>
            </w:r>
          </w:p>
          <w:p w14:paraId="44BFF357" w14:textId="6302D1B5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723DB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2D867A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738CBAE0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7F948DFB" w14:textId="78EA2B4B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4BB46E82" w14:textId="77777777" w:rsidTr="00C34BB8">
        <w:trPr>
          <w:trHeight w:val="1090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14:paraId="5F86ABAE" w14:textId="59311D68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05007" w14:textId="7FE58FA4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основными видами фискальных отчетов</w:t>
            </w:r>
          </w:p>
          <w:p w14:paraId="2B8AFBB4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оформления возврата денег по неиспользованным кассовым чекам, заполнение формы № КМ-3, № КМ-4 «Журнал кассира-</w:t>
            </w:r>
            <w:proofErr w:type="spellStart"/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операциониста</w:t>
            </w:r>
            <w:proofErr w:type="spellEnd"/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C752334" w14:textId="1930E5D8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4586F" w14:textId="03EE41D3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29174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4922CE9B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21516C4C" w14:textId="575CE461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4C3063B1" w14:textId="77777777" w:rsidTr="00C34BB8">
        <w:trPr>
          <w:trHeight w:val="1090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14:paraId="717E6FF1" w14:textId="7C5B7131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25E42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формы № КМ-5, КМ-6</w:t>
            </w:r>
          </w:p>
          <w:p w14:paraId="1A9971A8" w14:textId="6AB6F4BF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форм № КМ-7, № КМ-8, № КМ-9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9EC50" w14:textId="07D83D60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F70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4BD29921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10DB67F9" w14:textId="69495EBA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2CF5B382" w14:textId="77777777" w:rsidTr="00C34BB8">
        <w:trPr>
          <w:trHeight w:val="99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EF8DB" w14:textId="2D9E73CF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bCs/>
              </w:rPr>
              <w:t xml:space="preserve">Тема 7. Ревизия ценностей и проверка организации кассовой работы. Ответственность за </w:t>
            </w:r>
            <w:r w:rsidRPr="0019749F">
              <w:rPr>
                <w:rFonts w:ascii="Times New Roman" w:hAnsi="Times New Roman" w:cs="Times New Roman"/>
                <w:b/>
                <w:bCs/>
              </w:rPr>
              <w:lastRenderedPageBreak/>
              <w:t>нарушения кассовой дисциплины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FD9FA8" w14:textId="648CE3C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Понятие ревизии кассы и </w:t>
            </w: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кассовой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E2DAEA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3FA4F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7F668263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6AD949EB" w14:textId="1AA4FA11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645A3215" w14:textId="77777777" w:rsidTr="00C34BB8">
        <w:trPr>
          <w:trHeight w:val="991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54DF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8D644" w14:textId="4BA8445B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урока: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Процесс подготовки  к инвентаризации порядок подготовки регистров аналитического учета по объектам инвентаризации. Ответственность за нарушение кассовой дисциплины и отражение результатов  инвентаризации в бухгалтерском учете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0ADB8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1A1972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724EF7E3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3B8E7CE5" w14:textId="5A88B89F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64E86B81" w14:textId="77777777" w:rsidTr="00C34BB8">
        <w:trPr>
          <w:trHeight w:val="60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481C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1B5D60" w14:textId="35878A01" w:rsidR="0019749F" w:rsidRPr="0019749F" w:rsidRDefault="0019749F" w:rsidP="00197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13: 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34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заполнению документов по ревизии кассы.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D9E173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92893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01E66D24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0473AE0A" w14:textId="7FF5BA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45660E3E" w14:textId="77777777" w:rsidTr="00C34BB8">
        <w:trPr>
          <w:trHeight w:val="69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24B5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99FC5B" w14:textId="484C633A" w:rsidR="0019749F" w:rsidRPr="0019749F" w:rsidRDefault="0019749F" w:rsidP="00197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14: 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Кейс «Ответственность за соблюдение Порядка ведения кассовых операций»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32FA3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76E0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33801B5C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2A1010ED" w14:textId="54A663CC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404AF2CB" w14:textId="77777777" w:rsidTr="00C34BB8">
        <w:trPr>
          <w:trHeight w:val="106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D3890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FD691" w14:textId="37F550A4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15:  </w:t>
            </w:r>
            <w:r w:rsidRPr="0019749F">
              <w:rPr>
                <w:rFonts w:ascii="Times New Roman" w:hAnsi="Times New Roman" w:cs="Times New Roman"/>
                <w:bCs/>
              </w:rPr>
              <w:t>Проведение ревизии кассы.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C71BAB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F7EFA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1AC6E595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40921C0D" w14:textId="5B6257C6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037CD974" w14:textId="77777777" w:rsidTr="00C34BB8">
        <w:trPr>
          <w:trHeight w:val="49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09788E" w14:textId="7C902364" w:rsidR="0019749F" w:rsidRPr="0019749F" w:rsidRDefault="0019749F" w:rsidP="00A0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A053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. Передача денежных средств инкассаторам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2B261" w14:textId="470DF86E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</w:t>
            </w: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урока: </w:t>
            </w:r>
            <w:r w:rsidRPr="00197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 передачи денежных средств инкассаторам</w:t>
            </w:r>
          </w:p>
          <w:p w14:paraId="2062286E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B5BABB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181B7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5EFA32AE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7D997726" w14:textId="3F7717F3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52466AF1" w14:textId="77777777" w:rsidTr="00C34BB8">
        <w:trPr>
          <w:trHeight w:val="7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EF94D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EE7B9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19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16: </w:t>
            </w:r>
            <w:r w:rsidRPr="00197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Документальное оформление передачи денежных средств инкассаторам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73ED12" w14:textId="77777777" w:rsid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712C7B7F" w14:textId="795A903F" w:rsidR="00EE3C87" w:rsidRPr="0019749F" w:rsidRDefault="00EE3C87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35C5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60CD9949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2C6C5004" w14:textId="4A7E73BD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3801D85F" w14:textId="77777777" w:rsidTr="00C34BB8">
        <w:trPr>
          <w:trHeight w:val="1035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14:paraId="72816FF2" w14:textId="31D34AD3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934B" w14:textId="3B83E9F6" w:rsidR="0019749F" w:rsidRPr="0019749F" w:rsidRDefault="00EE3C87" w:rsidP="00EE3C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Практическое занятие № 17: </w:t>
            </w:r>
            <w:r w:rsidRPr="001974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922B" w14:textId="52C284F8" w:rsidR="0019749F" w:rsidRPr="0019749F" w:rsidRDefault="00EE3C87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FAEA" w14:textId="77777777" w:rsidR="0019749F" w:rsidRPr="0019749F" w:rsidRDefault="0019749F" w:rsidP="0019749F">
            <w:pPr>
              <w:pStyle w:val="af4"/>
            </w:pPr>
            <w:r w:rsidRPr="0019749F">
              <w:t>ПК 1.3.</w:t>
            </w:r>
          </w:p>
          <w:p w14:paraId="3BE8DA5F" w14:textId="77777777" w:rsidR="0019749F" w:rsidRPr="0019749F" w:rsidRDefault="0019749F" w:rsidP="0019749F">
            <w:pPr>
              <w:pStyle w:val="af4"/>
            </w:pPr>
            <w:proofErr w:type="gramStart"/>
            <w:r w:rsidRPr="0019749F">
              <w:t>ОК</w:t>
            </w:r>
            <w:proofErr w:type="gramEnd"/>
            <w:r w:rsidRPr="0019749F">
              <w:t xml:space="preserve"> 01 – ОК 06, </w:t>
            </w:r>
          </w:p>
          <w:p w14:paraId="2F35A4D9" w14:textId="6F0E2F9F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09 – ОК 11</w:t>
            </w:r>
          </w:p>
        </w:tc>
      </w:tr>
      <w:tr w:rsidR="0019749F" w:rsidRPr="0019749F" w14:paraId="5B8A031A" w14:textId="77777777" w:rsidTr="00342584">
        <w:trPr>
          <w:trHeight w:val="415"/>
        </w:trPr>
        <w:tc>
          <w:tcPr>
            <w:tcW w:w="15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3CD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24973874"/>
          </w:p>
          <w:p w14:paraId="44266F8E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42807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6FAE6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92DD5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ECC6D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BD95C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CF488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76BD7" w14:textId="77777777" w:rsidR="00C34BB8" w:rsidRDefault="00C34BB8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A7330" w14:textId="77777777" w:rsidR="00C34BB8" w:rsidRDefault="00C34BB8" w:rsidP="00C34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CDA29" w14:textId="62988A31" w:rsidR="0019749F" w:rsidRPr="00C34BB8" w:rsidRDefault="0019749F" w:rsidP="00C34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практика</w:t>
            </w:r>
          </w:p>
        </w:tc>
      </w:tr>
      <w:tr w:rsidR="0019749F" w:rsidRPr="0019749F" w14:paraId="22249F3C" w14:textId="77777777" w:rsidTr="00C34BB8">
        <w:trPr>
          <w:trHeight w:val="2295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DCBA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1.Организация работы кассира  на предприятии</w:t>
            </w:r>
          </w:p>
          <w:p w14:paraId="6E11B511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14:paraId="385C43CA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кассы на предприятии</w:t>
            </w:r>
          </w:p>
          <w:p w14:paraId="46A1648A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должностных обязанностей кассира</w:t>
            </w:r>
          </w:p>
          <w:p w14:paraId="389AD8E7" w14:textId="77777777" w:rsidR="0019749F" w:rsidRPr="0019749F" w:rsidRDefault="0019749F" w:rsidP="0019749F">
            <w:pPr>
              <w:pStyle w:val="Default"/>
              <w:suppressAutoHyphens/>
              <w:autoSpaceDN/>
              <w:adjustRightInd/>
              <w:jc w:val="both"/>
              <w:rPr>
                <w:bCs/>
                <w:color w:val="auto"/>
              </w:rPr>
            </w:pPr>
            <w:r w:rsidRPr="0019749F">
              <w:rPr>
                <w:bCs/>
                <w:color w:val="auto"/>
              </w:rPr>
              <w:t>Изучение договора о материальной ответственности с кассиром.</w:t>
            </w:r>
          </w:p>
          <w:p w14:paraId="277FD66F" w14:textId="77777777" w:rsidR="0019749F" w:rsidRPr="0019749F" w:rsidRDefault="0019749F" w:rsidP="0019749F">
            <w:pPr>
              <w:pStyle w:val="Default"/>
              <w:rPr>
                <w:b/>
                <w:bCs/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6E5222DC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color w:val="auto"/>
              </w:rPr>
              <w:t>Организация работы кассира  на предприятии</w:t>
            </w:r>
          </w:p>
          <w:p w14:paraId="60103726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color w:val="auto"/>
              </w:rPr>
              <w:t>Составление должностной инструкции и договора о полной материальной ответственности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95ED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749F" w:rsidRPr="0019749F" w14:paraId="042E84E5" w14:textId="77777777" w:rsidTr="00C34BB8">
        <w:trPr>
          <w:trHeight w:val="2030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771E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Тема 2. Учет кассовых операций</w:t>
            </w:r>
          </w:p>
          <w:p w14:paraId="23CFAE30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14:paraId="715A3DAD" w14:textId="77777777" w:rsidR="0019749F" w:rsidRPr="00822C87" w:rsidRDefault="0019749F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Изучение порядка установления и расчета лимита кассы.</w:t>
            </w:r>
          </w:p>
          <w:p w14:paraId="03753F4E" w14:textId="1BB05096" w:rsidR="0019749F" w:rsidRPr="00822C87" w:rsidRDefault="00C34BB8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19749F"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аполнение первичных документов по кассе</w:t>
            </w:r>
            <w:r w:rsidR="0019749F"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1A6FA" w14:textId="4A314D3A" w:rsidR="0019749F" w:rsidRPr="00822C87" w:rsidRDefault="00C34BB8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9749F"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рием денежной наличности по приходным кассовым ордерам</w:t>
            </w:r>
          </w:p>
          <w:p w14:paraId="673CD847" w14:textId="40913659" w:rsidR="0019749F" w:rsidRPr="00822C87" w:rsidRDefault="00C34BB8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19749F"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ыдача денежной наличности по расходным кассовым ордерам</w:t>
            </w:r>
          </w:p>
          <w:p w14:paraId="61A85E04" w14:textId="072B0493" w:rsidR="0019749F" w:rsidRPr="00822C87" w:rsidRDefault="0019749F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в первичных бухгалтерских документах обязательных реквизитов. Формальная проверка </w:t>
            </w:r>
            <w:r w:rsidR="00C34BB8" w:rsidRPr="00822C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окументов, проверка по существу, арифметическая проверка.</w:t>
            </w:r>
          </w:p>
          <w:p w14:paraId="251B38F8" w14:textId="77777777" w:rsidR="0019749F" w:rsidRPr="00822C87" w:rsidRDefault="0019749F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группировки первичных бухгалтерских документов по ряду признаков. Проведение таксировки и </w:t>
            </w:r>
            <w:proofErr w:type="spellStart"/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контировки</w:t>
            </w:r>
            <w:proofErr w:type="spellEnd"/>
            <w:r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бухгалтерских документов.</w:t>
            </w:r>
          </w:p>
          <w:p w14:paraId="132BB000" w14:textId="185B3194" w:rsidR="0019749F" w:rsidRPr="00822C87" w:rsidRDefault="0019749F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аполнение учетных регистров</w:t>
            </w:r>
          </w:p>
          <w:p w14:paraId="0E0B9CBC" w14:textId="77777777" w:rsidR="0019749F" w:rsidRPr="00822C87" w:rsidRDefault="0019749F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Исправление ошибок в первичных бухгалтерских документах.</w:t>
            </w:r>
          </w:p>
          <w:p w14:paraId="47A01D9B" w14:textId="27CE5C9A" w:rsidR="0019749F" w:rsidRPr="00822C87" w:rsidRDefault="00C34BB8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19749F" w:rsidRPr="00822C87">
              <w:rPr>
                <w:rFonts w:ascii="Times New Roman" w:hAnsi="Times New Roman" w:cs="Times New Roman"/>
                <w:bCs/>
                <w:sz w:val="24"/>
                <w:szCs w:val="24"/>
              </w:rPr>
              <w:t>аполнение кассового отчета кассира</w:t>
            </w:r>
          </w:p>
          <w:p w14:paraId="6E889CA1" w14:textId="77777777" w:rsidR="0019749F" w:rsidRPr="0019749F" w:rsidRDefault="0019749F" w:rsidP="0019749F">
            <w:pPr>
              <w:pStyle w:val="Default"/>
              <w:rPr>
                <w:b/>
                <w:bCs/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09EDBF82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</w:t>
            </w:r>
            <w:proofErr w:type="gramStart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дств в к</w:t>
            </w:r>
            <w:proofErr w:type="gramEnd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ассе</w:t>
            </w:r>
          </w:p>
          <w:p w14:paraId="00D88AD0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</w:t>
            </w: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рдер, расходный кассовый -ордер,  кассовая книга. Авансовый отчет.</w:t>
            </w:r>
          </w:p>
          <w:p w14:paraId="0E5203F7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</w:p>
          <w:p w14:paraId="7B6EC942" w14:textId="77777777" w:rsidR="0019749F" w:rsidRPr="0019749F" w:rsidRDefault="0019749F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Обработка первичных бухгалтерских документов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CF6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49F" w:rsidRPr="0019749F" w14:paraId="76194BE8" w14:textId="77777777" w:rsidTr="00C34BB8">
        <w:trPr>
          <w:trHeight w:val="600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EB69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Тема 3. Учет операций на  расчетном счете.</w:t>
            </w:r>
          </w:p>
          <w:p w14:paraId="294FC0CE" w14:textId="77777777" w:rsidR="00C34BB8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6102F4B1" w14:textId="1B1F6874" w:rsidR="0019749F" w:rsidRPr="00C34BB8" w:rsidRDefault="00C34BB8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34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</w:t>
            </w:r>
            <w:r w:rsidR="0019749F"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ение</w:t>
            </w:r>
            <w:r w:rsidR="0019749F"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</w:t>
            </w:r>
            <w:r w:rsidR="0019749F"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оформления операций по наличным и безналичным операциям</w:t>
            </w:r>
          </w:p>
          <w:p w14:paraId="301FD37D" w14:textId="7B6EB42C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Оформление документов для открытия расчетного счета </w:t>
            </w:r>
          </w:p>
          <w:p w14:paraId="50013B0D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движению денег на расчетном счете</w:t>
            </w:r>
          </w:p>
          <w:p w14:paraId="5A4336FD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Оформление документов при закрытии расчетного счета</w:t>
            </w:r>
          </w:p>
          <w:p w14:paraId="5FA17CDF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5140659B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2E86C90C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03DB8DC1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ведомости.</w:t>
            </w:r>
          </w:p>
          <w:p w14:paraId="18D9E807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FE2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19749F" w:rsidRPr="0019749F" w14:paraId="1C9B8E79" w14:textId="77777777" w:rsidTr="00C34BB8">
        <w:trPr>
          <w:trHeight w:val="839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F865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 Инвентаризация денежных сре</w:t>
            </w:r>
            <w:proofErr w:type="gramStart"/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дств в к</w:t>
            </w:r>
            <w:proofErr w:type="gramEnd"/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ассе</w:t>
            </w:r>
          </w:p>
          <w:p w14:paraId="6C2310EE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184D7D4A" w14:textId="16138435" w:rsidR="0019749F" w:rsidRPr="00F76B96" w:rsidRDefault="00822C87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9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9749F" w:rsidRPr="00F76B96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рганизовать проведение ревизии кассы экономического субъекта</w:t>
            </w:r>
          </w:p>
          <w:p w14:paraId="2DA016EF" w14:textId="719C927B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08B59845" w14:textId="2D1C316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бланка ИНВ-22 Приказ об инвентаризации</w:t>
            </w:r>
          </w:p>
          <w:p w14:paraId="399F3BF3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</w:p>
          <w:p w14:paraId="2CCBAB8D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Заполнение инвентаризационной описи и ведомости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4A2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49F" w:rsidRPr="0019749F" w14:paraId="5A098869" w14:textId="77777777" w:rsidTr="00C34BB8">
        <w:trPr>
          <w:trHeight w:val="839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6B6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Тема 5. Передача денежных средств инкассаторам.</w:t>
            </w:r>
          </w:p>
          <w:p w14:paraId="4CFDA3EC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39866A3A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передачи денежных средств инкассатору. Изучение составления препроводительной ведомости</w:t>
            </w:r>
          </w:p>
          <w:p w14:paraId="74A61692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22BCE7A3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инкассаторам.</w:t>
            </w:r>
          </w:p>
          <w:p w14:paraId="440F10C9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Документальное оформление передачи денежных средств инкассаторам. </w:t>
            </w: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E2F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49F" w:rsidRPr="0019749F" w14:paraId="390CCF40" w14:textId="77777777" w:rsidTr="00C34BB8">
        <w:trPr>
          <w:trHeight w:val="1688"/>
        </w:trPr>
        <w:tc>
          <w:tcPr>
            <w:tcW w:w="12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30BD9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Работа на ККМ. </w:t>
            </w:r>
          </w:p>
          <w:p w14:paraId="67AA464B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10D9A044" w14:textId="028386D6" w:rsidR="0019749F" w:rsidRPr="0019749F" w:rsidRDefault="00C34BB8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19749F" w:rsidRPr="0019749F">
              <w:rPr>
                <w:rFonts w:ascii="Times New Roman" w:hAnsi="Times New Roman" w:cs="Times New Roman"/>
                <w:bCs/>
              </w:rPr>
              <w:t>рганизовать работу ККТ</w:t>
            </w:r>
          </w:p>
          <w:p w14:paraId="54B73082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12CCBCAD" w14:textId="77777777" w:rsidR="0019749F" w:rsidRPr="0019749F" w:rsidRDefault="0019749F" w:rsidP="0019749F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536EFD55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карт.</w:t>
            </w:r>
          </w:p>
          <w:p w14:paraId="63F98077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книги кассира-</w:t>
            </w:r>
            <w:proofErr w:type="spellStart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; снятие показаний суммирующих счетчиков на начало и конец дня; заполнение книги кассира-</w:t>
            </w:r>
            <w:proofErr w:type="spellStart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контрольной ленты, ее оформление на начало и коней дня. Овладение умениями обнаружения и устранения простейших неисправностей в работе контрольно-кассовых машин.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4638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49F" w:rsidRPr="0019749F" w14:paraId="5AB90DC0" w14:textId="77777777" w:rsidTr="00C34BB8">
        <w:trPr>
          <w:trHeight w:val="839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9C4C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7.  Подготовка первичных бухгалтерских документов для передачи в текущий бухгалтерский архив.</w:t>
            </w:r>
          </w:p>
          <w:p w14:paraId="76B3E579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97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Вид работ:</w:t>
            </w:r>
          </w:p>
          <w:p w14:paraId="4267024E" w14:textId="468147A2" w:rsidR="0019749F" w:rsidRPr="0019749F" w:rsidRDefault="00822C87" w:rsidP="001974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49F" w:rsidRPr="0019749F">
              <w:rPr>
                <w:rFonts w:ascii="Times New Roman" w:hAnsi="Times New Roman" w:cs="Times New Roman"/>
                <w:sz w:val="24"/>
                <w:szCs w:val="24"/>
              </w:rPr>
              <w:t>одготовка первичных бухгалтерских документов для передачи в текущий бухгалтерский архив</w:t>
            </w:r>
          </w:p>
          <w:p w14:paraId="5511E80B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2AFFDDDE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 по кассовым операциям, передача документов в архив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865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749F" w:rsidRPr="0019749F" w14:paraId="652E198D" w14:textId="77777777" w:rsidTr="00C667A6">
        <w:trPr>
          <w:trHeight w:val="442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E66" w14:textId="77777777" w:rsidR="0019749F" w:rsidRPr="0019749F" w:rsidRDefault="0019749F" w:rsidP="001974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4E5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DF49D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36 ч</w:t>
            </w:r>
          </w:p>
        </w:tc>
      </w:tr>
      <w:tr w:rsidR="0019749F" w:rsidRPr="0019749F" w14:paraId="130B1A8F" w14:textId="77777777" w:rsidTr="00C667A6">
        <w:trPr>
          <w:trHeight w:val="454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CBF0" w14:textId="65ECC580" w:rsidR="0019749F" w:rsidRPr="0019749F" w:rsidRDefault="0019749F" w:rsidP="00C34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B6A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49F" w:rsidRPr="0019749F" w14:paraId="5A4A9247" w14:textId="77777777" w:rsidTr="00C34BB8">
        <w:trPr>
          <w:trHeight w:val="467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CE7" w14:textId="77777777" w:rsidR="0019749F" w:rsidRPr="0019749F" w:rsidRDefault="0019749F" w:rsidP="0019749F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  <w:lang w:eastAsia="en-US"/>
              </w:rPr>
              <w:t xml:space="preserve">Тема 1. </w:t>
            </w:r>
            <w:r w:rsidRPr="0019749F">
              <w:rPr>
                <w:b/>
              </w:rPr>
              <w:t>Организация работы кассира  на предприятии</w:t>
            </w:r>
          </w:p>
          <w:p w14:paraId="1723E24D" w14:textId="77777777" w:rsidR="0019749F" w:rsidRPr="0019749F" w:rsidRDefault="0019749F" w:rsidP="0019749F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</w:rPr>
              <w:t xml:space="preserve">Вид работ: </w:t>
            </w:r>
          </w:p>
          <w:p w14:paraId="56AD6948" w14:textId="77777777" w:rsidR="0019749F" w:rsidRPr="0019749F" w:rsidRDefault="0019749F" w:rsidP="0019749F">
            <w:pPr>
              <w:pStyle w:val="a3"/>
              <w:ind w:left="0"/>
              <w:rPr>
                <w:bCs/>
                <w:lang w:eastAsia="en-US"/>
              </w:rPr>
            </w:pPr>
            <w:r w:rsidRPr="0019749F">
              <w:rPr>
                <w:bCs/>
                <w:lang w:eastAsia="en-US"/>
              </w:rPr>
              <w:t>Ознакомление с организацией</w:t>
            </w:r>
          </w:p>
          <w:p w14:paraId="55ACC9AB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60C18F25" w14:textId="77777777" w:rsidR="0019749F" w:rsidRPr="0019749F" w:rsidRDefault="0019749F" w:rsidP="00197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  <w:bookmarkStart w:id="7" w:name="_Hlk118836981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организацией. </w:t>
            </w:r>
            <w:r w:rsidRPr="0019749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</w:t>
            </w:r>
            <w:proofErr w:type="gramStart"/>
            <w:r w:rsidRPr="0019749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</w:t>
            </w: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деятельности, место нахождения, организационная структура предприятия)</w:t>
            </w:r>
          </w:p>
          <w:p w14:paraId="7C9D591A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 Изучение  структуры  бухгалтерии (кадровый состав бухгалтерии и распределение обязанностей). Изучение организации кассы на предприятии</w:t>
            </w:r>
            <w:bookmarkEnd w:id="7"/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974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Изучить приказы о назначение кассира на должность. Изучение нормативно-правовых документов по организации кассы на предприятии. Изучить должностную инструкцию кассира (приложить копию). Изучить договор о полной  материальной ответственности (копию приложить). Изучить и описать кассовое помещение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268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749F" w:rsidRPr="0019749F" w14:paraId="61504CAB" w14:textId="77777777" w:rsidTr="00C34BB8">
        <w:trPr>
          <w:trHeight w:val="411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71B" w14:textId="77777777" w:rsidR="0019749F" w:rsidRPr="0019749F" w:rsidRDefault="0019749F" w:rsidP="0019749F">
            <w:pPr>
              <w:pStyle w:val="a3"/>
              <w:ind w:left="0"/>
              <w:rPr>
                <w:b/>
              </w:rPr>
            </w:pPr>
            <w:r w:rsidRPr="0019749F">
              <w:rPr>
                <w:rFonts w:eastAsia="Calibri"/>
                <w:b/>
                <w:lang w:eastAsia="en-US"/>
              </w:rPr>
              <w:t xml:space="preserve">Тема 2.  </w:t>
            </w:r>
            <w:r w:rsidRPr="0019749F">
              <w:rPr>
                <w:b/>
              </w:rPr>
              <w:t>Учет кассовых операций</w:t>
            </w:r>
          </w:p>
          <w:p w14:paraId="4F7E046E" w14:textId="77777777" w:rsidR="0019749F" w:rsidRPr="0019749F" w:rsidRDefault="0019749F" w:rsidP="0019749F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</w:rPr>
              <w:t xml:space="preserve">Вид работ: </w:t>
            </w:r>
          </w:p>
          <w:p w14:paraId="307CBFE9" w14:textId="77777777" w:rsidR="0019749F" w:rsidRPr="0019749F" w:rsidRDefault="0019749F" w:rsidP="0019749F">
            <w:pPr>
              <w:pStyle w:val="a3"/>
              <w:ind w:left="0"/>
            </w:pPr>
            <w:r w:rsidRPr="0019749F">
              <w:rPr>
                <w:lang w:bidi="en-US"/>
              </w:rPr>
              <w:t>Расчет и документальное оформление остатка денежных сре</w:t>
            </w:r>
            <w:proofErr w:type="gramStart"/>
            <w:r w:rsidRPr="0019749F">
              <w:rPr>
                <w:lang w:bidi="en-US"/>
              </w:rPr>
              <w:t>дств в к</w:t>
            </w:r>
            <w:proofErr w:type="gramEnd"/>
            <w:r w:rsidRPr="0019749F">
              <w:rPr>
                <w:lang w:bidi="en-US"/>
              </w:rPr>
              <w:t xml:space="preserve">ассе. </w:t>
            </w:r>
            <w:r w:rsidRPr="0019749F">
              <w:t>Оформление кассовых документов.</w:t>
            </w:r>
          </w:p>
          <w:p w14:paraId="3CDB2037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3D6FBE44" w14:textId="77777777" w:rsidR="0019749F" w:rsidRPr="0019749F" w:rsidRDefault="0019749F" w:rsidP="00197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Расчет  лимита кассы. Документальное оформление.</w:t>
            </w:r>
          </w:p>
          <w:p w14:paraId="02E2F9D8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- ордер, расходный кассовый </w:t>
            </w: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рдер,  кассовая книга. </w:t>
            </w:r>
          </w:p>
          <w:p w14:paraId="58977D5A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46B0D424" w14:textId="77777777" w:rsidR="0019749F" w:rsidRPr="0019749F" w:rsidRDefault="0019749F" w:rsidP="0019749F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19749F">
              <w:t>Оформление документов по внесению в кассу остатка и возмещению перерасхода по авансовому отчету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FE2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749F" w:rsidRPr="0019749F" w14:paraId="05317435" w14:textId="77777777" w:rsidTr="00C34BB8">
        <w:trPr>
          <w:trHeight w:val="405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578" w14:textId="77777777" w:rsidR="0019749F" w:rsidRPr="0019749F" w:rsidRDefault="0019749F" w:rsidP="0019749F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</w:rPr>
              <w:t>Тема 3. Учет операций по расчетному счету</w:t>
            </w:r>
          </w:p>
          <w:p w14:paraId="149C5546" w14:textId="77777777" w:rsidR="0019749F" w:rsidRPr="0019749F" w:rsidRDefault="0019749F" w:rsidP="0019749F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</w:rPr>
              <w:t xml:space="preserve">Вид работ: </w:t>
            </w:r>
          </w:p>
          <w:p w14:paraId="4C800864" w14:textId="77777777" w:rsidR="0019749F" w:rsidRPr="0019749F" w:rsidRDefault="0019749F" w:rsidP="0019749F">
            <w:pPr>
              <w:pStyle w:val="Default"/>
              <w:rPr>
                <w:b/>
                <w:bCs/>
                <w:color w:val="auto"/>
              </w:rPr>
            </w:pPr>
            <w:r w:rsidRPr="0019749F">
              <w:rPr>
                <w:lang w:bidi="en-US"/>
              </w:rPr>
              <w:t xml:space="preserve">Оформление документов для открытия расчетного счета, движению денег на расчетном счете и закрытие расчетного </w:t>
            </w:r>
            <w:r w:rsidRPr="0019749F">
              <w:rPr>
                <w:lang w:bidi="en-US"/>
              </w:rPr>
              <w:lastRenderedPageBreak/>
              <w:t>счета</w:t>
            </w:r>
          </w:p>
          <w:p w14:paraId="66CEB360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22C45BEB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62070B61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434C6D3E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6607B7AA" w14:textId="77777777" w:rsidR="0019749F" w:rsidRPr="0019749F" w:rsidRDefault="0019749F" w:rsidP="0019749F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19749F">
              <w:t>Оформление выписки из лицевого счета и оформление заявления на закрытие расчетного счета.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449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19749F" w:rsidRPr="0019749F" w14:paraId="5588D0AA" w14:textId="77777777" w:rsidTr="00C34BB8">
        <w:trPr>
          <w:trHeight w:val="399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C701" w14:textId="77777777" w:rsidR="0019749F" w:rsidRPr="0019749F" w:rsidRDefault="0019749F" w:rsidP="0019749F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19749F">
              <w:rPr>
                <w:rFonts w:eastAsia="Calibri"/>
                <w:b/>
                <w:bCs/>
                <w:lang w:eastAsia="en-US"/>
              </w:rPr>
              <w:lastRenderedPageBreak/>
              <w:t xml:space="preserve">Тема 4. </w:t>
            </w:r>
            <w:r w:rsidRPr="0019749F">
              <w:rPr>
                <w:rFonts w:eastAsia="Calibri"/>
                <w:b/>
                <w:lang w:eastAsia="en-US"/>
              </w:rPr>
              <w:t xml:space="preserve"> Передача денежных средств инкассаторам</w:t>
            </w:r>
          </w:p>
          <w:p w14:paraId="24366295" w14:textId="77777777" w:rsidR="0019749F" w:rsidRPr="0019749F" w:rsidRDefault="0019749F" w:rsidP="0019749F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</w:rPr>
              <w:t xml:space="preserve">Вид работ: </w:t>
            </w:r>
          </w:p>
          <w:p w14:paraId="5570B336" w14:textId="77777777" w:rsidR="0019749F" w:rsidRPr="0019749F" w:rsidRDefault="0019749F" w:rsidP="001974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инкассаторам.</w:t>
            </w:r>
          </w:p>
          <w:p w14:paraId="5F980A96" w14:textId="77777777" w:rsidR="0019749F" w:rsidRPr="0019749F" w:rsidRDefault="0019749F" w:rsidP="0019749F">
            <w:pPr>
              <w:pStyle w:val="a3"/>
              <w:ind w:left="0"/>
              <w:rPr>
                <w:bCs/>
              </w:rPr>
            </w:pPr>
            <w:r w:rsidRPr="0019749F">
              <w:rPr>
                <w:bCs/>
              </w:rPr>
              <w:t>Документальное оформление передачи денежных средств инкассаторам</w:t>
            </w:r>
          </w:p>
          <w:p w14:paraId="66DB12E0" w14:textId="77777777" w:rsidR="0019749F" w:rsidRPr="0019749F" w:rsidRDefault="0019749F" w:rsidP="0019749F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7D701B46" w14:textId="77777777" w:rsidR="0019749F" w:rsidRPr="0019749F" w:rsidRDefault="0019749F" w:rsidP="00197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</w:t>
            </w: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я передачи их инкассаторам. 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4EF4" w14:textId="77777777" w:rsidR="0019749F" w:rsidRPr="0019749F" w:rsidRDefault="0019749F" w:rsidP="0019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749F" w:rsidRPr="0019749F" w14:paraId="3CBEFD88" w14:textId="77777777" w:rsidTr="00C667A6">
        <w:trPr>
          <w:trHeight w:val="2087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46B" w14:textId="77777777" w:rsidR="0019749F" w:rsidRPr="0019749F" w:rsidRDefault="0019749F" w:rsidP="00C34BB8">
            <w:pPr>
              <w:pStyle w:val="a3"/>
              <w:ind w:left="0"/>
              <w:rPr>
                <w:b/>
              </w:rPr>
            </w:pPr>
            <w:r w:rsidRPr="0019749F">
              <w:rPr>
                <w:rFonts w:eastAsia="Calibri"/>
                <w:b/>
                <w:bCs/>
                <w:lang w:eastAsia="en-US"/>
              </w:rPr>
              <w:t xml:space="preserve">Тема 5. </w:t>
            </w:r>
            <w:r w:rsidRPr="0019749F">
              <w:rPr>
                <w:b/>
              </w:rPr>
              <w:t>Работа на ККМ</w:t>
            </w:r>
          </w:p>
          <w:p w14:paraId="027CD4D6" w14:textId="77777777" w:rsidR="0019749F" w:rsidRPr="0019749F" w:rsidRDefault="0019749F" w:rsidP="00C34BB8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</w:rPr>
              <w:t xml:space="preserve">Вид работ: </w:t>
            </w:r>
          </w:p>
          <w:p w14:paraId="09FDC1E1" w14:textId="77777777" w:rsidR="0019749F" w:rsidRPr="0019749F" w:rsidRDefault="0019749F" w:rsidP="00C34BB8">
            <w:pPr>
              <w:pStyle w:val="a3"/>
              <w:ind w:left="0"/>
              <w:rPr>
                <w:b/>
              </w:rPr>
            </w:pPr>
            <w:r w:rsidRPr="0019749F">
              <w:t>Правила эксплуатации ККМ  в соответствие с назначением и соблюдение техники безопасности.</w:t>
            </w:r>
          </w:p>
          <w:p w14:paraId="670387B1" w14:textId="77777777" w:rsidR="0019749F" w:rsidRPr="0019749F" w:rsidRDefault="0019749F" w:rsidP="00C34BB8">
            <w:pPr>
              <w:pStyle w:val="Default"/>
            </w:pPr>
            <w:r w:rsidRPr="0019749F">
              <w:t>Работа на ККМ и проведение расчетов при помощи пластиковых карт</w:t>
            </w:r>
          </w:p>
          <w:p w14:paraId="0D796F8E" w14:textId="77777777" w:rsidR="0019749F" w:rsidRPr="0019749F" w:rsidRDefault="0019749F" w:rsidP="00C34BB8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06B9521D" w14:textId="77777777" w:rsidR="0019749F" w:rsidRPr="0019749F" w:rsidRDefault="0019749F" w:rsidP="00C34BB8">
            <w:pPr>
              <w:tabs>
                <w:tab w:val="left" w:pos="129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681" w14:textId="77777777" w:rsidR="0019749F" w:rsidRPr="0019749F" w:rsidRDefault="0019749F" w:rsidP="00C34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749F" w:rsidRPr="0019749F" w14:paraId="6209F2CB" w14:textId="77777777" w:rsidTr="00C34BB8">
        <w:trPr>
          <w:trHeight w:val="415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CDE" w14:textId="77777777" w:rsidR="0019749F" w:rsidRPr="0019749F" w:rsidRDefault="0019749F" w:rsidP="00C34BB8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19749F">
              <w:rPr>
                <w:rFonts w:eastAsia="Calibri"/>
                <w:b/>
                <w:bCs/>
                <w:lang w:eastAsia="en-US"/>
              </w:rPr>
              <w:t>Тема 6.  П</w:t>
            </w:r>
            <w:r w:rsidRPr="0019749F">
              <w:rPr>
                <w:rFonts w:eastAsia="Calibri"/>
                <w:b/>
                <w:lang w:eastAsia="en-US"/>
              </w:rPr>
              <w:t>орядок проведения и оформления итогов инвентаризации кассы</w:t>
            </w:r>
          </w:p>
          <w:p w14:paraId="5BF2E7AF" w14:textId="77777777" w:rsidR="0019749F" w:rsidRPr="0019749F" w:rsidRDefault="0019749F" w:rsidP="00C34BB8">
            <w:pPr>
              <w:pStyle w:val="a3"/>
              <w:ind w:left="0"/>
              <w:rPr>
                <w:b/>
              </w:rPr>
            </w:pPr>
            <w:r w:rsidRPr="0019749F">
              <w:rPr>
                <w:b/>
              </w:rPr>
              <w:t xml:space="preserve">Вид работ: </w:t>
            </w:r>
          </w:p>
          <w:p w14:paraId="10AF16C5" w14:textId="77777777" w:rsidR="0019749F" w:rsidRPr="0019749F" w:rsidRDefault="0019749F" w:rsidP="00C34BB8">
            <w:pPr>
              <w:pStyle w:val="a3"/>
              <w:ind w:left="0"/>
              <w:rPr>
                <w:rFonts w:eastAsia="Calibri"/>
                <w:b/>
                <w:lang w:eastAsia="en-US"/>
              </w:rPr>
            </w:pPr>
            <w:r w:rsidRPr="0019749F">
              <w:t>Проведение подготовительной работы к инвентаризации наличных денежных средств</w:t>
            </w:r>
          </w:p>
          <w:p w14:paraId="28093027" w14:textId="77777777" w:rsidR="0019749F" w:rsidRPr="0019749F" w:rsidRDefault="0019749F" w:rsidP="00C34BB8">
            <w:pPr>
              <w:pStyle w:val="Default"/>
              <w:rPr>
                <w:color w:val="auto"/>
              </w:rPr>
            </w:pPr>
            <w:r w:rsidRPr="0019749F">
              <w:rPr>
                <w:b/>
                <w:bCs/>
                <w:color w:val="auto"/>
              </w:rPr>
              <w:t>Содержание практики:</w:t>
            </w:r>
          </w:p>
          <w:p w14:paraId="0388FE92" w14:textId="77777777" w:rsidR="0019749F" w:rsidRPr="0019749F" w:rsidRDefault="0019749F" w:rsidP="00C34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бланка ИНВ-22 Приказ об инвентаризации</w:t>
            </w:r>
          </w:p>
          <w:p w14:paraId="399AD592" w14:textId="77777777" w:rsidR="0019749F" w:rsidRPr="0019749F" w:rsidRDefault="0019749F" w:rsidP="00C34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19749F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</w:p>
          <w:p w14:paraId="0400142A" w14:textId="77777777" w:rsidR="0019749F" w:rsidRPr="0019749F" w:rsidRDefault="0019749F" w:rsidP="00C34BB8">
            <w:pPr>
              <w:pStyle w:val="a3"/>
              <w:ind w:left="0"/>
              <w:rPr>
                <w:b/>
              </w:rPr>
            </w:pPr>
            <w:r w:rsidRPr="0019749F">
              <w:t>Заполнение сличительной ведомости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5BC" w14:textId="77777777" w:rsidR="0019749F" w:rsidRPr="0019749F" w:rsidRDefault="0019749F" w:rsidP="00C34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749F" w:rsidRPr="0019749F" w14:paraId="18B814F2" w14:textId="77777777" w:rsidTr="00C34BB8">
        <w:trPr>
          <w:trHeight w:val="839"/>
        </w:trPr>
        <w:tc>
          <w:tcPr>
            <w:tcW w:w="12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4A1C" w14:textId="77777777" w:rsidR="0019749F" w:rsidRPr="0019749F" w:rsidRDefault="0019749F" w:rsidP="00C667A6">
            <w:pPr>
              <w:pStyle w:val="a3"/>
              <w:ind w:left="0"/>
              <w:rPr>
                <w:rFonts w:eastAsia="Calibri"/>
                <w:bCs/>
                <w:lang w:eastAsia="en-US"/>
              </w:rPr>
            </w:pPr>
            <w:r w:rsidRPr="0019749F">
              <w:rPr>
                <w:b/>
              </w:rPr>
              <w:t>Комплексный дифференцированный зачет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162" w14:textId="77777777" w:rsidR="0019749F" w:rsidRPr="0019749F" w:rsidRDefault="0019749F" w:rsidP="00C66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9749F" w:rsidRPr="0019749F" w14:paraId="7CBE52C8" w14:textId="77777777" w:rsidTr="00C34BB8">
        <w:trPr>
          <w:gridAfter w:val="3"/>
          <w:wAfter w:w="2835" w:type="dxa"/>
          <w:trHeight w:val="471"/>
        </w:trPr>
        <w:tc>
          <w:tcPr>
            <w:tcW w:w="1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14F" w14:textId="77777777" w:rsidR="0019749F" w:rsidRPr="0019749F" w:rsidRDefault="0019749F" w:rsidP="00C667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9F">
              <w:rPr>
                <w:rFonts w:ascii="Times New Roman" w:hAnsi="Times New Roman" w:cs="Times New Roman"/>
                <w:b/>
                <w:sz w:val="24"/>
                <w:szCs w:val="24"/>
              </w:rPr>
              <w:t>Всего – 36 ч.</w:t>
            </w:r>
          </w:p>
        </w:tc>
      </w:tr>
      <w:tr w:rsidR="0019749F" w:rsidRPr="0019749F" w14:paraId="79B54492" w14:textId="77777777" w:rsidTr="00C34B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2299" w:type="dxa"/>
          <w:wAfter w:w="23" w:type="dxa"/>
          <w:trHeight w:val="100"/>
        </w:trPr>
        <w:tc>
          <w:tcPr>
            <w:tcW w:w="2812" w:type="dxa"/>
            <w:gridSpan w:val="2"/>
          </w:tcPr>
          <w:p w14:paraId="2C7AAFC1" w14:textId="77777777" w:rsidR="0019749F" w:rsidRPr="0019749F" w:rsidRDefault="0019749F" w:rsidP="00C34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3A147D7D" w14:textId="77777777" w:rsidR="00320DFD" w:rsidRPr="00AC38D9" w:rsidRDefault="00320DFD" w:rsidP="00320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20DFD" w:rsidRPr="00AC38D9" w:rsidSect="00F361A0">
          <w:type w:val="nextColumn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3F1F0658" w14:textId="77777777" w:rsidR="00320DFD" w:rsidRPr="00AB200B" w:rsidRDefault="00320DFD" w:rsidP="00AB2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77539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ПРОФЕССИОНАЛЬНОГО МОДУЛЯ</w:t>
      </w:r>
    </w:p>
    <w:p w14:paraId="244320F5" w14:textId="77777777" w:rsidR="00320DFD" w:rsidRPr="00D77539" w:rsidRDefault="00320DFD" w:rsidP="005F473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77539">
        <w:rPr>
          <w:rFonts w:ascii="Times New Roman" w:hAnsi="Times New Roman"/>
          <w:b/>
          <w:bCs/>
          <w:sz w:val="28"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B5C08C0" w14:textId="5DE59D89" w:rsidR="00320DFD" w:rsidRPr="00D77539" w:rsidRDefault="000C5D68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Hlk124974018"/>
      <w:r>
        <w:rPr>
          <w:rFonts w:ascii="Times New Roman" w:hAnsi="Times New Roman"/>
          <w:sz w:val="28"/>
          <w:szCs w:val="28"/>
        </w:rPr>
        <w:t>К</w:t>
      </w:r>
      <w:r w:rsidR="00320DFD" w:rsidRPr="00D77539">
        <w:rPr>
          <w:rFonts w:ascii="Times New Roman" w:hAnsi="Times New Roman"/>
          <w:sz w:val="28"/>
          <w:szCs w:val="28"/>
        </w:rPr>
        <w:t>абинет</w:t>
      </w:r>
      <w:r w:rsidR="00801794">
        <w:rPr>
          <w:rFonts w:ascii="Times New Roman" w:hAnsi="Times New Roman"/>
          <w:sz w:val="28"/>
          <w:szCs w:val="28"/>
        </w:rPr>
        <w:t xml:space="preserve"> «Лаборатория учебной бухгалтерии»</w:t>
      </w:r>
      <w:r w:rsidR="00320DFD" w:rsidRPr="00D77539">
        <w:rPr>
          <w:rFonts w:ascii="Times New Roman" w:hAnsi="Times New Roman"/>
          <w:sz w:val="28"/>
          <w:szCs w:val="28"/>
        </w:rPr>
        <w:t xml:space="preserve">, оснащенный оборудованием: </w:t>
      </w:r>
    </w:p>
    <w:p w14:paraId="54C87CCC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рабочие места по количеству </w:t>
      </w:r>
      <w:proofErr w:type="gramStart"/>
      <w:r w:rsidRPr="00D7753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77539">
        <w:rPr>
          <w:rFonts w:ascii="Times New Roman" w:hAnsi="Times New Roman"/>
          <w:sz w:val="28"/>
          <w:szCs w:val="28"/>
        </w:rPr>
        <w:t xml:space="preserve">; </w:t>
      </w:r>
    </w:p>
    <w:p w14:paraId="2A689027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рабочее место преподавателя; </w:t>
      </w:r>
    </w:p>
    <w:p w14:paraId="086EED2E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- наглядные пособия</w:t>
      </w:r>
      <w:r w:rsidR="007F1821">
        <w:rPr>
          <w:rFonts w:ascii="Times New Roman" w:hAnsi="Times New Roman"/>
          <w:sz w:val="28"/>
          <w:szCs w:val="28"/>
        </w:rPr>
        <w:t xml:space="preserve"> </w:t>
      </w:r>
      <w:r w:rsidRPr="00D77539">
        <w:rPr>
          <w:rFonts w:ascii="Times New Roman" w:hAnsi="Times New Roman"/>
          <w:sz w:val="28"/>
          <w:szCs w:val="28"/>
        </w:rPr>
        <w:t xml:space="preserve">(бланки документов, образцы оформления документов и т.п.); </w:t>
      </w:r>
    </w:p>
    <w:p w14:paraId="228DBC5A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комплект учебно-методической документации. </w:t>
      </w:r>
    </w:p>
    <w:p w14:paraId="327F9CD7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77539">
        <w:rPr>
          <w:rFonts w:ascii="Times New Roman" w:hAnsi="Times New Roman"/>
          <w:sz w:val="28"/>
          <w:szCs w:val="28"/>
        </w:rPr>
        <w:t>техническими</w:t>
      </w:r>
      <w:proofErr w:type="gramEnd"/>
      <w:r w:rsidRPr="00D77539">
        <w:rPr>
          <w:rFonts w:ascii="Times New Roman" w:hAnsi="Times New Roman"/>
          <w:sz w:val="28"/>
          <w:szCs w:val="28"/>
        </w:rPr>
        <w:t xml:space="preserve"> средства обучения: </w:t>
      </w:r>
    </w:p>
    <w:p w14:paraId="64B0BD45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 компьютер  с  лицензионным  программным  обеспечением: MS </w:t>
      </w:r>
      <w:proofErr w:type="spellStart"/>
      <w:r w:rsidRPr="00D77539">
        <w:rPr>
          <w:rFonts w:ascii="Times New Roman" w:hAnsi="Times New Roman"/>
          <w:sz w:val="28"/>
          <w:szCs w:val="28"/>
        </w:rPr>
        <w:t>Office</w:t>
      </w:r>
      <w:proofErr w:type="spellEnd"/>
      <w:r w:rsidRPr="00D77539">
        <w:rPr>
          <w:rFonts w:ascii="Times New Roman" w:hAnsi="Times New Roman"/>
          <w:sz w:val="28"/>
          <w:szCs w:val="28"/>
        </w:rPr>
        <w:t xml:space="preserve"> 2016,  СПС</w:t>
      </w:r>
    </w:p>
    <w:p w14:paraId="6B59DFBF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Консультант Плюс,  ГАРАНТ,  1C  Предприятие 8. </w:t>
      </w:r>
    </w:p>
    <w:p w14:paraId="71E9A0DD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77539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D77539">
        <w:rPr>
          <w:rFonts w:ascii="Times New Roman" w:hAnsi="Times New Roman"/>
          <w:sz w:val="28"/>
          <w:szCs w:val="28"/>
        </w:rPr>
        <w:t xml:space="preserve">; </w:t>
      </w:r>
    </w:p>
    <w:p w14:paraId="2ACD2F81" w14:textId="77777777" w:rsidR="00320DFD" w:rsidRPr="00D77539" w:rsidRDefault="00320DFD" w:rsidP="005F47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 xml:space="preserve">- интерактивная доска или экран. </w:t>
      </w:r>
    </w:p>
    <w:p w14:paraId="1CA42D06" w14:textId="77777777" w:rsidR="008065A2" w:rsidRPr="00107252" w:rsidRDefault="00320DFD" w:rsidP="001072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539">
        <w:rPr>
          <w:rFonts w:ascii="Times New Roman" w:hAnsi="Times New Roman"/>
          <w:sz w:val="28"/>
          <w:szCs w:val="28"/>
        </w:rPr>
        <w:t>Помещения  для  самостоятельной  работы  обучающихся  должны  быть  оснащены компьютерной  техникой  с  возможностью  подключения  к  информационно-телекоммуникационной  сети "Интернет"  и  обеспечением  доступа  в  электронную информационно-образовательную среду образовательной организации</w:t>
      </w:r>
      <w:r w:rsidR="007F1821">
        <w:rPr>
          <w:rFonts w:ascii="Times New Roman" w:hAnsi="Times New Roman"/>
          <w:sz w:val="28"/>
          <w:szCs w:val="28"/>
        </w:rPr>
        <w:t xml:space="preserve"> </w:t>
      </w:r>
      <w:r w:rsidRPr="00D77539">
        <w:rPr>
          <w:rFonts w:ascii="Times New Roman" w:hAnsi="Times New Roman"/>
          <w:sz w:val="28"/>
          <w:szCs w:val="28"/>
        </w:rPr>
        <w:t xml:space="preserve">(при наличии). </w:t>
      </w:r>
    </w:p>
    <w:bookmarkEnd w:id="8"/>
    <w:p w14:paraId="61600BC1" w14:textId="77777777" w:rsidR="00320DFD" w:rsidRPr="008B7A27" w:rsidRDefault="008065A2" w:rsidP="00107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A27">
        <w:rPr>
          <w:rFonts w:ascii="Times New Roman" w:eastAsia="Times New Roman" w:hAnsi="Times New Roman" w:cs="Times New Roman"/>
          <w:b/>
          <w:bCs/>
          <w:sz w:val="28"/>
          <w:szCs w:val="28"/>
        </w:rPr>
        <w:t>3.2</w:t>
      </w:r>
      <w:r w:rsidRPr="008B7A2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Информационное обеспечение обучения</w:t>
      </w:r>
    </w:p>
    <w:p w14:paraId="74635952" w14:textId="77777777" w:rsidR="000C5D68" w:rsidRDefault="000C5D68" w:rsidP="00032E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9606"/>
        <w:gridCol w:w="567"/>
      </w:tblGrid>
      <w:tr w:rsidR="000C5D68" w14:paraId="71386106" w14:textId="77777777" w:rsidTr="00A05340">
        <w:trPr>
          <w:gridAfter w:val="1"/>
          <w:wAfter w:w="567" w:type="dxa"/>
        </w:trPr>
        <w:tc>
          <w:tcPr>
            <w:tcW w:w="9606" w:type="dxa"/>
            <w:vAlign w:val="center"/>
            <w:hideMark/>
          </w:tcPr>
          <w:p w14:paraId="14254ACC" w14:textId="77777777" w:rsidR="000C5D68" w:rsidRDefault="000C5D68" w:rsidP="00A05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9" w:name="_Hlk147087565"/>
            <w:r>
              <w:rPr>
                <w:rFonts w:ascii="Times New Roman" w:hAnsi="Times New Roman"/>
                <w:b/>
                <w:sz w:val="28"/>
                <w:szCs w:val="28"/>
              </w:rPr>
              <w:t>3.2.1 Нормативно-правовые документы</w:t>
            </w:r>
          </w:p>
          <w:p w14:paraId="51E249DC" w14:textId="45D1F237" w:rsidR="00024E94" w:rsidRDefault="00024E94" w:rsidP="00A05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5D68" w14:paraId="614A4E13" w14:textId="77777777" w:rsidTr="00A05340">
        <w:tc>
          <w:tcPr>
            <w:tcW w:w="10173" w:type="dxa"/>
            <w:gridSpan w:val="2"/>
            <w:vAlign w:val="center"/>
            <w:hideMark/>
          </w:tcPr>
          <w:p w14:paraId="7797996A" w14:textId="2246148E" w:rsidR="00024E94" w:rsidRPr="00024E94" w:rsidRDefault="00024E94" w:rsidP="000C5D6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E94">
              <w:rPr>
                <w:rFonts w:ascii="Times New Roman" w:hAnsi="Times New Roman"/>
                <w:sz w:val="28"/>
                <w:szCs w:val="28"/>
              </w:rPr>
              <w:t>Конституция РФ</w:t>
            </w:r>
          </w:p>
          <w:p w14:paraId="1AEF16CC" w14:textId="77777777" w:rsidR="000C5D68" w:rsidRDefault="000C5D68" w:rsidP="000C5D6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закон от 06.12.2011 N 402-ФЗ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в ред.)  «О бухгалтерском учете»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[Электронный ресурс]. – Режим доступа: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http://www.consultant.ru/document/cons_doc_LAW_122855/</w:t>
            </w:r>
          </w:p>
        </w:tc>
      </w:tr>
      <w:tr w:rsidR="000C5D68" w14:paraId="36754457" w14:textId="77777777" w:rsidTr="00A05340">
        <w:tc>
          <w:tcPr>
            <w:tcW w:w="10173" w:type="dxa"/>
            <w:gridSpan w:val="2"/>
            <w:vAlign w:val="center"/>
            <w:hideMark/>
          </w:tcPr>
          <w:p w14:paraId="7AA2110E" w14:textId="77777777" w:rsidR="000C5D68" w:rsidRDefault="000C5D68" w:rsidP="000C5D68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закон от 10.12.2003 № 173-ФЗ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ред.)  «О валютном регулировании и валютном контроле»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ресурс]. – Режим доступа: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http://www.consultant.ru/document/cons_doc_LAW_45458/</w:t>
            </w:r>
          </w:p>
        </w:tc>
      </w:tr>
      <w:tr w:rsidR="000C5D68" w14:paraId="04E5AFAB" w14:textId="77777777" w:rsidTr="00A05340">
        <w:tc>
          <w:tcPr>
            <w:tcW w:w="10173" w:type="dxa"/>
            <w:gridSpan w:val="2"/>
            <w:vAlign w:val="center"/>
            <w:hideMark/>
          </w:tcPr>
          <w:p w14:paraId="4BCB99FE" w14:textId="77777777" w:rsidR="000C5D68" w:rsidRDefault="000C5D68" w:rsidP="000C5D68">
            <w:pPr>
              <w:pStyle w:val="1"/>
              <w:numPr>
                <w:ilvl w:val="0"/>
                <w:numId w:val="49"/>
              </w:numPr>
              <w:shd w:val="clear" w:color="auto" w:fill="FFFFFF"/>
              <w:spacing w:before="0" w:after="0"/>
              <w:ind w:left="0"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Федеральный закон от 22.05.2003 № 54-ФЗ «О применении  контрольно-кассовой техники при осуществлении наличных денежных расчетов и   (или) расчетов с использованием платежных карт»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 ред.)  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Электронный ресурс]. – Режим доступа: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http://www.consultant.ru/document/cons_doc_LAW_42359/</w:t>
            </w:r>
          </w:p>
          <w:p w14:paraId="5CDF7DB0" w14:textId="77777777" w:rsidR="000C5D68" w:rsidRDefault="000C5D68" w:rsidP="000C5D68">
            <w:pPr>
              <w:pStyle w:val="1"/>
              <w:numPr>
                <w:ilvl w:val="0"/>
                <w:numId w:val="49"/>
              </w:numPr>
              <w:shd w:val="clear" w:color="auto" w:fill="FFFFFF"/>
              <w:spacing w:before="0" w:after="0"/>
              <w:ind w:left="0" w:firstLine="709"/>
              <w:rPr>
                <w:b w:val="0"/>
                <w:color w:val="000000"/>
                <w:sz w:val="38"/>
                <w:szCs w:val="3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Трудовой кодекс Российской Федерации от 30.12.2001 N 197-ФЗ </w:t>
            </w:r>
            <w:r>
              <w:rPr>
                <w:b w:val="0"/>
                <w:color w:val="000000"/>
                <w:sz w:val="38"/>
                <w:szCs w:val="38"/>
              </w:rPr>
              <w:t> </w:t>
            </w:r>
            <w:r w:rsidRPr="008B7A2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(ред. от 14.07.2022)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Электронный ресурс].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Режим доступа: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http://www.consultant.ru/document/cons_doc_LAW_34683/</w:t>
            </w:r>
          </w:p>
        </w:tc>
      </w:tr>
      <w:tr w:rsidR="000C5D68" w14:paraId="0B1FC471" w14:textId="77777777" w:rsidTr="00A05340">
        <w:tc>
          <w:tcPr>
            <w:tcW w:w="10173" w:type="dxa"/>
            <w:gridSpan w:val="2"/>
            <w:vAlign w:val="center"/>
            <w:hideMark/>
          </w:tcPr>
          <w:p w14:paraId="7A90E7B8" w14:textId="77777777" w:rsidR="000C5D68" w:rsidRDefault="000C5D68" w:rsidP="000C5D68">
            <w:pPr>
              <w:pStyle w:val="a3"/>
              <w:numPr>
                <w:ilvl w:val="0"/>
                <w:numId w:val="49"/>
              </w:numPr>
              <w:shd w:val="clear" w:color="auto" w:fill="FFFFFF"/>
              <w:ind w:left="0" w:firstLine="709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 w:rsidRPr="00C76156">
              <w:rPr>
                <w:bCs/>
                <w:color w:val="000000"/>
                <w:kern w:val="36"/>
                <w:sz w:val="28"/>
                <w:szCs w:val="28"/>
              </w:rPr>
              <w:t>Приказ Минфина РФ от 31.10.2000 N 94н (ред. от 08.11.2010) "Об утверждении Плана счетов бухгалтерского учета финансово-хозяйственной деятельности организаций и Инструкции по его применению"</w:t>
            </w:r>
            <w:r w:rsidRPr="00C76156">
              <w:rPr>
                <w:b/>
                <w:sz w:val="28"/>
                <w:szCs w:val="28"/>
              </w:rPr>
              <w:t xml:space="preserve"> </w:t>
            </w:r>
            <w:r w:rsidRPr="00C76156">
              <w:rPr>
                <w:sz w:val="28"/>
                <w:szCs w:val="28"/>
              </w:rPr>
              <w:t>Электронный ресурс].</w:t>
            </w:r>
            <w:proofErr w:type="gramEnd"/>
            <w:r w:rsidRPr="00C76156">
              <w:rPr>
                <w:sz w:val="28"/>
                <w:szCs w:val="28"/>
              </w:rPr>
              <w:t xml:space="preserve"> – Режим доступа:</w:t>
            </w:r>
            <w:r w:rsidRPr="00C76156">
              <w:rPr>
                <w:b/>
                <w:sz w:val="28"/>
                <w:szCs w:val="28"/>
              </w:rPr>
              <w:t xml:space="preserve"> </w:t>
            </w:r>
            <w:r w:rsidRPr="00C76156">
              <w:rPr>
                <w:bCs/>
                <w:color w:val="000000"/>
                <w:kern w:val="36"/>
                <w:sz w:val="28"/>
                <w:szCs w:val="28"/>
              </w:rPr>
              <w:t xml:space="preserve"> - </w:t>
            </w:r>
            <w:hyperlink r:id="rId13" w:history="1">
              <w:r w:rsidRPr="001E1F06">
                <w:rPr>
                  <w:rStyle w:val="ac"/>
                  <w:bCs/>
                  <w:kern w:val="36"/>
                  <w:sz w:val="28"/>
                  <w:szCs w:val="28"/>
                </w:rPr>
                <w:t>http://www.consultant.ru/document/cons_doc_LAW_29165/</w:t>
              </w:r>
            </w:hyperlink>
          </w:p>
          <w:p w14:paraId="24166B51" w14:textId="77777777" w:rsidR="000C5D68" w:rsidRPr="00C76156" w:rsidRDefault="000C5D68" w:rsidP="000C5D68">
            <w:pPr>
              <w:pStyle w:val="a3"/>
              <w:numPr>
                <w:ilvl w:val="0"/>
                <w:numId w:val="49"/>
              </w:numPr>
              <w:shd w:val="clear" w:color="auto" w:fill="FFFFFF"/>
              <w:ind w:left="0" w:firstLine="709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 xml:space="preserve">Указание Банка России от 11.03.2014 N 3210-У (ред. от 05.10.2020)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 -  </w:t>
            </w:r>
            <w:r>
              <w:rPr>
                <w:sz w:val="28"/>
                <w:szCs w:val="28"/>
              </w:rPr>
              <w:t>Электронный ресурс].</w:t>
            </w:r>
            <w:proofErr w:type="gramEnd"/>
            <w:r>
              <w:rPr>
                <w:sz w:val="28"/>
                <w:szCs w:val="28"/>
              </w:rPr>
              <w:t xml:space="preserve"> – Режим доступа:</w:t>
            </w:r>
            <w:r>
              <w:t xml:space="preserve"> </w:t>
            </w:r>
            <w:r>
              <w:rPr>
                <w:sz w:val="28"/>
                <w:szCs w:val="28"/>
              </w:rPr>
              <w:t>http://www.consultant.ru/document/cons_doc_LAW_163618/</w:t>
            </w:r>
          </w:p>
        </w:tc>
      </w:tr>
      <w:tr w:rsidR="000C5D68" w14:paraId="15220874" w14:textId="77777777" w:rsidTr="00A05340">
        <w:tc>
          <w:tcPr>
            <w:tcW w:w="10173" w:type="dxa"/>
            <w:gridSpan w:val="2"/>
            <w:vAlign w:val="center"/>
            <w:hideMark/>
          </w:tcPr>
          <w:p w14:paraId="5CBFD780" w14:textId="77777777" w:rsidR="000C5D68" w:rsidRDefault="000C5D68" w:rsidP="000C5D68">
            <w:pPr>
              <w:pStyle w:val="1"/>
              <w:numPr>
                <w:ilvl w:val="0"/>
                <w:numId w:val="49"/>
              </w:numPr>
              <w:shd w:val="clear" w:color="auto" w:fill="FFFFFF"/>
              <w:spacing w:before="0" w:after="0"/>
              <w:ind w:left="0" w:firstLine="709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 xml:space="preserve">Указание Банка России от 30.07.2014 N 3352-У (ред. от 28.09.2020) "О формах документов, применяемых кредитными организациями на территории Российской Федерации при осуществлении кассовых операций с банкнотами и монетой Банка России, банкнотами и монетой иностранных государств (группы иностранных государств), операций со слитками драгоценных металлов, и порядке их заполнения и оформления" (Зарегистрировано в Минюсте России 24.09.2014 N 34110) -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Электронный ресурс].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Режим доступа: http://www.consultant.ru/document/cons_doc_LAW_169206/</w:t>
            </w:r>
          </w:p>
          <w:p w14:paraId="46BB2909" w14:textId="77777777" w:rsidR="000C5D68" w:rsidRDefault="000C5D68" w:rsidP="00A05340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14:paraId="55AAF6DF" w14:textId="77777777" w:rsidR="000C5D68" w:rsidRDefault="000C5D68" w:rsidP="000C5D68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3.2.3. Электронные издания (электронные ресурсы)</w:t>
      </w:r>
    </w:p>
    <w:p w14:paraId="1ACDB3B6" w14:textId="77777777" w:rsidR="000C5D68" w:rsidRDefault="000C5D68" w:rsidP="000C5D68">
      <w:pPr>
        <w:pStyle w:val="a3"/>
        <w:numPr>
          <w:ilvl w:val="0"/>
          <w:numId w:val="48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Документирование хозяйственных операций и ведение бухгалтерского учета имущества организации: учебник / коллектив автор; под ред. /  </w:t>
      </w:r>
      <w:proofErr w:type="spellStart"/>
      <w:r>
        <w:rPr>
          <w:rFonts w:ascii="Helvetica Neue" w:hAnsi="Helvetica Neue"/>
          <w:sz w:val="23"/>
          <w:szCs w:val="23"/>
        </w:rPr>
        <w:t>Блинова</w:t>
      </w:r>
      <w:proofErr w:type="spellEnd"/>
      <w:r>
        <w:rPr>
          <w:rFonts w:ascii="Helvetica Neue" w:hAnsi="Helvetica Neue"/>
          <w:sz w:val="23"/>
          <w:szCs w:val="23"/>
        </w:rPr>
        <w:t xml:space="preserve"> У.Ю. – Москва: КНОРУС, 2021. – 306 с. - </w:t>
      </w:r>
      <w:r>
        <w:rPr>
          <w:sz w:val="28"/>
          <w:szCs w:val="28"/>
        </w:rPr>
        <w:t xml:space="preserve">(Среднее профессиональное образование) </w:t>
      </w:r>
      <w:r>
        <w:sym w:font="Symbol" w:char="002D"/>
      </w:r>
      <w:r>
        <w:rPr>
          <w:sz w:val="28"/>
          <w:szCs w:val="28"/>
        </w:rPr>
        <w:t xml:space="preserve">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электронный. </w:t>
      </w:r>
      <w:r>
        <w:sym w:font="Symbol" w:char="002D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 https://www.book.ru/book/938397</w:t>
      </w:r>
    </w:p>
    <w:p w14:paraId="607419C4" w14:textId="77777777" w:rsidR="000C5D68" w:rsidRDefault="000C5D68" w:rsidP="000C5D68">
      <w:pPr>
        <w:pStyle w:val="a3"/>
        <w:numPr>
          <w:ilvl w:val="0"/>
          <w:numId w:val="48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Helvetica Neue" w:hAnsi="Helvetica Neue"/>
          <w:sz w:val="23"/>
          <w:szCs w:val="23"/>
        </w:rPr>
      </w:pPr>
      <w:r>
        <w:rPr>
          <w:sz w:val="28"/>
          <w:szCs w:val="28"/>
        </w:rPr>
        <w:t>Практические основы бухгалтерского учета имущества организации. Практикум: учебно-практическое пособие/</w:t>
      </w:r>
      <w:proofErr w:type="spellStart"/>
      <w:r>
        <w:rPr>
          <w:sz w:val="28"/>
          <w:szCs w:val="28"/>
        </w:rPr>
        <w:t>С.М.Докучаева</w:t>
      </w:r>
      <w:proofErr w:type="spellEnd"/>
      <w:r>
        <w:rPr>
          <w:sz w:val="28"/>
          <w:szCs w:val="28"/>
        </w:rPr>
        <w:t xml:space="preserve">, Ж.А. </w:t>
      </w:r>
      <w:proofErr w:type="spellStart"/>
      <w:r>
        <w:rPr>
          <w:sz w:val="28"/>
          <w:szCs w:val="28"/>
        </w:rPr>
        <w:t>Кеворкова</w:t>
      </w:r>
      <w:proofErr w:type="spellEnd"/>
      <w:r>
        <w:rPr>
          <w:sz w:val="28"/>
          <w:szCs w:val="28"/>
        </w:rPr>
        <w:t xml:space="preserve">. – Москва: КНОРУС, 2021. – 186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.- (Среднее профессиональное образование);</w:t>
      </w:r>
    </w:p>
    <w:p w14:paraId="610D6D6F" w14:textId="77777777" w:rsidR="000C5D68" w:rsidRDefault="000C5D68" w:rsidP="000C5D68">
      <w:pPr>
        <w:tabs>
          <w:tab w:val="left" w:pos="142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B2C377B" w14:textId="77777777" w:rsidR="000C5D68" w:rsidRDefault="000C5D68" w:rsidP="000C5D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3.2.4. Дополнительные источники </w:t>
      </w:r>
    </w:p>
    <w:p w14:paraId="4A5942B3" w14:textId="77777777" w:rsidR="000C5D68" w:rsidRDefault="000C5D68" w:rsidP="000C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Бухгалтерский учет. Учебник/</w:t>
      </w:r>
      <w:hyperlink r:id="rId14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Богаченко В.М.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Феникс</w:t>
        </w:r>
      </w:hyperlink>
      <w:r>
        <w:rPr>
          <w:rFonts w:ascii="Times New Roman" w:hAnsi="Times New Roman" w:cs="Times New Roman"/>
          <w:sz w:val="28"/>
          <w:szCs w:val="28"/>
        </w:rPr>
        <w:t>, 2020.- 538, (Среднее профессиональное образование) ISBN 978-5-222-23117-3.</w:t>
      </w:r>
    </w:p>
    <w:p w14:paraId="5D609EC6" w14:textId="77777777" w:rsidR="000C5D68" w:rsidRDefault="000C5D68" w:rsidP="000C5D68">
      <w:pPr>
        <w:pStyle w:val="1"/>
        <w:shd w:val="clear" w:color="auto" w:fill="FFFFFF"/>
        <w:tabs>
          <w:tab w:val="left" w:pos="4922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Бухгалтерский учет. Практикум /</w:t>
      </w:r>
      <w:hyperlink r:id="rId16" w:history="1">
        <w:r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Богаченко В.М.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17" w:history="1">
        <w:r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Феникс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, 2020.- </w:t>
      </w: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>Учебное пособие. ФГОС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ISBN 978-5-222-22028-3.</w:t>
      </w:r>
    </w:p>
    <w:bookmarkEnd w:id="9"/>
    <w:p w14:paraId="56950085" w14:textId="77777777" w:rsidR="000C5D68" w:rsidRDefault="000C5D68" w:rsidP="00032E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4F5C36" w14:textId="77777777" w:rsidR="000C5D68" w:rsidRDefault="000C5D68" w:rsidP="00032E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EAEDF1" w14:textId="329169AC" w:rsidR="00320DFD" w:rsidRPr="00D77539" w:rsidRDefault="00320DFD" w:rsidP="00032E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7539">
        <w:rPr>
          <w:rFonts w:ascii="Times New Roman" w:hAnsi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14:paraId="3AB731E2" w14:textId="77777777" w:rsidR="00320DFD" w:rsidRPr="00D77539" w:rsidRDefault="00320DFD" w:rsidP="00270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7539">
        <w:rPr>
          <w:rFonts w:ascii="Times New Roman" w:hAnsi="Times New Roman"/>
          <w:sz w:val="28"/>
          <w:szCs w:val="28"/>
        </w:rPr>
        <w:t xml:space="preserve">В целях реализации рабочей программы ПМ 05 Выполнение работ по должности «Кассир»  созданы </w:t>
      </w:r>
      <w:r w:rsidRPr="00D77539">
        <w:rPr>
          <w:rFonts w:ascii="Times New Roman" w:hAnsi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D77539">
        <w:rPr>
          <w:rFonts w:ascii="Times New Roman" w:hAnsi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</w:t>
      </w:r>
      <w:r w:rsidRPr="00D77539">
        <w:rPr>
          <w:rFonts w:ascii="Times New Roman" w:hAnsi="Times New Roman"/>
          <w:bCs/>
          <w:sz w:val="28"/>
          <w:szCs w:val="28"/>
        </w:rPr>
        <w:lastRenderedPageBreak/>
        <w:t>материала создаются контекстные индивидуально ориентированные мультимедийные презентации.</w:t>
      </w:r>
    </w:p>
    <w:p w14:paraId="21018432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14:paraId="52392484" w14:textId="77777777" w:rsidR="00320DFD" w:rsidRPr="00D77539" w:rsidRDefault="00320DFD" w:rsidP="002703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77539">
        <w:rPr>
          <w:color w:val="auto"/>
          <w:sz w:val="28"/>
          <w:szCs w:val="28"/>
        </w:rPr>
        <w:t xml:space="preserve">Для  </w:t>
      </w:r>
      <w:r w:rsidRPr="00D77539">
        <w:rPr>
          <w:b/>
          <w:i/>
          <w:color w:val="auto"/>
          <w:sz w:val="28"/>
          <w:szCs w:val="28"/>
        </w:rPr>
        <w:t>слабовидящих</w:t>
      </w:r>
      <w:r w:rsidRPr="00D77539">
        <w:rPr>
          <w:color w:val="auto"/>
          <w:sz w:val="28"/>
          <w:szCs w:val="28"/>
        </w:rPr>
        <w:t xml:space="preserve"> обучающихся используются: </w:t>
      </w:r>
    </w:p>
    <w:p w14:paraId="753AB830" w14:textId="77777777" w:rsidR="00320DFD" w:rsidRPr="00D77539" w:rsidRDefault="00320DFD" w:rsidP="00270379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D77539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D77539">
        <w:rPr>
          <w:i/>
          <w:iCs/>
          <w:color w:val="auto"/>
          <w:sz w:val="28"/>
          <w:szCs w:val="28"/>
        </w:rPr>
        <w:t xml:space="preserve">; </w:t>
      </w:r>
      <w:proofErr w:type="gramEnd"/>
    </w:p>
    <w:p w14:paraId="68B8FA47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14:paraId="1B6664EA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14:paraId="423A26CC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14:paraId="4BEF2604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14:paraId="3092535A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14:paraId="78946CBF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14:paraId="711CDF68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14:paraId="7BB39B14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14:paraId="345149AC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 xml:space="preserve">- подачи материала на принципах мультимедиа; </w:t>
      </w:r>
    </w:p>
    <w:p w14:paraId="2D842B9E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D77539">
        <w:rPr>
          <w:bCs/>
          <w:sz w:val="28"/>
          <w:szCs w:val="28"/>
        </w:rPr>
        <w:t>дств дл</w:t>
      </w:r>
      <w:proofErr w:type="gramEnd"/>
      <w:r w:rsidRPr="00D77539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14:paraId="428A27F6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14:paraId="492BE0DB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14:paraId="335E1F41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 психотерапевтическая настройка;</w:t>
      </w:r>
    </w:p>
    <w:p w14:paraId="3CE1D775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14:paraId="3F136AFC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14:paraId="66FC2A53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</w:t>
      </w:r>
      <w:r w:rsidRPr="00D77539">
        <w:rPr>
          <w:bCs/>
          <w:sz w:val="28"/>
          <w:szCs w:val="28"/>
        </w:rPr>
        <w:lastRenderedPageBreak/>
        <w:t>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14:paraId="72F097C1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D77539">
        <w:rPr>
          <w:bCs/>
          <w:sz w:val="28"/>
          <w:szCs w:val="28"/>
        </w:rPr>
        <w:t>метапредметных</w:t>
      </w:r>
      <w:proofErr w:type="spellEnd"/>
      <w:r w:rsidRPr="00D77539">
        <w:rPr>
          <w:bCs/>
          <w:sz w:val="28"/>
          <w:szCs w:val="28"/>
        </w:rPr>
        <w:t xml:space="preserve"> связей, связи с практикой и др.);</w:t>
      </w:r>
    </w:p>
    <w:p w14:paraId="12FAACA5" w14:textId="77777777" w:rsidR="00320DFD" w:rsidRPr="00D77539" w:rsidRDefault="00320DFD" w:rsidP="00270379">
      <w:pPr>
        <w:pStyle w:val="a3"/>
        <w:ind w:left="0" w:firstLine="709"/>
        <w:jc w:val="both"/>
        <w:rPr>
          <w:bCs/>
          <w:sz w:val="28"/>
          <w:szCs w:val="28"/>
        </w:rPr>
      </w:pPr>
      <w:r w:rsidRPr="00D77539">
        <w:rPr>
          <w:bCs/>
          <w:sz w:val="28"/>
          <w:szCs w:val="28"/>
        </w:rPr>
        <w:t>- организованные паузы для обеспечения здоровье сбережения.</w:t>
      </w:r>
    </w:p>
    <w:p w14:paraId="35BDEE37" w14:textId="77777777" w:rsidR="00320DFD" w:rsidRPr="00D77539" w:rsidRDefault="00320DFD" w:rsidP="002703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77539">
        <w:rPr>
          <w:color w:val="auto"/>
          <w:sz w:val="28"/>
          <w:szCs w:val="28"/>
        </w:rPr>
        <w:t xml:space="preserve">Для  </w:t>
      </w:r>
      <w:r w:rsidRPr="00D77539">
        <w:rPr>
          <w:b/>
          <w:i/>
          <w:color w:val="auto"/>
          <w:sz w:val="28"/>
          <w:szCs w:val="28"/>
        </w:rPr>
        <w:t>слабослышащих</w:t>
      </w:r>
      <w:r w:rsidRPr="00D77539">
        <w:rPr>
          <w:color w:val="auto"/>
          <w:sz w:val="28"/>
          <w:szCs w:val="28"/>
        </w:rPr>
        <w:t xml:space="preserve"> обучающихся  используются: </w:t>
      </w:r>
    </w:p>
    <w:p w14:paraId="52687744" w14:textId="77777777" w:rsidR="00320DFD" w:rsidRPr="00D77539" w:rsidRDefault="00320DFD" w:rsidP="002703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D77539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14:paraId="0CB449E4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14:paraId="7B836FAA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D77539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D77539">
        <w:rPr>
          <w:rFonts w:ascii="Times New Roman" w:hAnsi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14:paraId="7C5FC3AA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14:paraId="00E25B28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14:paraId="06CFAD88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 xml:space="preserve">- внимание </w:t>
      </w:r>
      <w:proofErr w:type="gramStart"/>
      <w:r w:rsidRPr="00D77539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D77539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14:paraId="6840DD06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7539">
        <w:rPr>
          <w:rFonts w:ascii="Times New Roman" w:hAnsi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14:paraId="1B6C1160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D77539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D77539">
        <w:rPr>
          <w:rFonts w:ascii="Times New Roman" w:hAnsi="Times New Roman"/>
          <w:bCs/>
          <w:sz w:val="28"/>
          <w:szCs w:val="28"/>
        </w:rPr>
        <w:t>, использует жесты;</w:t>
      </w:r>
    </w:p>
    <w:p w14:paraId="1BE3581C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D77539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D77539">
        <w:rPr>
          <w:rFonts w:ascii="Times New Roman" w:hAnsi="Times New Roman"/>
          <w:bCs/>
          <w:sz w:val="28"/>
          <w:szCs w:val="28"/>
        </w:rPr>
        <w:t>;</w:t>
      </w:r>
    </w:p>
    <w:p w14:paraId="7BB7E18A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14:paraId="58547440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14:paraId="3AFCA4AD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>- фиксации педагогов на собственной артикуляции;</w:t>
      </w:r>
    </w:p>
    <w:p w14:paraId="09464A22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7539">
        <w:rPr>
          <w:rFonts w:ascii="Times New Roman" w:hAnsi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14:paraId="6896A030" w14:textId="77777777" w:rsidR="00320DFD" w:rsidRPr="00D77539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7539">
        <w:rPr>
          <w:rFonts w:ascii="Times New Roman" w:hAnsi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14:paraId="758C4739" w14:textId="77777777" w:rsidR="00320DFD" w:rsidRDefault="00320DFD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195443A" w14:textId="77777777" w:rsidR="009821F8" w:rsidRDefault="009821F8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6673BE9" w14:textId="77777777" w:rsidR="009821F8" w:rsidRDefault="009821F8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172477D" w14:textId="77777777" w:rsidR="009821F8" w:rsidRDefault="009821F8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82D6B57" w14:textId="77777777" w:rsidR="009821F8" w:rsidRDefault="009821F8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17BB5DC" w14:textId="77777777" w:rsidR="009821F8" w:rsidRDefault="009821F8" w:rsidP="00270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9D5C614" w14:textId="77777777" w:rsidR="000C5D68" w:rsidRPr="009A3716" w:rsidRDefault="000C5D68" w:rsidP="000C5D68">
      <w:pPr>
        <w:pStyle w:val="af7"/>
        <w:ind w:right="-143" w:firstLine="0"/>
        <w:jc w:val="center"/>
        <w:rPr>
          <w:rFonts w:eastAsia="Arial Unicode MS"/>
        </w:rPr>
      </w:pPr>
      <w:r>
        <w:rPr>
          <w:rFonts w:eastAsia="Arial Unicode MS"/>
        </w:rPr>
        <w:t>4</w:t>
      </w:r>
      <w:r w:rsidRPr="009A3716">
        <w:rPr>
          <w:rFonts w:eastAsia="Arial Unicode MS"/>
        </w:rPr>
        <w:t xml:space="preserve">. КОНТРОЛЬ И ОЦЕНКА РЕЗУЛЬТАТОВ ОСВОЕНИЯ </w:t>
      </w:r>
      <w:r>
        <w:rPr>
          <w:rFonts w:eastAsia="Arial Unicode MS"/>
        </w:rPr>
        <w:br/>
      </w:r>
      <w:r w:rsidRPr="009A3716">
        <w:rPr>
          <w:rFonts w:eastAsia="Arial Unicode MS"/>
        </w:rPr>
        <w:t>ПРОФЕССИОНАЛЬНОГО МОДУЛЯ</w:t>
      </w:r>
    </w:p>
    <w:tbl>
      <w:tblPr>
        <w:tblW w:w="97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4536"/>
        <w:gridCol w:w="2665"/>
      </w:tblGrid>
      <w:tr w:rsidR="000C5D68" w:rsidRPr="00862199" w14:paraId="025D8BB1" w14:textId="77777777" w:rsidTr="00A05340">
        <w:tc>
          <w:tcPr>
            <w:tcW w:w="2552" w:type="dxa"/>
            <w:vAlign w:val="center"/>
          </w:tcPr>
          <w:p w14:paraId="791CE401" w14:textId="77777777" w:rsidR="000C5D68" w:rsidRPr="008D428C" w:rsidRDefault="000C5D68" w:rsidP="00A05340">
            <w:pPr>
              <w:pStyle w:val="af6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D428C">
              <w:rPr>
                <w:color w:val="000000" w:themeColor="text1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536" w:type="dxa"/>
            <w:vAlign w:val="center"/>
          </w:tcPr>
          <w:p w14:paraId="6463FE9C" w14:textId="77777777" w:rsidR="000C5D68" w:rsidRPr="008D428C" w:rsidRDefault="000C5D68" w:rsidP="00A05340">
            <w:pPr>
              <w:pStyle w:val="af6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D428C">
              <w:rPr>
                <w:rFonts w:eastAsia="Arial Unicode MS"/>
                <w:color w:val="000000" w:themeColor="text1"/>
              </w:rPr>
              <w:t>Критерии оценки</w:t>
            </w:r>
          </w:p>
        </w:tc>
        <w:tc>
          <w:tcPr>
            <w:tcW w:w="2665" w:type="dxa"/>
            <w:vAlign w:val="center"/>
          </w:tcPr>
          <w:p w14:paraId="6B2B9770" w14:textId="77777777" w:rsidR="000C5D68" w:rsidRPr="008D428C" w:rsidRDefault="000C5D68" w:rsidP="00A05340">
            <w:pPr>
              <w:pStyle w:val="af6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D428C">
              <w:rPr>
                <w:rFonts w:eastAsia="Arial Unicode MS"/>
                <w:color w:val="000000" w:themeColor="text1"/>
              </w:rPr>
              <w:t>Методы оценки</w:t>
            </w:r>
          </w:p>
        </w:tc>
      </w:tr>
      <w:tr w:rsidR="000C5D68" w:rsidRPr="00862199" w14:paraId="5AA3053F" w14:textId="77777777" w:rsidTr="00A05340">
        <w:tc>
          <w:tcPr>
            <w:tcW w:w="2552" w:type="dxa"/>
          </w:tcPr>
          <w:p w14:paraId="59C4BD45" w14:textId="77777777" w:rsidR="000C5D68" w:rsidRPr="00822C87" w:rsidRDefault="000C5D68" w:rsidP="00822C87">
            <w:pPr>
              <w:pStyle w:val="af4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22C87">
              <w:rPr>
                <w:rFonts w:eastAsia="Arial Unicode MS"/>
                <w:color w:val="000000" w:themeColor="text1"/>
              </w:rPr>
              <w:t xml:space="preserve">ПК 1.3. Проводить учет денежных средств, оформлять </w:t>
            </w:r>
            <w:proofErr w:type="gramStart"/>
            <w:r w:rsidRPr="00822C87">
              <w:rPr>
                <w:rFonts w:eastAsia="Arial Unicode MS"/>
                <w:color w:val="000000" w:themeColor="text1"/>
              </w:rPr>
              <w:t>денежные</w:t>
            </w:r>
            <w:proofErr w:type="gramEnd"/>
            <w:r w:rsidRPr="00822C87">
              <w:rPr>
                <w:rFonts w:eastAsia="Arial Unicode MS"/>
                <w:color w:val="000000" w:themeColor="text1"/>
              </w:rPr>
              <w:t xml:space="preserve"> и кассовые документы</w:t>
            </w:r>
          </w:p>
        </w:tc>
        <w:tc>
          <w:tcPr>
            <w:tcW w:w="4536" w:type="dxa"/>
          </w:tcPr>
          <w:p w14:paraId="6B9DF435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оформлять </w:t>
            </w:r>
            <w:proofErr w:type="gramStart"/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  <w:proofErr w:type="gramEnd"/>
            <w:r w:rsidRPr="00822C8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по кассовым операциям; проверять наличие обязательных реквизитов в первичных документах по кассе.</w:t>
            </w:r>
          </w:p>
          <w:p w14:paraId="25AE7491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Составлять кассовую отчетность.</w:t>
            </w:r>
          </w:p>
          <w:p w14:paraId="30BA93F3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вести кассовую книгу.</w:t>
            </w:r>
          </w:p>
          <w:p w14:paraId="00CAB0BD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Проводить формальную проверку документов, проверку по существу, арифметическую проверку.</w:t>
            </w:r>
          </w:p>
          <w:p w14:paraId="7AEB05DE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Проводить группировку первичных бухгалтерских документов по ряду признаков.</w:t>
            </w:r>
          </w:p>
          <w:p w14:paraId="254D133B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подотчетными лицами, с персоналом по оплате труда.</w:t>
            </w:r>
          </w:p>
          <w:p w14:paraId="18E78DEF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Работать с безналичными формами расчетов.</w:t>
            </w:r>
          </w:p>
          <w:p w14:paraId="063CD8F4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Работать с контрольно-кассовой техникой.</w:t>
            </w:r>
          </w:p>
          <w:p w14:paraId="675BB4EC" w14:textId="77777777" w:rsidR="000C5D68" w:rsidRPr="00822C87" w:rsidRDefault="000C5D68" w:rsidP="00822C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7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инвентаризации кассы</w:t>
            </w:r>
          </w:p>
        </w:tc>
        <w:tc>
          <w:tcPr>
            <w:tcW w:w="2665" w:type="dxa"/>
          </w:tcPr>
          <w:p w14:paraId="4438A8FC" w14:textId="77777777" w:rsidR="000C5D68" w:rsidRPr="00822C87" w:rsidRDefault="000C5D68" w:rsidP="00822C87">
            <w:pPr>
              <w:pStyle w:val="af4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22C87">
              <w:rPr>
                <w:rFonts w:eastAsia="Arial Unicode MS"/>
                <w:color w:val="000000" w:themeColor="text1"/>
              </w:rPr>
              <w:t>Выполнение заданий практических занятий.</w:t>
            </w:r>
          </w:p>
          <w:p w14:paraId="4CB7B0ED" w14:textId="77777777" w:rsidR="000C5D68" w:rsidRPr="00822C87" w:rsidRDefault="000C5D68" w:rsidP="00822C87">
            <w:pPr>
              <w:pStyle w:val="af4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22C87">
              <w:rPr>
                <w:rFonts w:eastAsia="Arial Unicode MS"/>
                <w:color w:val="000000" w:themeColor="text1"/>
              </w:rPr>
              <w:t>Контрольное тестирование по темам курса.</w:t>
            </w:r>
          </w:p>
          <w:p w14:paraId="3E0B44B9" w14:textId="77777777" w:rsidR="000C5D68" w:rsidRPr="00822C87" w:rsidRDefault="000C5D68" w:rsidP="00822C87">
            <w:pPr>
              <w:pStyle w:val="af4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22C87">
              <w:rPr>
                <w:rFonts w:eastAsia="Arial Unicode MS"/>
                <w:color w:val="000000" w:themeColor="text1"/>
              </w:rPr>
              <w:t xml:space="preserve">Контроль выполнения самостоятельной внеаудиторной работы. </w:t>
            </w:r>
          </w:p>
          <w:p w14:paraId="515831C4" w14:textId="77777777" w:rsidR="000C5D68" w:rsidRPr="00822C87" w:rsidRDefault="000C5D68" w:rsidP="00822C87">
            <w:pPr>
              <w:pStyle w:val="af4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22C87">
              <w:rPr>
                <w:rFonts w:eastAsia="Arial Unicode MS"/>
                <w:color w:val="000000" w:themeColor="text1"/>
              </w:rPr>
              <w:t xml:space="preserve">Контрольные практические работы по темам курса. </w:t>
            </w:r>
          </w:p>
          <w:p w14:paraId="3F7A0DC3" w14:textId="77777777" w:rsidR="000C5D68" w:rsidRPr="00822C87" w:rsidRDefault="000C5D68" w:rsidP="00822C87">
            <w:pPr>
              <w:pStyle w:val="af4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22C87">
              <w:rPr>
                <w:rFonts w:eastAsia="Arial Unicode MS"/>
                <w:color w:val="000000" w:themeColor="text1"/>
              </w:rPr>
              <w:t>Проведение экзамена по ПМ 05</w:t>
            </w:r>
          </w:p>
          <w:p w14:paraId="486EB859" w14:textId="77777777" w:rsidR="000C5D68" w:rsidRPr="00822C87" w:rsidRDefault="000C5D68" w:rsidP="00822C87">
            <w:pPr>
              <w:pStyle w:val="af4"/>
              <w:spacing w:line="276" w:lineRule="auto"/>
              <w:rPr>
                <w:rFonts w:eastAsia="Arial Unicode MS"/>
                <w:color w:val="000000" w:themeColor="text1"/>
              </w:rPr>
            </w:pPr>
            <w:r w:rsidRPr="00822C87">
              <w:rPr>
                <w:rFonts w:eastAsia="Arial Unicode MS"/>
                <w:color w:val="000000" w:themeColor="text1"/>
              </w:rPr>
              <w:t>Защита отчета по учебной практике</w:t>
            </w:r>
          </w:p>
        </w:tc>
      </w:tr>
      <w:tr w:rsidR="000C5D68" w:rsidRPr="009A3716" w14:paraId="2631B104" w14:textId="77777777" w:rsidTr="00A05340">
        <w:tc>
          <w:tcPr>
            <w:tcW w:w="2552" w:type="dxa"/>
          </w:tcPr>
          <w:p w14:paraId="3B0D36B3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01.</w:t>
            </w:r>
            <w:r>
              <w:rPr>
                <w:rFonts w:eastAsia="Arial Unicode MS"/>
              </w:rPr>
              <w:t> </w:t>
            </w:r>
            <w:r w:rsidRPr="00472ACE"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536" w:type="dxa"/>
          </w:tcPr>
          <w:p w14:paraId="04F851B0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Обоснованность постановки цели, выбора и применения методов и способов решения профессиональных задач</w:t>
            </w:r>
            <w:r>
              <w:t>.</w:t>
            </w:r>
          </w:p>
          <w:p w14:paraId="45628C8D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 xml:space="preserve">Эффективность выбираемых и применяемых методов и способов решения профессиональных задач в области </w:t>
            </w:r>
            <w:r>
              <w:t>кассовых операций.</w:t>
            </w:r>
          </w:p>
          <w:p w14:paraId="70B6DF3A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Своевременность сдачи практических заданий, отчетов по практике</w:t>
            </w:r>
            <w:r>
              <w:t>.</w:t>
            </w:r>
          </w:p>
          <w:p w14:paraId="329EA464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Рациональность распределения времени при выполнении практических работ с соблюдением норм и правил внутреннего распорядка</w:t>
            </w:r>
          </w:p>
        </w:tc>
        <w:tc>
          <w:tcPr>
            <w:tcW w:w="2665" w:type="dxa"/>
          </w:tcPr>
          <w:p w14:paraId="0B154E99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практических заданий</w:t>
            </w:r>
            <w:r>
              <w:t>.</w:t>
            </w:r>
          </w:p>
          <w:p w14:paraId="4B74F4E2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и защита рефератов</w:t>
            </w:r>
            <w:r>
              <w:t>.</w:t>
            </w:r>
          </w:p>
          <w:p w14:paraId="60E36FDF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Контроль выполнения самостоятельной внеаудиторной работы.</w:t>
            </w:r>
          </w:p>
          <w:p w14:paraId="10479BD3" w14:textId="77777777" w:rsidR="000C5D68" w:rsidRPr="00D75ACB" w:rsidRDefault="000C5D68" w:rsidP="00A05340">
            <w:pPr>
              <w:pStyle w:val="af4"/>
              <w:spacing w:line="276" w:lineRule="auto"/>
            </w:pPr>
            <w:r>
              <w:t>Защита о</w:t>
            </w:r>
            <w:r w:rsidRPr="00472ACE">
              <w:t>тчет</w:t>
            </w:r>
            <w:r>
              <w:t>а по учебной практике</w:t>
            </w:r>
          </w:p>
        </w:tc>
      </w:tr>
      <w:tr w:rsidR="000C5D68" w:rsidRPr="009A3716" w14:paraId="06E88F86" w14:textId="77777777" w:rsidTr="00A05340">
        <w:tc>
          <w:tcPr>
            <w:tcW w:w="2552" w:type="dxa"/>
          </w:tcPr>
          <w:p w14:paraId="5B60A53E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02.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 xml:space="preserve">Осуществлять </w:t>
            </w:r>
            <w:r w:rsidRPr="00472ACE">
              <w:rPr>
                <w:rFonts w:eastAsia="Arial Unicode MS"/>
              </w:rPr>
              <w:lastRenderedPageBreak/>
              <w:t>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536" w:type="dxa"/>
          </w:tcPr>
          <w:p w14:paraId="25B01D9B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lastRenderedPageBreak/>
              <w:t xml:space="preserve">Способность самостоятельно и </w:t>
            </w:r>
            <w:r w:rsidRPr="00472ACE">
              <w:lastRenderedPageBreak/>
              <w:t>эффективно осуществлять сбор, обработку и интерпретацию информации для решения задач профессиональной деятельности</w:t>
            </w:r>
            <w:r>
              <w:t>.</w:t>
            </w:r>
          </w:p>
          <w:p w14:paraId="706C943B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2665" w:type="dxa"/>
          </w:tcPr>
          <w:p w14:paraId="107F7BDF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lastRenderedPageBreak/>
              <w:t xml:space="preserve">Выполнение </w:t>
            </w:r>
            <w:r w:rsidRPr="00472ACE">
              <w:lastRenderedPageBreak/>
              <w:t>практических заданий</w:t>
            </w:r>
            <w:r>
              <w:t>.</w:t>
            </w:r>
          </w:p>
          <w:p w14:paraId="05BFC4CD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и защита рефератов</w:t>
            </w:r>
            <w:r>
              <w:t>.</w:t>
            </w:r>
          </w:p>
          <w:p w14:paraId="28ED9516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Контроль выполнения самостоятельной внеаудиторной работы.</w:t>
            </w:r>
          </w:p>
          <w:p w14:paraId="3D7D31B4" w14:textId="77777777" w:rsidR="000C5D68" w:rsidRPr="008118A1" w:rsidRDefault="000C5D68" w:rsidP="00A05340">
            <w:pPr>
              <w:pStyle w:val="af4"/>
              <w:spacing w:line="276" w:lineRule="auto"/>
            </w:pPr>
            <w:r>
              <w:t>Защита о</w:t>
            </w:r>
            <w:r w:rsidRPr="00472ACE">
              <w:t>тчет</w:t>
            </w:r>
            <w:r>
              <w:t>а по учебной практике</w:t>
            </w:r>
          </w:p>
        </w:tc>
      </w:tr>
      <w:tr w:rsidR="000C5D68" w:rsidRPr="009A3716" w14:paraId="664E3B90" w14:textId="77777777" w:rsidTr="00A05340">
        <w:tc>
          <w:tcPr>
            <w:tcW w:w="2552" w:type="dxa"/>
          </w:tcPr>
          <w:p w14:paraId="22D6C5F2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lastRenderedPageBreak/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03.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536" w:type="dxa"/>
          </w:tcPr>
          <w:p w14:paraId="2474AC95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  <w:r>
              <w:t>.</w:t>
            </w:r>
          </w:p>
          <w:p w14:paraId="2B0D978A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Активность, инициативность в процессе освоения профессиональной деятельности</w:t>
            </w:r>
            <w:r>
              <w:t>.</w:t>
            </w:r>
          </w:p>
          <w:p w14:paraId="437B4094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>
              <w:t>С</w:t>
            </w:r>
            <w:r w:rsidRPr="00472ACE">
              <w:t>пособность к самоанализу и коррекции результатов собственной работы</w:t>
            </w:r>
          </w:p>
        </w:tc>
        <w:tc>
          <w:tcPr>
            <w:tcW w:w="2665" w:type="dxa"/>
          </w:tcPr>
          <w:p w14:paraId="6A69577D" w14:textId="77777777" w:rsidR="000C5D68" w:rsidRPr="008118A1" w:rsidRDefault="000C5D68" w:rsidP="00A05340">
            <w:pPr>
              <w:pStyle w:val="af4"/>
              <w:spacing w:line="276" w:lineRule="auto"/>
            </w:pPr>
            <w:r w:rsidRPr="00472ACE">
              <w:t>Отзыв</w:t>
            </w:r>
            <w:r>
              <w:t xml:space="preserve"> руководителя</w:t>
            </w:r>
            <w:r w:rsidRPr="00472ACE">
              <w:t xml:space="preserve"> по итогам практики</w:t>
            </w:r>
          </w:p>
        </w:tc>
      </w:tr>
      <w:tr w:rsidR="000C5D68" w:rsidRPr="009A3716" w14:paraId="5B2715D1" w14:textId="77777777" w:rsidTr="00A05340">
        <w:tc>
          <w:tcPr>
            <w:tcW w:w="2552" w:type="dxa"/>
          </w:tcPr>
          <w:p w14:paraId="624FE564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04.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536" w:type="dxa"/>
          </w:tcPr>
          <w:p w14:paraId="2E20249E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>Взаимодействие с обучающимися, преподавателями в ходе обучения и практики.</w:t>
            </w:r>
          </w:p>
          <w:p w14:paraId="22297B78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t>Правильность выбора стратегии поведения при организации работы в команде</w:t>
            </w:r>
          </w:p>
        </w:tc>
        <w:tc>
          <w:tcPr>
            <w:tcW w:w="2665" w:type="dxa"/>
          </w:tcPr>
          <w:p w14:paraId="2C727BAB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группового задания в рамках деловой игры</w:t>
            </w:r>
            <w:r>
              <w:t>.</w:t>
            </w:r>
          </w:p>
          <w:p w14:paraId="3EFF1721" w14:textId="77777777" w:rsidR="000C5D68" w:rsidRPr="00472ACE" w:rsidRDefault="000C5D68" w:rsidP="00A05340">
            <w:pPr>
              <w:pStyle w:val="af4"/>
              <w:spacing w:line="276" w:lineRule="auto"/>
            </w:pPr>
            <w:r>
              <w:t>Защита о</w:t>
            </w:r>
            <w:r w:rsidRPr="00472ACE">
              <w:t>тчет</w:t>
            </w:r>
            <w:r>
              <w:t>а</w:t>
            </w:r>
            <w:r w:rsidRPr="00472ACE">
              <w:t xml:space="preserve"> по учебной практике</w:t>
            </w:r>
          </w:p>
        </w:tc>
      </w:tr>
      <w:tr w:rsidR="000C5D68" w:rsidRPr="009A3716" w14:paraId="5BC14BA5" w14:textId="77777777" w:rsidTr="00A05340">
        <w:tc>
          <w:tcPr>
            <w:tcW w:w="2552" w:type="dxa"/>
          </w:tcPr>
          <w:p w14:paraId="057CE20C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05.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36" w:type="dxa"/>
          </w:tcPr>
          <w:p w14:paraId="22F8A826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Полнота и аргументированность изложения собственного мнения</w:t>
            </w:r>
            <w:r>
              <w:t>.</w:t>
            </w:r>
          </w:p>
          <w:p w14:paraId="38577FB7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Способность взаимодействовать с коллегами, сотрудниками финансовых органов, преподавателями</w:t>
            </w:r>
          </w:p>
          <w:p w14:paraId="0FCB5504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</w:p>
        </w:tc>
        <w:tc>
          <w:tcPr>
            <w:tcW w:w="2665" w:type="dxa"/>
          </w:tcPr>
          <w:p w14:paraId="06894383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практических заданий</w:t>
            </w:r>
            <w:r>
              <w:t>.</w:t>
            </w:r>
          </w:p>
          <w:p w14:paraId="5AEFAFE3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Защита отчета по учебной практике</w:t>
            </w:r>
            <w:r>
              <w:t>.</w:t>
            </w:r>
          </w:p>
          <w:p w14:paraId="383B7341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>Отзыв</w:t>
            </w:r>
            <w:r>
              <w:rPr>
                <w:rFonts w:eastAsia="Arial Unicode MS"/>
              </w:rPr>
              <w:t xml:space="preserve"> </w:t>
            </w:r>
            <w:r w:rsidRPr="00472ACE">
              <w:rPr>
                <w:rFonts w:eastAsia="Arial Unicode MS"/>
              </w:rPr>
              <w:t>по итогам практики</w:t>
            </w:r>
          </w:p>
        </w:tc>
      </w:tr>
      <w:tr w:rsidR="000C5D68" w:rsidRPr="009A3716" w14:paraId="42942D5F" w14:textId="77777777" w:rsidTr="00A05340">
        <w:tc>
          <w:tcPr>
            <w:tcW w:w="2552" w:type="dxa"/>
          </w:tcPr>
          <w:p w14:paraId="217FDA47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bookmarkStart w:id="10" w:name="_Hlk147089319"/>
            <w:proofErr w:type="gramStart"/>
            <w:r w:rsidRPr="00472ACE">
              <w:rPr>
                <w:rFonts w:eastAsia="Arial Unicode MS"/>
              </w:rPr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06.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Pr="00E830BC">
              <w:rPr>
                <w:iCs/>
              </w:rPr>
              <w:t xml:space="preserve">, применять </w:t>
            </w:r>
            <w:r w:rsidRPr="00E830BC">
              <w:rPr>
                <w:iCs/>
              </w:rPr>
              <w:lastRenderedPageBreak/>
              <w:t>стандарты антикоррупционного поведения</w:t>
            </w:r>
            <w:bookmarkEnd w:id="10"/>
          </w:p>
        </w:tc>
        <w:tc>
          <w:tcPr>
            <w:tcW w:w="4536" w:type="dxa"/>
          </w:tcPr>
          <w:p w14:paraId="40E58765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lastRenderedPageBreak/>
              <w:t>Способность оценивать ситуацию, определять эффективность решений с государственной точки зрения</w:t>
            </w:r>
            <w:r>
              <w:t>.</w:t>
            </w:r>
          </w:p>
          <w:p w14:paraId="408810F9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 xml:space="preserve">Ответственность за качество выполняемых работ. </w:t>
            </w:r>
          </w:p>
          <w:p w14:paraId="3EFFEDC9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t xml:space="preserve">Участие во внеаудиторных мероприятиях по направлению «Профессия - </w:t>
            </w:r>
            <w:r>
              <w:t>бухгалтер</w:t>
            </w:r>
            <w:r w:rsidRPr="00472ACE">
              <w:t>»</w:t>
            </w:r>
          </w:p>
        </w:tc>
        <w:tc>
          <w:tcPr>
            <w:tcW w:w="2665" w:type="dxa"/>
          </w:tcPr>
          <w:p w14:paraId="7B51FCE0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>Выполнение практических заданий</w:t>
            </w:r>
          </w:p>
          <w:p w14:paraId="135F1ACF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</w:p>
        </w:tc>
      </w:tr>
      <w:tr w:rsidR="000C5D68" w:rsidRPr="009A3716" w14:paraId="05C4AE90" w14:textId="77777777" w:rsidTr="00A05340">
        <w:tc>
          <w:tcPr>
            <w:tcW w:w="2552" w:type="dxa"/>
          </w:tcPr>
          <w:p w14:paraId="499D7BDD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lastRenderedPageBreak/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09.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536" w:type="dxa"/>
          </w:tcPr>
          <w:p w14:paraId="39A5ABC5" w14:textId="77777777" w:rsidR="000C5D68" w:rsidRDefault="000C5D68" w:rsidP="00A05340">
            <w:pPr>
              <w:pStyle w:val="af4"/>
              <w:spacing w:line="276" w:lineRule="auto"/>
            </w:pPr>
            <w:r w:rsidRPr="00472ACE"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  <w:p w14:paraId="23BB8048" w14:textId="77777777" w:rsidR="000C5D68" w:rsidRPr="00472ACE" w:rsidRDefault="000C5D68" w:rsidP="00A05340">
            <w:pPr>
              <w:pStyle w:val="af4"/>
              <w:spacing w:line="276" w:lineRule="auto"/>
            </w:pPr>
            <w:r>
              <w:t>Способность решать практические профессиональные задания (кейсы) с использованием профессионального программного обеспечения.</w:t>
            </w:r>
          </w:p>
          <w:p w14:paraId="6B350A38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t>Способность приобретать новые знания, используя современные информационные технологии</w:t>
            </w:r>
          </w:p>
        </w:tc>
        <w:tc>
          <w:tcPr>
            <w:tcW w:w="2665" w:type="dxa"/>
          </w:tcPr>
          <w:p w14:paraId="6CD5EBCB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практических заданий</w:t>
            </w:r>
            <w:r>
              <w:t>.</w:t>
            </w:r>
            <w:r w:rsidRPr="00472ACE">
              <w:t xml:space="preserve"> </w:t>
            </w:r>
          </w:p>
          <w:p w14:paraId="65C3C8D9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Подготовка презентаций к семинарскому занятию</w:t>
            </w:r>
            <w:r>
              <w:t>.</w:t>
            </w:r>
          </w:p>
          <w:p w14:paraId="22FD21A6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заданий самостоятельной внеаудиторной работы</w:t>
            </w:r>
            <w:r>
              <w:t>.</w:t>
            </w:r>
          </w:p>
          <w:p w14:paraId="64009799" w14:textId="77777777" w:rsidR="000C5D68" w:rsidRPr="008118A1" w:rsidRDefault="000C5D68" w:rsidP="00A05340">
            <w:pPr>
              <w:pStyle w:val="af4"/>
              <w:spacing w:line="276" w:lineRule="auto"/>
            </w:pPr>
            <w:r>
              <w:t>Защита о</w:t>
            </w:r>
            <w:r w:rsidRPr="00472ACE">
              <w:t>тчет</w:t>
            </w:r>
            <w:r>
              <w:t>а</w:t>
            </w:r>
            <w:r w:rsidRPr="00472ACE">
              <w:t xml:space="preserve"> по учебной практике</w:t>
            </w:r>
          </w:p>
        </w:tc>
      </w:tr>
      <w:tr w:rsidR="000C5D68" w:rsidRPr="009A3716" w14:paraId="553C3DD0" w14:textId="77777777" w:rsidTr="00A05340">
        <w:tc>
          <w:tcPr>
            <w:tcW w:w="2552" w:type="dxa"/>
          </w:tcPr>
          <w:p w14:paraId="656985F4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10.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14:paraId="1C44D1F6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У</w:t>
            </w:r>
            <w:r w:rsidRPr="00472ACE">
              <w:rPr>
                <w:rFonts w:eastAsia="Arial Unicode MS"/>
              </w:rPr>
              <w:t>мение различать и правильно заполнять формы документации</w:t>
            </w:r>
          </w:p>
          <w:p w14:paraId="1737888F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>Способность грамотно применять нормативно-правовую базу для решения профессиональных задач</w:t>
            </w:r>
          </w:p>
        </w:tc>
        <w:tc>
          <w:tcPr>
            <w:tcW w:w="2665" w:type="dxa"/>
          </w:tcPr>
          <w:p w14:paraId="487EA6A6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Выполнение практических заданий;</w:t>
            </w:r>
          </w:p>
          <w:p w14:paraId="3DCBF9D5" w14:textId="77777777" w:rsidR="000C5D68" w:rsidRPr="00AC6CF8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t>Экзамен по ПМ 0</w:t>
            </w:r>
            <w:r>
              <w:t>5</w:t>
            </w:r>
          </w:p>
        </w:tc>
      </w:tr>
      <w:tr w:rsidR="000C5D68" w:rsidRPr="009A3716" w14:paraId="05BED807" w14:textId="77777777" w:rsidTr="00A05340">
        <w:tc>
          <w:tcPr>
            <w:tcW w:w="2552" w:type="dxa"/>
            <w:vMerge w:val="restart"/>
          </w:tcPr>
          <w:p w14:paraId="031C41D0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proofErr w:type="gramStart"/>
            <w:r w:rsidRPr="00472ACE">
              <w:rPr>
                <w:rFonts w:eastAsia="Arial Unicode MS"/>
              </w:rPr>
              <w:t>ОК</w:t>
            </w:r>
            <w:proofErr w:type="gramEnd"/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11.</w:t>
            </w:r>
            <w:r>
              <w:rPr>
                <w:rFonts w:eastAsia="Arial Unicode MS"/>
              </w:rPr>
              <w:t> </w:t>
            </w:r>
            <w:r w:rsidRPr="00472ACE">
              <w:rPr>
                <w:rFonts w:eastAsia="Arial Unicode M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536" w:type="dxa"/>
          </w:tcPr>
          <w:p w14:paraId="6E157598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 xml:space="preserve">Способность осознавать задачи предпринимательской деятельности и намечать пути их решения. </w:t>
            </w:r>
          </w:p>
          <w:p w14:paraId="484D286E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Способность идентифицировать проблемы, их системное решение, анализ возможного риска.</w:t>
            </w:r>
          </w:p>
          <w:p w14:paraId="5314D735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Обоснованность и оптимальность выбора решения.</w:t>
            </w:r>
          </w:p>
          <w:p w14:paraId="6190DE86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Способность генерировать новые идеи (креативность).</w:t>
            </w:r>
          </w:p>
          <w:p w14:paraId="0DB5A575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t>Способность объективно оценивать результаты своей профессиональной деятельности</w:t>
            </w:r>
          </w:p>
        </w:tc>
        <w:tc>
          <w:tcPr>
            <w:tcW w:w="2665" w:type="dxa"/>
            <w:vMerge w:val="restart"/>
          </w:tcPr>
          <w:p w14:paraId="0C9926C4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>Выступление на семинарских занятиях;</w:t>
            </w:r>
          </w:p>
          <w:p w14:paraId="6A70D596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>Защита отчета по учебной практике</w:t>
            </w:r>
          </w:p>
        </w:tc>
      </w:tr>
      <w:tr w:rsidR="000C5D68" w:rsidRPr="009A3716" w14:paraId="598B3A47" w14:textId="77777777" w:rsidTr="00A05340">
        <w:tc>
          <w:tcPr>
            <w:tcW w:w="2552" w:type="dxa"/>
            <w:vMerge/>
          </w:tcPr>
          <w:p w14:paraId="057233AD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</w:p>
        </w:tc>
        <w:tc>
          <w:tcPr>
            <w:tcW w:w="4536" w:type="dxa"/>
          </w:tcPr>
          <w:p w14:paraId="093530FE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 xml:space="preserve">Способность осознавать задачи предпринимательской деятельности и намечать пути их решения. </w:t>
            </w:r>
          </w:p>
          <w:p w14:paraId="58A53C24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Способность идентифицировать проблемы, их системное решение, анализ возможного риска.</w:t>
            </w:r>
          </w:p>
          <w:p w14:paraId="56010FF0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Обоснованность и оптимальность выбора решения.</w:t>
            </w:r>
          </w:p>
          <w:p w14:paraId="01CD4262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Способность генерировать новые идеи (креативность).</w:t>
            </w:r>
          </w:p>
          <w:p w14:paraId="3A785510" w14:textId="77777777" w:rsidR="000C5D68" w:rsidRPr="00472ACE" w:rsidRDefault="000C5D68" w:rsidP="00A05340">
            <w:pPr>
              <w:pStyle w:val="af4"/>
              <w:spacing w:line="276" w:lineRule="auto"/>
            </w:pPr>
            <w:r w:rsidRPr="00472ACE">
              <w:t>Способность объективно оценивать результаты своей профессиональной деятельности</w:t>
            </w:r>
          </w:p>
        </w:tc>
        <w:tc>
          <w:tcPr>
            <w:tcW w:w="2665" w:type="dxa"/>
            <w:vMerge/>
          </w:tcPr>
          <w:p w14:paraId="356407C7" w14:textId="77777777" w:rsidR="000C5D68" w:rsidRPr="00472ACE" w:rsidRDefault="000C5D68" w:rsidP="00A05340">
            <w:pPr>
              <w:pStyle w:val="af4"/>
              <w:spacing w:line="276" w:lineRule="auto"/>
              <w:rPr>
                <w:rFonts w:eastAsia="Arial Unicode MS"/>
              </w:rPr>
            </w:pPr>
          </w:p>
        </w:tc>
      </w:tr>
    </w:tbl>
    <w:p w14:paraId="65EC1FCF" w14:textId="5E640D3E" w:rsidR="000C5D68" w:rsidRDefault="000C5D68" w:rsidP="00C667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0C5D68" w:rsidSect="00270379">
      <w:type w:val="nextColumn"/>
      <w:pgSz w:w="11906" w:h="16838"/>
      <w:pgMar w:top="1134" w:right="849" w:bottom="1134" w:left="1134" w:header="709" w:footer="709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DF9FF" w14:textId="77777777" w:rsidR="00A05340" w:rsidRDefault="00A05340" w:rsidP="00D61F06">
      <w:pPr>
        <w:spacing w:after="0" w:line="240" w:lineRule="auto"/>
      </w:pPr>
      <w:r>
        <w:separator/>
      </w:r>
    </w:p>
  </w:endnote>
  <w:endnote w:type="continuationSeparator" w:id="0">
    <w:p w14:paraId="4CC25B79" w14:textId="77777777" w:rsidR="00A05340" w:rsidRDefault="00A05340" w:rsidP="00D6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478"/>
      <w:docPartObj>
        <w:docPartGallery w:val="Page Numbers (Bottom of Page)"/>
        <w:docPartUnique/>
      </w:docPartObj>
    </w:sdtPr>
    <w:sdtEndPr/>
    <w:sdtContent>
      <w:p w14:paraId="2B9B43B2" w14:textId="77777777" w:rsidR="00A05340" w:rsidRDefault="00A0534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C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0D52F" w14:textId="77777777" w:rsidR="00A05340" w:rsidRDefault="00A0534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479"/>
      <w:docPartObj>
        <w:docPartGallery w:val="Page Numbers (Bottom of Page)"/>
        <w:docPartUnique/>
      </w:docPartObj>
    </w:sdtPr>
    <w:sdtEndPr/>
    <w:sdtContent>
      <w:p w14:paraId="4441CA5F" w14:textId="77777777" w:rsidR="00A05340" w:rsidRDefault="00A0534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C8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AFD707C" w14:textId="77777777" w:rsidR="00A05340" w:rsidRDefault="00A053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B4F6A" w14:textId="77777777" w:rsidR="00A05340" w:rsidRDefault="00A05340" w:rsidP="00D61F06">
      <w:pPr>
        <w:spacing w:after="0" w:line="240" w:lineRule="auto"/>
      </w:pPr>
      <w:r>
        <w:separator/>
      </w:r>
    </w:p>
  </w:footnote>
  <w:footnote w:type="continuationSeparator" w:id="0">
    <w:p w14:paraId="59641DA9" w14:textId="77777777" w:rsidR="00A05340" w:rsidRDefault="00A05340" w:rsidP="00D6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6BF51" w14:textId="77777777" w:rsidR="00A05340" w:rsidRDefault="00A05340">
    <w:pPr>
      <w:pStyle w:val="a8"/>
    </w:pPr>
  </w:p>
  <w:p w14:paraId="3BE65194" w14:textId="77777777" w:rsidR="00A05340" w:rsidRDefault="00A053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F4"/>
    <w:multiLevelType w:val="hybridMultilevel"/>
    <w:tmpl w:val="E7D6BB06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5549"/>
    <w:multiLevelType w:val="hybridMultilevel"/>
    <w:tmpl w:val="9F142FFC"/>
    <w:lvl w:ilvl="0" w:tplc="2968DF4E">
      <w:start w:val="1"/>
      <w:numFmt w:val="decimal"/>
      <w:lvlText w:val="%1."/>
      <w:lvlJc w:val="left"/>
      <w:pPr>
        <w:ind w:left="3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54B65"/>
    <w:multiLevelType w:val="multilevel"/>
    <w:tmpl w:val="1BA4C9E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80F6B"/>
    <w:multiLevelType w:val="hybridMultilevel"/>
    <w:tmpl w:val="B212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3690D"/>
    <w:multiLevelType w:val="multilevel"/>
    <w:tmpl w:val="D1C88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  <w:color w:val="auto"/>
      </w:rPr>
    </w:lvl>
  </w:abstractNum>
  <w:abstractNum w:abstractNumId="6">
    <w:nsid w:val="0E1865A1"/>
    <w:multiLevelType w:val="singleLevel"/>
    <w:tmpl w:val="457E759E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0400F46"/>
    <w:multiLevelType w:val="hybridMultilevel"/>
    <w:tmpl w:val="47AAA032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F3580"/>
    <w:multiLevelType w:val="multilevel"/>
    <w:tmpl w:val="8B48A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8D4"/>
    <w:multiLevelType w:val="hybridMultilevel"/>
    <w:tmpl w:val="7564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C5CB8"/>
    <w:multiLevelType w:val="multilevel"/>
    <w:tmpl w:val="748C8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4681C"/>
    <w:multiLevelType w:val="multilevel"/>
    <w:tmpl w:val="24A41F18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047922"/>
    <w:multiLevelType w:val="hybridMultilevel"/>
    <w:tmpl w:val="2E6C4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3F3C25"/>
    <w:multiLevelType w:val="hybridMultilevel"/>
    <w:tmpl w:val="0E16DD36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36A1E"/>
    <w:multiLevelType w:val="hybridMultilevel"/>
    <w:tmpl w:val="81D420EE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6804BD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2EE17FC"/>
    <w:multiLevelType w:val="hybridMultilevel"/>
    <w:tmpl w:val="6FB2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74DE9"/>
    <w:multiLevelType w:val="hybridMultilevel"/>
    <w:tmpl w:val="1E5AE0E2"/>
    <w:lvl w:ilvl="0" w:tplc="326EF198">
      <w:start w:val="3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35315849"/>
    <w:multiLevelType w:val="multilevel"/>
    <w:tmpl w:val="6C1006A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55C57EB"/>
    <w:multiLevelType w:val="hybridMultilevel"/>
    <w:tmpl w:val="16B468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A83B68"/>
    <w:multiLevelType w:val="hybridMultilevel"/>
    <w:tmpl w:val="A1B0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309F5"/>
    <w:multiLevelType w:val="hybridMultilevel"/>
    <w:tmpl w:val="D2EAE7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20061"/>
    <w:multiLevelType w:val="hybridMultilevel"/>
    <w:tmpl w:val="1F80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D06CD"/>
    <w:multiLevelType w:val="hybridMultilevel"/>
    <w:tmpl w:val="39A85A6C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134F9"/>
    <w:multiLevelType w:val="hybridMultilevel"/>
    <w:tmpl w:val="C732511E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50E8B"/>
    <w:multiLevelType w:val="hybridMultilevel"/>
    <w:tmpl w:val="A92C9218"/>
    <w:lvl w:ilvl="0" w:tplc="1A7A1B2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A417C"/>
    <w:multiLevelType w:val="multilevel"/>
    <w:tmpl w:val="ED26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0270DC"/>
    <w:multiLevelType w:val="hybridMultilevel"/>
    <w:tmpl w:val="3432AE04"/>
    <w:lvl w:ilvl="0" w:tplc="808841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F419FA"/>
    <w:multiLevelType w:val="hybridMultilevel"/>
    <w:tmpl w:val="7752E51C"/>
    <w:lvl w:ilvl="0" w:tplc="D7C8A4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810EA9"/>
    <w:multiLevelType w:val="multilevel"/>
    <w:tmpl w:val="F4BED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42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640" w:hanging="1080"/>
      </w:pPr>
    </w:lvl>
    <w:lvl w:ilvl="5">
      <w:start w:val="1"/>
      <w:numFmt w:val="decimal"/>
      <w:isLgl/>
      <w:lvlText w:val="%1.%2.%3.%4.%5.%6."/>
      <w:lvlJc w:val="left"/>
      <w:pPr>
        <w:ind w:left="29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</w:lvl>
  </w:abstractNum>
  <w:abstractNum w:abstractNumId="33">
    <w:nsid w:val="55BC5D6A"/>
    <w:multiLevelType w:val="hybridMultilevel"/>
    <w:tmpl w:val="C5969D5A"/>
    <w:lvl w:ilvl="0" w:tplc="01E4E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10C6A"/>
    <w:multiLevelType w:val="multilevel"/>
    <w:tmpl w:val="AA425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22553"/>
    <w:multiLevelType w:val="multilevel"/>
    <w:tmpl w:val="CB449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68820548"/>
    <w:multiLevelType w:val="hybridMultilevel"/>
    <w:tmpl w:val="91444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855CC"/>
    <w:multiLevelType w:val="multilevel"/>
    <w:tmpl w:val="CD04A452"/>
    <w:lvl w:ilvl="0">
      <w:start w:val="1"/>
      <w:numFmt w:val="decimal"/>
      <w:lvlText w:val="%1"/>
      <w:lvlJc w:val="left"/>
      <w:pPr>
        <w:ind w:left="94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8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  <w:rPr>
        <w:rFonts w:hint="default"/>
        <w:b/>
      </w:rPr>
    </w:lvl>
  </w:abstractNum>
  <w:abstractNum w:abstractNumId="38">
    <w:nsid w:val="6A370DC2"/>
    <w:multiLevelType w:val="hybridMultilevel"/>
    <w:tmpl w:val="1CCC10A0"/>
    <w:lvl w:ilvl="0" w:tplc="2702EAD8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A7A1EEF"/>
    <w:multiLevelType w:val="hybridMultilevel"/>
    <w:tmpl w:val="E64C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D16A1"/>
    <w:multiLevelType w:val="hybridMultilevel"/>
    <w:tmpl w:val="99B40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24C2187"/>
    <w:multiLevelType w:val="hybridMultilevel"/>
    <w:tmpl w:val="C47E97DC"/>
    <w:lvl w:ilvl="0" w:tplc="D8A850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2">
    <w:nsid w:val="766B2D1E"/>
    <w:multiLevelType w:val="hybridMultilevel"/>
    <w:tmpl w:val="73C4814C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27EB4"/>
    <w:multiLevelType w:val="multilevel"/>
    <w:tmpl w:val="44A0FB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>
    <w:nsid w:val="7D3412B1"/>
    <w:multiLevelType w:val="hybridMultilevel"/>
    <w:tmpl w:val="A1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36BAB"/>
    <w:multiLevelType w:val="hybridMultilevel"/>
    <w:tmpl w:val="6B96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5"/>
  </w:num>
  <w:num w:numId="10">
    <w:abstractNumId w:val="33"/>
  </w:num>
  <w:num w:numId="11">
    <w:abstractNumId w:val="26"/>
  </w:num>
  <w:num w:numId="12">
    <w:abstractNumId w:val="7"/>
  </w:num>
  <w:num w:numId="13">
    <w:abstractNumId w:val="20"/>
  </w:num>
  <w:num w:numId="14">
    <w:abstractNumId w:val="37"/>
  </w:num>
  <w:num w:numId="15">
    <w:abstractNumId w:val="19"/>
  </w:num>
  <w:num w:numId="16">
    <w:abstractNumId w:val="10"/>
  </w:num>
  <w:num w:numId="17">
    <w:abstractNumId w:val="44"/>
  </w:num>
  <w:num w:numId="18">
    <w:abstractNumId w:val="36"/>
  </w:num>
  <w:num w:numId="19">
    <w:abstractNumId w:val="18"/>
  </w:num>
  <w:num w:numId="20">
    <w:abstractNumId w:val="22"/>
  </w:num>
  <w:num w:numId="21">
    <w:abstractNumId w:val="35"/>
  </w:num>
  <w:num w:numId="22">
    <w:abstractNumId w:val="29"/>
  </w:num>
  <w:num w:numId="23">
    <w:abstractNumId w:val="24"/>
  </w:num>
  <w:num w:numId="24">
    <w:abstractNumId w:val="23"/>
  </w:num>
  <w:num w:numId="25">
    <w:abstractNumId w:val="25"/>
  </w:num>
  <w:num w:numId="26">
    <w:abstractNumId w:val="14"/>
  </w:num>
  <w:num w:numId="27">
    <w:abstractNumId w:val="41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6"/>
  </w:num>
  <w:num w:numId="31">
    <w:abstractNumId w:val="42"/>
  </w:num>
  <w:num w:numId="32">
    <w:abstractNumId w:val="40"/>
  </w:num>
  <w:num w:numId="33">
    <w:abstractNumId w:val="30"/>
  </w:num>
  <w:num w:numId="34">
    <w:abstractNumId w:val="11"/>
  </w:num>
  <w:num w:numId="35">
    <w:abstractNumId w:val="31"/>
  </w:num>
  <w:num w:numId="36">
    <w:abstractNumId w:val="4"/>
  </w:num>
  <w:num w:numId="37">
    <w:abstractNumId w:val="39"/>
  </w:num>
  <w:num w:numId="38">
    <w:abstractNumId w:val="34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9"/>
  </w:num>
  <w:num w:numId="45">
    <w:abstractNumId w:val="28"/>
  </w:num>
  <w:num w:numId="46">
    <w:abstractNumId w:val="8"/>
  </w:num>
  <w:num w:numId="47">
    <w:abstractNumId w:val="27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4CAA"/>
    <w:rsid w:val="000013D9"/>
    <w:rsid w:val="000022F8"/>
    <w:rsid w:val="000048E2"/>
    <w:rsid w:val="00007C86"/>
    <w:rsid w:val="00007E02"/>
    <w:rsid w:val="0001032C"/>
    <w:rsid w:val="00017100"/>
    <w:rsid w:val="00021B4C"/>
    <w:rsid w:val="00021EC9"/>
    <w:rsid w:val="00024E94"/>
    <w:rsid w:val="00032E03"/>
    <w:rsid w:val="00037642"/>
    <w:rsid w:val="00044180"/>
    <w:rsid w:val="00052FD9"/>
    <w:rsid w:val="00055EED"/>
    <w:rsid w:val="00057695"/>
    <w:rsid w:val="00057EA2"/>
    <w:rsid w:val="00063A49"/>
    <w:rsid w:val="00064FE3"/>
    <w:rsid w:val="0006537E"/>
    <w:rsid w:val="00072553"/>
    <w:rsid w:val="00084E2E"/>
    <w:rsid w:val="00085351"/>
    <w:rsid w:val="00085B47"/>
    <w:rsid w:val="00086724"/>
    <w:rsid w:val="00087401"/>
    <w:rsid w:val="00087FD6"/>
    <w:rsid w:val="000A4552"/>
    <w:rsid w:val="000A60CE"/>
    <w:rsid w:val="000A7AA7"/>
    <w:rsid w:val="000B42E1"/>
    <w:rsid w:val="000C50A7"/>
    <w:rsid w:val="000C5D68"/>
    <w:rsid w:val="000D388C"/>
    <w:rsid w:val="000D6C06"/>
    <w:rsid w:val="000D6EA9"/>
    <w:rsid w:val="000E6973"/>
    <w:rsid w:val="000F0169"/>
    <w:rsid w:val="000F1850"/>
    <w:rsid w:val="000F41FB"/>
    <w:rsid w:val="000F5CD1"/>
    <w:rsid w:val="000F7391"/>
    <w:rsid w:val="00104B77"/>
    <w:rsid w:val="00105279"/>
    <w:rsid w:val="001065D0"/>
    <w:rsid w:val="00106F17"/>
    <w:rsid w:val="00107252"/>
    <w:rsid w:val="00125309"/>
    <w:rsid w:val="00126044"/>
    <w:rsid w:val="001346A9"/>
    <w:rsid w:val="00140070"/>
    <w:rsid w:val="0014034F"/>
    <w:rsid w:val="00140963"/>
    <w:rsid w:val="00140D0F"/>
    <w:rsid w:val="00143785"/>
    <w:rsid w:val="00143ED6"/>
    <w:rsid w:val="001472FF"/>
    <w:rsid w:val="00151836"/>
    <w:rsid w:val="0015276F"/>
    <w:rsid w:val="00155382"/>
    <w:rsid w:val="0015662F"/>
    <w:rsid w:val="00157B8D"/>
    <w:rsid w:val="00161D9B"/>
    <w:rsid w:val="001655D6"/>
    <w:rsid w:val="00170CD7"/>
    <w:rsid w:val="00171CCF"/>
    <w:rsid w:val="00174077"/>
    <w:rsid w:val="00174166"/>
    <w:rsid w:val="00183F5E"/>
    <w:rsid w:val="001849BE"/>
    <w:rsid w:val="001857CE"/>
    <w:rsid w:val="00187450"/>
    <w:rsid w:val="00195B8B"/>
    <w:rsid w:val="00195F9D"/>
    <w:rsid w:val="0019749F"/>
    <w:rsid w:val="001A0C71"/>
    <w:rsid w:val="001A1F37"/>
    <w:rsid w:val="001B0876"/>
    <w:rsid w:val="001B2ACD"/>
    <w:rsid w:val="001B7AE1"/>
    <w:rsid w:val="001C5286"/>
    <w:rsid w:val="001D4E01"/>
    <w:rsid w:val="001D6117"/>
    <w:rsid w:val="001D6774"/>
    <w:rsid w:val="001E0730"/>
    <w:rsid w:val="001E569B"/>
    <w:rsid w:val="001F1AA1"/>
    <w:rsid w:val="001F778B"/>
    <w:rsid w:val="00202101"/>
    <w:rsid w:val="00212F2C"/>
    <w:rsid w:val="00213B39"/>
    <w:rsid w:val="002153F2"/>
    <w:rsid w:val="00215FBF"/>
    <w:rsid w:val="00221ABF"/>
    <w:rsid w:val="002332E8"/>
    <w:rsid w:val="0024056A"/>
    <w:rsid w:val="00240C40"/>
    <w:rsid w:val="00246D9E"/>
    <w:rsid w:val="00253F64"/>
    <w:rsid w:val="00257C1F"/>
    <w:rsid w:val="002612AF"/>
    <w:rsid w:val="00265F27"/>
    <w:rsid w:val="0026705A"/>
    <w:rsid w:val="00270379"/>
    <w:rsid w:val="0027186A"/>
    <w:rsid w:val="00273860"/>
    <w:rsid w:val="00281537"/>
    <w:rsid w:val="0029205E"/>
    <w:rsid w:val="00297145"/>
    <w:rsid w:val="002A6324"/>
    <w:rsid w:val="002A64F8"/>
    <w:rsid w:val="002B29B5"/>
    <w:rsid w:val="002B4064"/>
    <w:rsid w:val="002C4435"/>
    <w:rsid w:val="002C48A0"/>
    <w:rsid w:val="002C7524"/>
    <w:rsid w:val="002D261A"/>
    <w:rsid w:val="002D3175"/>
    <w:rsid w:val="002D4CB4"/>
    <w:rsid w:val="002E3BEF"/>
    <w:rsid w:val="002E5169"/>
    <w:rsid w:val="002F186F"/>
    <w:rsid w:val="002F4B69"/>
    <w:rsid w:val="002F739B"/>
    <w:rsid w:val="00311F85"/>
    <w:rsid w:val="00316024"/>
    <w:rsid w:val="003178F6"/>
    <w:rsid w:val="00317BFC"/>
    <w:rsid w:val="00320DFD"/>
    <w:rsid w:val="0032102F"/>
    <w:rsid w:val="003255B6"/>
    <w:rsid w:val="00330808"/>
    <w:rsid w:val="00332352"/>
    <w:rsid w:val="0034114F"/>
    <w:rsid w:val="00342584"/>
    <w:rsid w:val="00345F8E"/>
    <w:rsid w:val="0034773C"/>
    <w:rsid w:val="003541A3"/>
    <w:rsid w:val="003572B7"/>
    <w:rsid w:val="003647EE"/>
    <w:rsid w:val="0036717F"/>
    <w:rsid w:val="00371FE6"/>
    <w:rsid w:val="00383C17"/>
    <w:rsid w:val="00386D88"/>
    <w:rsid w:val="003B766B"/>
    <w:rsid w:val="003C3793"/>
    <w:rsid w:val="003C39D0"/>
    <w:rsid w:val="003C65DB"/>
    <w:rsid w:val="003C6BF8"/>
    <w:rsid w:val="003D280B"/>
    <w:rsid w:val="003E3A19"/>
    <w:rsid w:val="003E3F97"/>
    <w:rsid w:val="003E423B"/>
    <w:rsid w:val="003E6171"/>
    <w:rsid w:val="003E7774"/>
    <w:rsid w:val="003F0E48"/>
    <w:rsid w:val="003F1E10"/>
    <w:rsid w:val="003F2D9A"/>
    <w:rsid w:val="003F415A"/>
    <w:rsid w:val="003F4B4C"/>
    <w:rsid w:val="003F695E"/>
    <w:rsid w:val="003F756C"/>
    <w:rsid w:val="004003C5"/>
    <w:rsid w:val="004014C2"/>
    <w:rsid w:val="0040350F"/>
    <w:rsid w:val="00413EF8"/>
    <w:rsid w:val="00414579"/>
    <w:rsid w:val="00421A0A"/>
    <w:rsid w:val="00422D17"/>
    <w:rsid w:val="00424F93"/>
    <w:rsid w:val="00425360"/>
    <w:rsid w:val="004272FA"/>
    <w:rsid w:val="00427AAA"/>
    <w:rsid w:val="00434D2B"/>
    <w:rsid w:val="00436740"/>
    <w:rsid w:val="00440E48"/>
    <w:rsid w:val="00446405"/>
    <w:rsid w:val="004520D5"/>
    <w:rsid w:val="00452EFC"/>
    <w:rsid w:val="00452F51"/>
    <w:rsid w:val="004553BF"/>
    <w:rsid w:val="00460292"/>
    <w:rsid w:val="0046254F"/>
    <w:rsid w:val="0046515A"/>
    <w:rsid w:val="0046569D"/>
    <w:rsid w:val="00475CA6"/>
    <w:rsid w:val="004808D9"/>
    <w:rsid w:val="00483AF7"/>
    <w:rsid w:val="00492E7C"/>
    <w:rsid w:val="00494549"/>
    <w:rsid w:val="00494CF2"/>
    <w:rsid w:val="004A233A"/>
    <w:rsid w:val="004A507A"/>
    <w:rsid w:val="004B5D56"/>
    <w:rsid w:val="004D09EB"/>
    <w:rsid w:val="004D6CB2"/>
    <w:rsid w:val="004D6E5E"/>
    <w:rsid w:val="004E0A38"/>
    <w:rsid w:val="004E6F0F"/>
    <w:rsid w:val="004F0C2C"/>
    <w:rsid w:val="004F68E3"/>
    <w:rsid w:val="004F6F0F"/>
    <w:rsid w:val="004F7459"/>
    <w:rsid w:val="00500212"/>
    <w:rsid w:val="0050524B"/>
    <w:rsid w:val="00510DDF"/>
    <w:rsid w:val="0051353B"/>
    <w:rsid w:val="00520640"/>
    <w:rsid w:val="00530D22"/>
    <w:rsid w:val="0053798C"/>
    <w:rsid w:val="005439CB"/>
    <w:rsid w:val="00544D92"/>
    <w:rsid w:val="00552532"/>
    <w:rsid w:val="005551D2"/>
    <w:rsid w:val="0055526B"/>
    <w:rsid w:val="0056256A"/>
    <w:rsid w:val="00576692"/>
    <w:rsid w:val="0057700B"/>
    <w:rsid w:val="00583966"/>
    <w:rsid w:val="00583EA3"/>
    <w:rsid w:val="005846B9"/>
    <w:rsid w:val="00585EFD"/>
    <w:rsid w:val="00590A75"/>
    <w:rsid w:val="0059251B"/>
    <w:rsid w:val="0059377E"/>
    <w:rsid w:val="0059756F"/>
    <w:rsid w:val="005A1172"/>
    <w:rsid w:val="005A3C36"/>
    <w:rsid w:val="005B7C24"/>
    <w:rsid w:val="005C5763"/>
    <w:rsid w:val="005C5B86"/>
    <w:rsid w:val="005C644A"/>
    <w:rsid w:val="005D5D19"/>
    <w:rsid w:val="005E0590"/>
    <w:rsid w:val="005E420A"/>
    <w:rsid w:val="005F07A9"/>
    <w:rsid w:val="005F403F"/>
    <w:rsid w:val="005F460F"/>
    <w:rsid w:val="005F473F"/>
    <w:rsid w:val="00614940"/>
    <w:rsid w:val="00614989"/>
    <w:rsid w:val="00614CAA"/>
    <w:rsid w:val="0062405F"/>
    <w:rsid w:val="006240AA"/>
    <w:rsid w:val="00625AB7"/>
    <w:rsid w:val="006268C5"/>
    <w:rsid w:val="00630F36"/>
    <w:rsid w:val="00631199"/>
    <w:rsid w:val="0064104C"/>
    <w:rsid w:val="00644929"/>
    <w:rsid w:val="00647959"/>
    <w:rsid w:val="00647984"/>
    <w:rsid w:val="00654D94"/>
    <w:rsid w:val="006607E7"/>
    <w:rsid w:val="00661B36"/>
    <w:rsid w:val="006637FF"/>
    <w:rsid w:val="0066515E"/>
    <w:rsid w:val="0067593A"/>
    <w:rsid w:val="0068151A"/>
    <w:rsid w:val="006916DC"/>
    <w:rsid w:val="00692F95"/>
    <w:rsid w:val="00693198"/>
    <w:rsid w:val="006A0F84"/>
    <w:rsid w:val="006A3EA4"/>
    <w:rsid w:val="006B2672"/>
    <w:rsid w:val="006B3513"/>
    <w:rsid w:val="006C05EA"/>
    <w:rsid w:val="006C3174"/>
    <w:rsid w:val="006C3F07"/>
    <w:rsid w:val="006C49E0"/>
    <w:rsid w:val="006C5E3A"/>
    <w:rsid w:val="006C6E10"/>
    <w:rsid w:val="006C7CCE"/>
    <w:rsid w:val="006D237A"/>
    <w:rsid w:val="006D2639"/>
    <w:rsid w:val="006D5594"/>
    <w:rsid w:val="006E3E79"/>
    <w:rsid w:val="006E3F07"/>
    <w:rsid w:val="006F113E"/>
    <w:rsid w:val="006F1C73"/>
    <w:rsid w:val="006F2101"/>
    <w:rsid w:val="006F2453"/>
    <w:rsid w:val="007076F4"/>
    <w:rsid w:val="00707F3C"/>
    <w:rsid w:val="00714C76"/>
    <w:rsid w:val="00721F7C"/>
    <w:rsid w:val="00722413"/>
    <w:rsid w:val="00727463"/>
    <w:rsid w:val="007328B7"/>
    <w:rsid w:val="007446C5"/>
    <w:rsid w:val="007477DD"/>
    <w:rsid w:val="0075321C"/>
    <w:rsid w:val="007640E1"/>
    <w:rsid w:val="007656DB"/>
    <w:rsid w:val="007711D3"/>
    <w:rsid w:val="00780583"/>
    <w:rsid w:val="007853BE"/>
    <w:rsid w:val="0079100E"/>
    <w:rsid w:val="00794680"/>
    <w:rsid w:val="007A0E76"/>
    <w:rsid w:val="007A27AF"/>
    <w:rsid w:val="007A330A"/>
    <w:rsid w:val="007A735B"/>
    <w:rsid w:val="007B2DBC"/>
    <w:rsid w:val="007B7EFE"/>
    <w:rsid w:val="007C3921"/>
    <w:rsid w:val="007C432B"/>
    <w:rsid w:val="007C5637"/>
    <w:rsid w:val="007C5852"/>
    <w:rsid w:val="007D32D0"/>
    <w:rsid w:val="007D6562"/>
    <w:rsid w:val="007E00C6"/>
    <w:rsid w:val="007E0233"/>
    <w:rsid w:val="007E1865"/>
    <w:rsid w:val="007E406C"/>
    <w:rsid w:val="007E62C7"/>
    <w:rsid w:val="007F09E8"/>
    <w:rsid w:val="007F135B"/>
    <w:rsid w:val="007F1821"/>
    <w:rsid w:val="00801794"/>
    <w:rsid w:val="008025E5"/>
    <w:rsid w:val="008029F9"/>
    <w:rsid w:val="0080341C"/>
    <w:rsid w:val="0080424F"/>
    <w:rsid w:val="008049A1"/>
    <w:rsid w:val="00804C9E"/>
    <w:rsid w:val="008065A2"/>
    <w:rsid w:val="00807211"/>
    <w:rsid w:val="0081122A"/>
    <w:rsid w:val="0081188B"/>
    <w:rsid w:val="00813841"/>
    <w:rsid w:val="008169F6"/>
    <w:rsid w:val="00816A64"/>
    <w:rsid w:val="00822C87"/>
    <w:rsid w:val="00830E2E"/>
    <w:rsid w:val="0083315C"/>
    <w:rsid w:val="008362FE"/>
    <w:rsid w:val="0083761F"/>
    <w:rsid w:val="008449F1"/>
    <w:rsid w:val="0084644A"/>
    <w:rsid w:val="0085197D"/>
    <w:rsid w:val="00853E19"/>
    <w:rsid w:val="00861563"/>
    <w:rsid w:val="00861EF1"/>
    <w:rsid w:val="00864EC1"/>
    <w:rsid w:val="00867FFB"/>
    <w:rsid w:val="00874763"/>
    <w:rsid w:val="00874FCA"/>
    <w:rsid w:val="00882F93"/>
    <w:rsid w:val="00893DD5"/>
    <w:rsid w:val="008A0A46"/>
    <w:rsid w:val="008A459C"/>
    <w:rsid w:val="008A4919"/>
    <w:rsid w:val="008A6F28"/>
    <w:rsid w:val="008B076A"/>
    <w:rsid w:val="008B0C68"/>
    <w:rsid w:val="008B398B"/>
    <w:rsid w:val="008B7A27"/>
    <w:rsid w:val="008B7C6E"/>
    <w:rsid w:val="008C00F8"/>
    <w:rsid w:val="008C4672"/>
    <w:rsid w:val="008D2933"/>
    <w:rsid w:val="008D4736"/>
    <w:rsid w:val="008D6E8B"/>
    <w:rsid w:val="008E1D68"/>
    <w:rsid w:val="008E4D1B"/>
    <w:rsid w:val="008E7E27"/>
    <w:rsid w:val="00900305"/>
    <w:rsid w:val="00904CA8"/>
    <w:rsid w:val="009076A0"/>
    <w:rsid w:val="009111DA"/>
    <w:rsid w:val="009151FF"/>
    <w:rsid w:val="00915B48"/>
    <w:rsid w:val="00915E58"/>
    <w:rsid w:val="00922074"/>
    <w:rsid w:val="00925888"/>
    <w:rsid w:val="0092621E"/>
    <w:rsid w:val="009308B5"/>
    <w:rsid w:val="009337E0"/>
    <w:rsid w:val="00934E4B"/>
    <w:rsid w:val="00935DBF"/>
    <w:rsid w:val="00942464"/>
    <w:rsid w:val="00942C5C"/>
    <w:rsid w:val="00945179"/>
    <w:rsid w:val="009465E9"/>
    <w:rsid w:val="00946FD4"/>
    <w:rsid w:val="009503BE"/>
    <w:rsid w:val="00953FD6"/>
    <w:rsid w:val="0096212E"/>
    <w:rsid w:val="009716F2"/>
    <w:rsid w:val="009821F8"/>
    <w:rsid w:val="00983F88"/>
    <w:rsid w:val="00985173"/>
    <w:rsid w:val="00986DF1"/>
    <w:rsid w:val="0098774A"/>
    <w:rsid w:val="00992B3E"/>
    <w:rsid w:val="00994EC1"/>
    <w:rsid w:val="009A17F3"/>
    <w:rsid w:val="009A1AD7"/>
    <w:rsid w:val="009B310C"/>
    <w:rsid w:val="009C20AA"/>
    <w:rsid w:val="009C32A5"/>
    <w:rsid w:val="009C3C4F"/>
    <w:rsid w:val="009C6BA5"/>
    <w:rsid w:val="009D3475"/>
    <w:rsid w:val="009D6E81"/>
    <w:rsid w:val="009E14B7"/>
    <w:rsid w:val="009F0467"/>
    <w:rsid w:val="009F59A2"/>
    <w:rsid w:val="00A04A55"/>
    <w:rsid w:val="00A05340"/>
    <w:rsid w:val="00A067B5"/>
    <w:rsid w:val="00A14E69"/>
    <w:rsid w:val="00A15A07"/>
    <w:rsid w:val="00A177A9"/>
    <w:rsid w:val="00A30D0C"/>
    <w:rsid w:val="00A33FAE"/>
    <w:rsid w:val="00A34BB8"/>
    <w:rsid w:val="00A40E7A"/>
    <w:rsid w:val="00A4287C"/>
    <w:rsid w:val="00A4442B"/>
    <w:rsid w:val="00A44FC4"/>
    <w:rsid w:val="00A57544"/>
    <w:rsid w:val="00A61479"/>
    <w:rsid w:val="00A621B7"/>
    <w:rsid w:val="00A63FD7"/>
    <w:rsid w:val="00A6559D"/>
    <w:rsid w:val="00A726CF"/>
    <w:rsid w:val="00A73EC3"/>
    <w:rsid w:val="00A765C6"/>
    <w:rsid w:val="00A76A96"/>
    <w:rsid w:val="00A830F1"/>
    <w:rsid w:val="00A915B1"/>
    <w:rsid w:val="00A9221E"/>
    <w:rsid w:val="00A94947"/>
    <w:rsid w:val="00A94A1D"/>
    <w:rsid w:val="00A95C86"/>
    <w:rsid w:val="00A96177"/>
    <w:rsid w:val="00AA19D5"/>
    <w:rsid w:val="00AA261A"/>
    <w:rsid w:val="00AB110F"/>
    <w:rsid w:val="00AB16D6"/>
    <w:rsid w:val="00AB200B"/>
    <w:rsid w:val="00AB2524"/>
    <w:rsid w:val="00AB44EA"/>
    <w:rsid w:val="00AB65BD"/>
    <w:rsid w:val="00AC0EA8"/>
    <w:rsid w:val="00AC3251"/>
    <w:rsid w:val="00AC38D9"/>
    <w:rsid w:val="00AC6949"/>
    <w:rsid w:val="00AC74B3"/>
    <w:rsid w:val="00AD24FC"/>
    <w:rsid w:val="00AD75A7"/>
    <w:rsid w:val="00AE0479"/>
    <w:rsid w:val="00AE726F"/>
    <w:rsid w:val="00AE7F9F"/>
    <w:rsid w:val="00AF5344"/>
    <w:rsid w:val="00B03677"/>
    <w:rsid w:val="00B109FA"/>
    <w:rsid w:val="00B10B01"/>
    <w:rsid w:val="00B162B6"/>
    <w:rsid w:val="00B229E4"/>
    <w:rsid w:val="00B23213"/>
    <w:rsid w:val="00B24A17"/>
    <w:rsid w:val="00B254B9"/>
    <w:rsid w:val="00B27ABE"/>
    <w:rsid w:val="00B33675"/>
    <w:rsid w:val="00B33F53"/>
    <w:rsid w:val="00B36708"/>
    <w:rsid w:val="00B431F4"/>
    <w:rsid w:val="00B52BB6"/>
    <w:rsid w:val="00B54933"/>
    <w:rsid w:val="00B619BA"/>
    <w:rsid w:val="00B62B3B"/>
    <w:rsid w:val="00B64A05"/>
    <w:rsid w:val="00B65FBB"/>
    <w:rsid w:val="00B7046E"/>
    <w:rsid w:val="00B72ECE"/>
    <w:rsid w:val="00B77BB2"/>
    <w:rsid w:val="00B849CF"/>
    <w:rsid w:val="00B84B25"/>
    <w:rsid w:val="00B918B3"/>
    <w:rsid w:val="00B97F10"/>
    <w:rsid w:val="00BA0C04"/>
    <w:rsid w:val="00BA75C6"/>
    <w:rsid w:val="00BB0AD9"/>
    <w:rsid w:val="00BB7B0E"/>
    <w:rsid w:val="00BC0CA5"/>
    <w:rsid w:val="00BC69C3"/>
    <w:rsid w:val="00BD449E"/>
    <w:rsid w:val="00BD55AB"/>
    <w:rsid w:val="00BD5859"/>
    <w:rsid w:val="00BD73D2"/>
    <w:rsid w:val="00BF3C82"/>
    <w:rsid w:val="00C0286A"/>
    <w:rsid w:val="00C029E2"/>
    <w:rsid w:val="00C06E28"/>
    <w:rsid w:val="00C155C6"/>
    <w:rsid w:val="00C20AC9"/>
    <w:rsid w:val="00C222C3"/>
    <w:rsid w:val="00C2501F"/>
    <w:rsid w:val="00C30A33"/>
    <w:rsid w:val="00C3301A"/>
    <w:rsid w:val="00C34BB8"/>
    <w:rsid w:val="00C3598B"/>
    <w:rsid w:val="00C369DF"/>
    <w:rsid w:val="00C37F5C"/>
    <w:rsid w:val="00C40701"/>
    <w:rsid w:val="00C41090"/>
    <w:rsid w:val="00C514BF"/>
    <w:rsid w:val="00C64405"/>
    <w:rsid w:val="00C667A6"/>
    <w:rsid w:val="00C70B8D"/>
    <w:rsid w:val="00C70DE7"/>
    <w:rsid w:val="00C860E2"/>
    <w:rsid w:val="00C865D5"/>
    <w:rsid w:val="00C92841"/>
    <w:rsid w:val="00C95A70"/>
    <w:rsid w:val="00CA2A4C"/>
    <w:rsid w:val="00CA3144"/>
    <w:rsid w:val="00CB5D3E"/>
    <w:rsid w:val="00CB7EE8"/>
    <w:rsid w:val="00CC009D"/>
    <w:rsid w:val="00CC4533"/>
    <w:rsid w:val="00CD03C2"/>
    <w:rsid w:val="00CD32EE"/>
    <w:rsid w:val="00CE48F1"/>
    <w:rsid w:val="00CE4E5C"/>
    <w:rsid w:val="00CE6152"/>
    <w:rsid w:val="00CF02F5"/>
    <w:rsid w:val="00CF059F"/>
    <w:rsid w:val="00CF6DC8"/>
    <w:rsid w:val="00D018DE"/>
    <w:rsid w:val="00D042BD"/>
    <w:rsid w:val="00D04F0C"/>
    <w:rsid w:val="00D11596"/>
    <w:rsid w:val="00D15299"/>
    <w:rsid w:val="00D16A49"/>
    <w:rsid w:val="00D20015"/>
    <w:rsid w:val="00D31367"/>
    <w:rsid w:val="00D33968"/>
    <w:rsid w:val="00D33D91"/>
    <w:rsid w:val="00D374D7"/>
    <w:rsid w:val="00D41522"/>
    <w:rsid w:val="00D43F89"/>
    <w:rsid w:val="00D452AA"/>
    <w:rsid w:val="00D5091C"/>
    <w:rsid w:val="00D51657"/>
    <w:rsid w:val="00D5375D"/>
    <w:rsid w:val="00D61F06"/>
    <w:rsid w:val="00D633FD"/>
    <w:rsid w:val="00D66358"/>
    <w:rsid w:val="00D74B63"/>
    <w:rsid w:val="00D77539"/>
    <w:rsid w:val="00D8018B"/>
    <w:rsid w:val="00D80639"/>
    <w:rsid w:val="00D90E78"/>
    <w:rsid w:val="00D923D9"/>
    <w:rsid w:val="00D944C4"/>
    <w:rsid w:val="00D94969"/>
    <w:rsid w:val="00D96117"/>
    <w:rsid w:val="00D97D45"/>
    <w:rsid w:val="00DA32FB"/>
    <w:rsid w:val="00DA3535"/>
    <w:rsid w:val="00DB4D9D"/>
    <w:rsid w:val="00DB52A2"/>
    <w:rsid w:val="00DB5688"/>
    <w:rsid w:val="00DB5931"/>
    <w:rsid w:val="00DB5DD0"/>
    <w:rsid w:val="00DC02C1"/>
    <w:rsid w:val="00DC2978"/>
    <w:rsid w:val="00DC7AD6"/>
    <w:rsid w:val="00DD5F57"/>
    <w:rsid w:val="00DE44F9"/>
    <w:rsid w:val="00DE6CCD"/>
    <w:rsid w:val="00DF050E"/>
    <w:rsid w:val="00DF76EA"/>
    <w:rsid w:val="00DF7AB4"/>
    <w:rsid w:val="00E023F8"/>
    <w:rsid w:val="00E066C7"/>
    <w:rsid w:val="00E10F61"/>
    <w:rsid w:val="00E1353F"/>
    <w:rsid w:val="00E152F3"/>
    <w:rsid w:val="00E17446"/>
    <w:rsid w:val="00E17B03"/>
    <w:rsid w:val="00E222F3"/>
    <w:rsid w:val="00E2610C"/>
    <w:rsid w:val="00E34B37"/>
    <w:rsid w:val="00E359A9"/>
    <w:rsid w:val="00E36984"/>
    <w:rsid w:val="00E426AA"/>
    <w:rsid w:val="00E5109E"/>
    <w:rsid w:val="00E72298"/>
    <w:rsid w:val="00E80D47"/>
    <w:rsid w:val="00E907A1"/>
    <w:rsid w:val="00E91413"/>
    <w:rsid w:val="00E930ED"/>
    <w:rsid w:val="00E94684"/>
    <w:rsid w:val="00E95D70"/>
    <w:rsid w:val="00EA0760"/>
    <w:rsid w:val="00EA08BB"/>
    <w:rsid w:val="00EA1CA1"/>
    <w:rsid w:val="00EA3087"/>
    <w:rsid w:val="00EA316B"/>
    <w:rsid w:val="00EA4388"/>
    <w:rsid w:val="00ED55EA"/>
    <w:rsid w:val="00ED6470"/>
    <w:rsid w:val="00ED7148"/>
    <w:rsid w:val="00EE2464"/>
    <w:rsid w:val="00EE3C87"/>
    <w:rsid w:val="00EE47D3"/>
    <w:rsid w:val="00EE7738"/>
    <w:rsid w:val="00EF0404"/>
    <w:rsid w:val="00EF0920"/>
    <w:rsid w:val="00EF1ADA"/>
    <w:rsid w:val="00EF2759"/>
    <w:rsid w:val="00F03532"/>
    <w:rsid w:val="00F035AE"/>
    <w:rsid w:val="00F160F1"/>
    <w:rsid w:val="00F209A1"/>
    <w:rsid w:val="00F261E0"/>
    <w:rsid w:val="00F26F3A"/>
    <w:rsid w:val="00F30190"/>
    <w:rsid w:val="00F315DB"/>
    <w:rsid w:val="00F361A0"/>
    <w:rsid w:val="00F42CF3"/>
    <w:rsid w:val="00F42F46"/>
    <w:rsid w:val="00F43160"/>
    <w:rsid w:val="00F50020"/>
    <w:rsid w:val="00F504D9"/>
    <w:rsid w:val="00F6007B"/>
    <w:rsid w:val="00F611C0"/>
    <w:rsid w:val="00F647D7"/>
    <w:rsid w:val="00F66090"/>
    <w:rsid w:val="00F7084F"/>
    <w:rsid w:val="00F72B49"/>
    <w:rsid w:val="00F76B96"/>
    <w:rsid w:val="00F76FAC"/>
    <w:rsid w:val="00F900C8"/>
    <w:rsid w:val="00F93D60"/>
    <w:rsid w:val="00F94331"/>
    <w:rsid w:val="00FA75B8"/>
    <w:rsid w:val="00FC3E4D"/>
    <w:rsid w:val="00FC6DFC"/>
    <w:rsid w:val="00FC768F"/>
    <w:rsid w:val="00FC7CD6"/>
    <w:rsid w:val="00FD48E6"/>
    <w:rsid w:val="00FE0E9D"/>
    <w:rsid w:val="00FE37BE"/>
    <w:rsid w:val="00FE3B0E"/>
    <w:rsid w:val="00FE4651"/>
    <w:rsid w:val="00FE7B6F"/>
    <w:rsid w:val="00FF02D9"/>
    <w:rsid w:val="00FF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7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BA"/>
  </w:style>
  <w:style w:type="paragraph" w:styleId="1">
    <w:name w:val="heading 1"/>
    <w:basedOn w:val="a"/>
    <w:next w:val="a"/>
    <w:link w:val="10"/>
    <w:qFormat/>
    <w:rsid w:val="0017407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4">
    <w:name w:val="heading 4"/>
    <w:basedOn w:val="a"/>
    <w:next w:val="a"/>
    <w:link w:val="40"/>
    <w:qFormat/>
    <w:rsid w:val="00C410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0F18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614CA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">
    <w:name w:val="u"/>
    <w:rsid w:val="00614CAA"/>
  </w:style>
  <w:style w:type="character" w:customStyle="1" w:styleId="FontStyle12">
    <w:name w:val="Font Style12"/>
    <w:basedOn w:val="a0"/>
    <w:uiPriority w:val="99"/>
    <w:rsid w:val="00DF76EA"/>
    <w:rPr>
      <w:rFonts w:ascii="Times New Roman" w:hAnsi="Times New Roman" w:cs="Times New Roman"/>
      <w:sz w:val="22"/>
      <w:szCs w:val="22"/>
    </w:rPr>
  </w:style>
  <w:style w:type="table" w:customStyle="1" w:styleId="11">
    <w:name w:val="Сетка таблицы1"/>
    <w:basedOn w:val="a1"/>
    <w:next w:val="a5"/>
    <w:uiPriority w:val="59"/>
    <w:rsid w:val="00FA75B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A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F6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F695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Web)"/>
    <w:basedOn w:val="a"/>
    <w:link w:val="a7"/>
    <w:uiPriority w:val="99"/>
    <w:qFormat/>
    <w:rsid w:val="003F695E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6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F06"/>
  </w:style>
  <w:style w:type="paragraph" w:styleId="aa">
    <w:name w:val="footer"/>
    <w:basedOn w:val="a"/>
    <w:link w:val="ab"/>
    <w:uiPriority w:val="99"/>
    <w:unhideWhenUsed/>
    <w:rsid w:val="00D6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F06"/>
  </w:style>
  <w:style w:type="table" w:customStyle="1" w:styleId="21">
    <w:name w:val="Сетка таблицы2"/>
    <w:basedOn w:val="a1"/>
    <w:next w:val="a5"/>
    <w:uiPriority w:val="59"/>
    <w:rsid w:val="00E510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E510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D115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992B3E"/>
    <w:rPr>
      <w:color w:val="0000FF"/>
      <w:u w:val="single"/>
    </w:rPr>
  </w:style>
  <w:style w:type="paragraph" w:customStyle="1" w:styleId="Default">
    <w:name w:val="Default"/>
    <w:qFormat/>
    <w:rsid w:val="00992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74077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3E617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4D09E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2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05F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EA31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-serplistiteminfodomain">
    <w:name w:val="b-serp__list_item_info_domain"/>
    <w:rsid w:val="00EA316B"/>
  </w:style>
  <w:style w:type="character" w:customStyle="1" w:styleId="af0">
    <w:name w:val="Без интервала Знак"/>
    <w:link w:val="af"/>
    <w:uiPriority w:val="1"/>
    <w:rsid w:val="00EA316B"/>
    <w:rPr>
      <w:rFonts w:ascii="Calibri" w:eastAsia="Times New Roman" w:hAnsi="Calibri" w:cs="Times New Roman"/>
    </w:rPr>
  </w:style>
  <w:style w:type="character" w:styleId="af1">
    <w:name w:val="Emphasis"/>
    <w:uiPriority w:val="20"/>
    <w:qFormat/>
    <w:rsid w:val="00320DFD"/>
    <w:rPr>
      <w:rFonts w:cs="Times New Roman"/>
      <w:i/>
    </w:rPr>
  </w:style>
  <w:style w:type="paragraph" w:styleId="af2">
    <w:name w:val="footnote text"/>
    <w:basedOn w:val="a"/>
    <w:link w:val="af3"/>
    <w:uiPriority w:val="99"/>
    <w:semiHidden/>
    <w:unhideWhenUsed/>
    <w:rsid w:val="00AD2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AD24F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C410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0F1850"/>
    <w:rPr>
      <w:rFonts w:ascii="Times New Roman" w:eastAsia="Times New Roman" w:hAnsi="Times New Roman" w:cs="Times New Roman"/>
      <w:b/>
      <w:bCs/>
    </w:rPr>
  </w:style>
  <w:style w:type="paragraph" w:styleId="22">
    <w:name w:val="Body Text 2"/>
    <w:basedOn w:val="a"/>
    <w:link w:val="23"/>
    <w:rsid w:val="00C70DE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70DE7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ВЕЛ таб/спис"/>
    <w:basedOn w:val="a"/>
    <w:link w:val="af5"/>
    <w:qFormat/>
    <w:rsid w:val="0036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СВЕЛ таб/спис Знак"/>
    <w:link w:val="af4"/>
    <w:locked/>
    <w:rsid w:val="003647EE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ВЕЛ загол табл"/>
    <w:basedOn w:val="af4"/>
    <w:qFormat/>
    <w:rsid w:val="003647EE"/>
    <w:pPr>
      <w:jc w:val="center"/>
    </w:pPr>
    <w:rPr>
      <w:b/>
    </w:rPr>
  </w:style>
  <w:style w:type="paragraph" w:customStyle="1" w:styleId="af7">
    <w:name w:val="СВЕЛ загол без огл"/>
    <w:basedOn w:val="af4"/>
    <w:qFormat/>
    <w:rsid w:val="000C5D68"/>
    <w:pPr>
      <w:spacing w:before="120" w:after="120"/>
      <w:ind w:firstLine="70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916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chaconne.ru/izdatelstvo/2113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aconne.ru/author/11004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chaconne.ru/izdatelstvo/21131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chaconne.ru/author/1100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KLZ/+aaX57wh9CIAAjGcXN9kzN8=</DigestValue>
    </Reference>
    <Reference URI="#idOfficeObject" Type="http://www.w3.org/2000/09/xmldsig#Object">
      <DigestMethod Algorithm="http://www.w3.org/2000/09/xmldsig#sha1"/>
      <DigestValue>O9/RtyUZ6mYf4++cLNqiBYKrNh4=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xMtq1SBNQhzc16Fb/88X9JkN7LQ=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jnUUYxQwWwecfUClR7ek1N99kIlGbp7WcqARnxZc3E0u+QDlLK5LNPykk9g31SVN6FnMoF++b0qr
PY4Sb8FivqSiwtPDFTatoiKOzLASmJJin8rzTNpy/qnPq9H6/30DAs8Mire+AVOKJywCI8R4/+uV
IG3rSsMCvSmKNA0y4mI=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bisXla5/tDsyKSXHvZEd9vpXtdE=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r1zMpAGRknrLjUuTI4WWJLiYkLo=</DigestValue>
      </Reference>
      <Reference URI="/word/styles.xml?ContentType=application/vnd.openxmlformats-officedocument.wordprocessingml.styles+xml">
        <DigestMethod Algorithm="http://www.w3.org/2000/09/xmldsig#sha1"/>
        <DigestValue>cOxN9+Z2gskQx6XGVJtvv+zzH9E=</DigestValue>
      </Reference>
      <Reference URI="/word/numbering.xml?ContentType=application/vnd.openxmlformats-officedocument.wordprocessingml.numbering+xml">
        <DigestMethod Algorithm="http://www.w3.org/2000/09/xmldsig#sha1"/>
        <DigestValue>KXX5r5LMn4FhlKfnhpcQRtYtQzQ=</DigestValue>
      </Reference>
      <Reference URI="/word/fontTable.xml?ContentType=application/vnd.openxmlformats-officedocument.wordprocessingml.fontTable+xml">
        <DigestMethod Algorithm="http://www.w3.org/2000/09/xmldsig#sha1"/>
        <DigestValue>fnqCSUdi4GPuosxkmRPuKh26f4U=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notes.xml?ContentType=application/vnd.openxmlformats-officedocument.wordprocessingml.footnotes+xml">
        <DigestMethod Algorithm="http://www.w3.org/2000/09/xmldsig#sha1"/>
        <DigestValue>sgAuXlJw/u8lvQSayZM6uJD7a3s=</DigestValue>
      </Reference>
      <Reference URI="/word/footer2.xml?ContentType=application/vnd.openxmlformats-officedocument.wordprocessingml.footer+xml">
        <DigestMethod Algorithm="http://www.w3.org/2000/09/xmldsig#sha1"/>
        <DigestValue>W0wtGGOQ2sPCeE3EGA1UxHR64jU=</DigestValue>
      </Reference>
      <Reference URI="/word/document.xml?ContentType=application/vnd.openxmlformats-officedocument.wordprocessingml.document.main+xml">
        <DigestMethod Algorithm="http://www.w3.org/2000/09/xmldsig#sha1"/>
        <DigestValue>HwdICN2ZLbhxAJTLWF3ziwf7dow=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er1.xml?ContentType=application/vnd.openxmlformats-officedocument.wordprocessingml.footer+xml">
        <DigestMethod Algorithm="http://www.w3.org/2000/09/xmldsig#sha1"/>
        <DigestValue>y9js7QcaR1nltS0jfWDuUSGno5U=</DigestValue>
      </Reference>
      <Reference URI="/word/endnotes.xml?ContentType=application/vnd.openxmlformats-officedocument.wordprocessingml.endnotes+xml">
        <DigestMethod Algorithm="http://www.w3.org/2000/09/xmldsig#sha1"/>
        <DigestValue>J3qpsPZ4egRH3v8fOPcQScDq4vQ=</DigestValue>
      </Reference>
      <Reference URI="/word/header1.xml?ContentType=application/vnd.openxmlformats-officedocument.wordprocessingml.header+xml">
        <DigestMethod Algorithm="http://www.w3.org/2000/09/xmldsig#sha1"/>
        <DigestValue>G4vhDa5VzFs/ENPaFGsFN9RaEKU=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iR8I2dGH5gsuV0pEhfDu2iuhC4A=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2023-08-30T06:06:13Z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{D227B168-0787-424F-B2A7-8A6C0F152DB3}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2023-08-30T06:06:13Z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08EE8-EDCA-4788-B735-A386EA18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23</Pages>
  <Words>5209</Words>
  <Characters>29696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135</cp:revision>
  <cp:lastPrinted>2024-03-28T06:07:00Z</cp:lastPrinted>
  <dcterms:created xsi:type="dcterms:W3CDTF">2020-12-27T17:23:00Z</dcterms:created>
  <dcterms:modified xsi:type="dcterms:W3CDTF">2023-08-30T06:06:00Z</dcterms:modified>
</cp:coreProperties>
</file>