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6D" w:rsidRPr="004C426D" w:rsidRDefault="004C426D" w:rsidP="004C426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4C426D" w:rsidRPr="004C426D" w:rsidRDefault="004C426D" w:rsidP="004C426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28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4C426D" w:rsidRPr="004C426D" w:rsidTr="007C039E">
        <w:trPr>
          <w:jc w:val="right"/>
        </w:trPr>
        <w:tc>
          <w:tcPr>
            <w:tcW w:w="5495" w:type="dxa"/>
          </w:tcPr>
          <w:p w:rsidR="004C426D" w:rsidRPr="004C426D" w:rsidRDefault="004C426D" w:rsidP="004C42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C426D">
              <w:rPr>
                <w:rFonts w:ascii="Times New Roman" w:hAnsi="Times New Roman"/>
                <w:b/>
                <w:caps/>
                <w:sz w:val="28"/>
                <w:szCs w:val="28"/>
              </w:rPr>
              <w:t>Согласовано</w:t>
            </w:r>
          </w:p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 xml:space="preserve">____________О.В. </w:t>
            </w:r>
            <w:proofErr w:type="spellStart"/>
            <w:r w:rsidRPr="004C426D">
              <w:rPr>
                <w:rFonts w:ascii="Times New Roman" w:hAnsi="Times New Roman"/>
                <w:sz w:val="28"/>
                <w:szCs w:val="28"/>
              </w:rPr>
              <w:t>Гузаревич</w:t>
            </w:r>
            <w:proofErr w:type="spellEnd"/>
          </w:p>
          <w:p w:rsidR="004C426D" w:rsidRPr="004C426D" w:rsidRDefault="004C426D" w:rsidP="00FB3F88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>«____»____________202</w:t>
            </w:r>
            <w:r w:rsidR="00FB3F88">
              <w:rPr>
                <w:rFonts w:ascii="Times New Roman" w:hAnsi="Times New Roman"/>
                <w:sz w:val="28"/>
                <w:szCs w:val="28"/>
              </w:rPr>
              <w:t>3</w:t>
            </w:r>
            <w:r w:rsidRPr="004C426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511FDA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52798C3E-84DF-4226-8179-00C1F59B543F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C426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CE647B" w:rsidRPr="00CE647B" w:rsidRDefault="00CE647B" w:rsidP="004C42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4C426D" w:rsidRPr="004C426D" w:rsidRDefault="00972DF0" w:rsidP="004C426D">
      <w:pPr>
        <w:tabs>
          <w:tab w:val="left" w:pos="99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.13</w:t>
      </w:r>
      <w:r w:rsidR="004C426D" w:rsidRPr="004C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426D" w:rsidRPr="005170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Информатика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26D">
        <w:rPr>
          <w:rFonts w:ascii="Times New Roman" w:eastAsia="Calibri" w:hAnsi="Times New Roman" w:cs="Times New Roman"/>
          <w:sz w:val="28"/>
          <w:szCs w:val="28"/>
          <w:lang w:eastAsia="ru-RU"/>
        </w:rPr>
        <w:t>по специальности</w:t>
      </w:r>
    </w:p>
    <w:p w:rsidR="000B3D6B" w:rsidRPr="000B3D6B" w:rsidRDefault="008A017F" w:rsidP="000B3D6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38</w:t>
      </w:r>
      <w:r w:rsidR="000B3D6B" w:rsidRPr="000B3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.02.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01</w:t>
      </w:r>
      <w:r w:rsidR="000B3D6B" w:rsidRPr="000B3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Экономика и бухгалтерский учет</w:t>
      </w:r>
    </w:p>
    <w:p w:rsidR="000B3D6B" w:rsidRPr="000B3D6B" w:rsidRDefault="000B3D6B" w:rsidP="000B3D6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Наименование квалификации: </w:t>
      </w:r>
      <w:r w:rsidR="008A01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бухгалтер</w:t>
      </w:r>
      <w:r w:rsidR="00DE7D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специалист по налогообложению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2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Форма обучения: </w:t>
      </w:r>
      <w:r w:rsidRPr="00F218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очная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80915" w:rsidRDefault="004C426D" w:rsidP="00CE647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1811">
        <w:rPr>
          <w:rFonts w:ascii="Times New Roman" w:eastAsia="Calibri" w:hAnsi="Times New Roman" w:cs="Times New Roman"/>
          <w:sz w:val="28"/>
          <w:szCs w:val="28"/>
          <w:lang w:eastAsia="ru-RU"/>
        </w:rPr>
        <w:t>г. Оренбург, 202</w:t>
      </w:r>
      <w:r w:rsidR="00FB3F8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F21811" w:rsidRPr="00F218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  <w:r w:rsidR="00C809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C80915" w:rsidRPr="00C80915" w:rsidRDefault="00C80915" w:rsidP="00C80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</w:t>
      </w:r>
      <w:r w:rsidR="00CE6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2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Информатика</w:t>
      </w:r>
      <w:r w:rsidR="00CE6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сост.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А.В. Максимова, 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В.В. Малахова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Оренбург: ФКПОУ «ОГЭКИ» Минтруда России, 202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-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4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60261" w:rsidRPr="00822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22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760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80915" w:rsidRPr="00C80915" w:rsidRDefault="00C80915" w:rsidP="00C80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4715" w:rsidRPr="00C5200F" w:rsidRDefault="003B4715" w:rsidP="003B47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7B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>
        <w:rPr>
          <w:rFonts w:ascii="Times New Roman" w:hAnsi="Times New Roman" w:cs="Times New Roman"/>
          <w:sz w:val="24"/>
          <w:szCs w:val="24"/>
        </w:rPr>
        <w:t>ООД</w:t>
      </w:r>
      <w:r w:rsidRPr="00CE64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E6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Информатика</w:t>
      </w:r>
      <w:r w:rsidRPr="00CE647B">
        <w:rPr>
          <w:rFonts w:ascii="Times New Roman" w:hAnsi="Times New Roman" w:cs="Times New Roman"/>
          <w:sz w:val="24"/>
          <w:szCs w:val="24"/>
        </w:rPr>
        <w:t xml:space="preserve"> разработана на основе: </w:t>
      </w:r>
      <w:proofErr w:type="gramStart"/>
      <w:r w:rsidRPr="00CE647B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(далее – ФГОС) среднего профессионального образования по специальности 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CE647B">
        <w:rPr>
          <w:rFonts w:ascii="Times New Roman" w:hAnsi="Times New Roman" w:cs="Times New Roman"/>
          <w:sz w:val="24"/>
          <w:szCs w:val="24"/>
        </w:rPr>
        <w:t>.02.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CE6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 и бухгалтерский учет</w:t>
      </w:r>
      <w:r w:rsidRPr="00CE647B">
        <w:rPr>
          <w:rFonts w:ascii="Times New Roman" w:hAnsi="Times New Roman" w:cs="Times New Roman"/>
          <w:sz w:val="24"/>
          <w:szCs w:val="24"/>
        </w:rPr>
        <w:t xml:space="preserve">, </w:t>
      </w:r>
      <w:r w:rsidRPr="00C5200F">
        <w:rPr>
          <w:rFonts w:ascii="Times New Roman" w:hAnsi="Times New Roman" w:cs="Times New Roman"/>
          <w:sz w:val="24"/>
          <w:szCs w:val="24"/>
        </w:rPr>
        <w:t>утвержденного Министерством просвещения Российской Федерации, приказ от 12 декабря 2022 г. № 1100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(зарегистрировано в Минюсте России 24 января 2023 г. № 72111);</w:t>
      </w:r>
      <w:proofErr w:type="gramEnd"/>
    </w:p>
    <w:p w:rsidR="003B4715" w:rsidRPr="00C5200F" w:rsidRDefault="003B4715" w:rsidP="003B47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00F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 w:rsidRPr="00C5200F">
        <w:rPr>
          <w:rFonts w:ascii="Times New Roman" w:hAnsi="Times New Roman" w:cs="Times New Roman"/>
          <w:sz w:val="24"/>
          <w:szCs w:val="24"/>
        </w:rPr>
        <w:br/>
        <w:t xml:space="preserve">Регистрационный № 24480) с изменениями и дополнениями от 29 декабря 2014 г.. от 31 декабря 2015 г.. от 29 июня 2017 г.; </w:t>
      </w:r>
      <w:proofErr w:type="gramEnd"/>
    </w:p>
    <w:p w:rsidR="003B4715" w:rsidRPr="00F01989" w:rsidRDefault="003B4715" w:rsidP="003B4715">
      <w:pPr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  <w:r w:rsidRPr="00F01989">
        <w:rPr>
          <w:rFonts w:ascii="Times New Roman" w:hAnsi="Times New Roman" w:cs="Times New Roman"/>
          <w:bCs/>
          <w:sz w:val="24"/>
          <w:szCs w:val="24"/>
        </w:rPr>
        <w:t xml:space="preserve"> (зарегистрированного в Минюсте России 12 сентября 2022 г. № 70034),</w:t>
      </w:r>
      <w:r w:rsidRPr="00F01989">
        <w:rPr>
          <w:rFonts w:ascii="Times New Roman" w:hAnsi="Times New Roman" w:cs="Times New Roman"/>
          <w:sz w:val="24"/>
          <w:szCs w:val="24"/>
        </w:rPr>
        <w:t>;</w:t>
      </w:r>
    </w:p>
    <w:p w:rsidR="003B4715" w:rsidRPr="00F01989" w:rsidRDefault="003B4715" w:rsidP="003B4715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3B4715" w:rsidRPr="00F01989" w:rsidRDefault="003B4715" w:rsidP="003B4715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3B4715" w:rsidRPr="00F01989" w:rsidRDefault="003B4715" w:rsidP="003B4715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proofErr w:type="spellStart"/>
      <w:r w:rsidRPr="00F0198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01989">
        <w:rPr>
          <w:rFonts w:ascii="Times New Roman" w:hAnsi="Times New Roman" w:cs="Times New Roman"/>
          <w:sz w:val="24"/>
          <w:szCs w:val="24"/>
        </w:rPr>
        <w:t xml:space="preserve">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3B4715" w:rsidRPr="00F01989" w:rsidRDefault="003B4715" w:rsidP="003B4715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 учетом</w:t>
      </w:r>
      <w:r w:rsidRPr="000F7CC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 xml:space="preserve">Примерной </w:t>
      </w:r>
      <w:r>
        <w:rPr>
          <w:rFonts w:ascii="Times New Roman" w:hAnsi="Times New Roman" w:cs="Times New Roman"/>
          <w:sz w:val="24"/>
          <w:szCs w:val="24"/>
        </w:rPr>
        <w:t xml:space="preserve">рабочей </w:t>
      </w:r>
      <w:r w:rsidRPr="000F7CC7">
        <w:rPr>
          <w:rFonts w:ascii="Times New Roman" w:hAnsi="Times New Roman" w:cs="Times New Roman"/>
          <w:sz w:val="24"/>
          <w:szCs w:val="24"/>
        </w:rPr>
        <w:t>программы общеобразовательной учебной дисциплины «</w:t>
      </w:r>
      <w:r>
        <w:rPr>
          <w:rFonts w:ascii="Times New Roman" w:hAnsi="Times New Roman" w:cs="Times New Roman"/>
          <w:sz w:val="24"/>
          <w:szCs w:val="24"/>
        </w:rPr>
        <w:t>Основы безопасности жизнедеятельности»</w:t>
      </w:r>
      <w:r w:rsidRPr="000F7CC7">
        <w:rPr>
          <w:rFonts w:ascii="Times New Roman" w:hAnsi="Times New Roman" w:cs="Times New Roman"/>
          <w:sz w:val="24"/>
          <w:szCs w:val="24"/>
        </w:rPr>
        <w:t xml:space="preserve"> для профессиональных образовательных организаций, </w:t>
      </w:r>
      <w:r>
        <w:rPr>
          <w:rFonts w:ascii="Times New Roman" w:hAnsi="Times New Roman" w:cs="Times New Roman"/>
          <w:sz w:val="24"/>
          <w:szCs w:val="24"/>
        </w:rPr>
        <w:t xml:space="preserve">(утвержденной Институтом развития профессионального образования протокол №14 от 30 ноября 2022 г.); </w:t>
      </w:r>
    </w:p>
    <w:p w:rsidR="003B4715" w:rsidRPr="00F01989" w:rsidRDefault="003B4715" w:rsidP="003B4715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3B4715" w:rsidRPr="00CE647B" w:rsidRDefault="003B4715" w:rsidP="003B4715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3B4715" w:rsidRPr="00C5200F" w:rsidRDefault="003B4715" w:rsidP="003B47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>Составитель ____________________А.В. Максимова</w:t>
      </w:r>
      <w:r>
        <w:rPr>
          <w:rFonts w:ascii="Times New Roman" w:hAnsi="Times New Roman" w:cs="Times New Roman"/>
          <w:sz w:val="24"/>
          <w:szCs w:val="24"/>
        </w:rPr>
        <w:t>, 29.08.2023г.</w:t>
      </w:r>
    </w:p>
    <w:p w:rsidR="003B4715" w:rsidRPr="00C5200F" w:rsidRDefault="003B4715" w:rsidP="003B4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>Составитель ____________________ В.В. Малахова</w:t>
      </w:r>
      <w:r>
        <w:rPr>
          <w:rFonts w:ascii="Times New Roman" w:hAnsi="Times New Roman" w:cs="Times New Roman"/>
          <w:sz w:val="24"/>
          <w:szCs w:val="24"/>
        </w:rPr>
        <w:t>, 29.08.2023г.</w:t>
      </w:r>
    </w:p>
    <w:p w:rsidR="003B4715" w:rsidRPr="00C5200F" w:rsidRDefault="003B4715" w:rsidP="003B4715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</w:p>
    <w:p w:rsidR="003B4715" w:rsidRPr="00C5200F" w:rsidRDefault="003B4715" w:rsidP="003B4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Рассмотрена  на заседании ПЦК </w:t>
      </w:r>
      <w:proofErr w:type="gramStart"/>
      <w:r w:rsidRPr="00C520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200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proofErr w:type="gramEnd"/>
    </w:p>
    <w:p w:rsidR="003B4715" w:rsidRPr="00C5200F" w:rsidRDefault="003B4715" w:rsidP="003B4715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Cs w:val="28"/>
        </w:rPr>
      </w:pPr>
      <w:r w:rsidRPr="00C5200F">
        <w:rPr>
          <w:rFonts w:ascii="Times New Roman" w:hAnsi="Times New Roman" w:cs="Times New Roman"/>
          <w:i w:val="0"/>
          <w:color w:val="auto"/>
          <w:szCs w:val="28"/>
        </w:rPr>
        <w:t>№ _____ от ____________2023 г.</w:t>
      </w:r>
    </w:p>
    <w:p w:rsidR="001055B3" w:rsidRDefault="003B4715" w:rsidP="003B471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0F">
        <w:rPr>
          <w:rFonts w:ascii="Times New Roman" w:hAnsi="Times New Roman" w:cs="Times New Roman"/>
          <w:sz w:val="24"/>
          <w:szCs w:val="28"/>
        </w:rPr>
        <w:t>Председатель ПЦК _______  А.В. Максимова</w:t>
      </w:r>
      <w:r w:rsidR="001055B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651E2" w:rsidRPr="007651E2" w:rsidRDefault="00FB3F88" w:rsidP="007651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7651E2" w:rsidRPr="007651E2" w:rsidRDefault="007651E2" w:rsidP="007651E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  <w:gridCol w:w="456"/>
      </w:tblGrid>
      <w:tr w:rsidR="007651E2" w:rsidRPr="00CE647B" w:rsidTr="00CE647B">
        <w:tc>
          <w:tcPr>
            <w:tcW w:w="4781" w:type="pct"/>
          </w:tcPr>
          <w:p w:rsidR="007651E2" w:rsidRPr="00CE647B" w:rsidRDefault="007651E2" w:rsidP="0076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hideMark/>
          </w:tcPr>
          <w:p w:rsidR="007651E2" w:rsidRPr="00CE647B" w:rsidRDefault="007651E2" w:rsidP="0076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219" w:type="pct"/>
            <w:hideMark/>
          </w:tcPr>
          <w:p w:rsidR="00FB3F88" w:rsidRPr="00CE647B" w:rsidRDefault="00FB3F88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14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СТРУКТУРА И СОДЕРЖАНИЕ ОБЩЕОБРАЗОВАТЕЛЬНОЙ ДИСЦИПЛИНЫ</w:t>
            </w:r>
          </w:p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УСЛОВИЯ РЕАЛИЗАЦИИ ПРОГРАММЫ </w:t>
            </w:r>
            <w:r w:rsidR="00AB61A1"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ОБЩЕОБРАЗОВАТЕЛЬНОЙ </w:t>
            </w: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219" w:type="pct"/>
            <w:hideMark/>
          </w:tcPr>
          <w:p w:rsidR="00FB3F88" w:rsidRPr="00114BCE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CE647B" w:rsidRDefault="00CE647B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114BCE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3F88" w:rsidRPr="00CE647B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</w:p>
          <w:p w:rsidR="00FB3F88" w:rsidRPr="00CE647B" w:rsidRDefault="00FB3F88" w:rsidP="00FB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hideMark/>
          </w:tcPr>
          <w:p w:rsidR="00CE647B" w:rsidRDefault="00CE647B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FB3F88" w:rsidRPr="00CE647B" w:rsidRDefault="00114BCE" w:rsidP="003C4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C4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EB3E33" w:rsidRDefault="00EB3E33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70E" w:rsidRDefault="008B00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2670E" w:rsidRDefault="0042670E" w:rsidP="00AB61A1">
      <w:pPr>
        <w:suppressAutoHyphens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  <w:sectPr w:rsidR="0042670E" w:rsidSect="00CE647B">
          <w:footerReference w:type="default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3C47C3" w:rsidRDefault="003C47C3" w:rsidP="003C47C3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ОБЩАЯ ХАРАКТЕРИСТИКА РАБОЧЕЙ ПРОГРАММЫ ОБЩЕОБРАЗОВАТЕЛЬНОЙ ДИСЦИПЛИНЫ </w:t>
      </w:r>
      <w:r>
        <w:rPr>
          <w:rFonts w:ascii="Times New Roman" w:hAnsi="Times New Roman" w:cs="Times New Roman"/>
          <w:b/>
          <w:sz w:val="28"/>
          <w:szCs w:val="28"/>
        </w:rPr>
        <w:t>ООД</w:t>
      </w:r>
      <w:r w:rsidRPr="00AB61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13 ИНФОРМАТИКА</w:t>
      </w:r>
    </w:p>
    <w:p w:rsidR="003C47C3" w:rsidRPr="00AB61A1" w:rsidRDefault="003C47C3" w:rsidP="003C47C3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7C3" w:rsidRPr="00AB61A1" w:rsidRDefault="003C47C3" w:rsidP="003C47C3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1.1 Место дисциплины в структуре основной образовательной программы</w:t>
      </w:r>
    </w:p>
    <w:p w:rsidR="003C47C3" w:rsidRPr="00AB61A1" w:rsidRDefault="003C47C3" w:rsidP="003C47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1A1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>
        <w:rPr>
          <w:rFonts w:ascii="Times New Roman" w:hAnsi="Times New Roman" w:cs="Times New Roman"/>
          <w:sz w:val="28"/>
          <w:szCs w:val="28"/>
        </w:rPr>
        <w:t>ООД</w:t>
      </w:r>
      <w:r w:rsidRPr="00AB61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 Информатика</w:t>
      </w:r>
      <w:r w:rsidRPr="00AB61A1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>.02.</w:t>
      </w:r>
      <w:r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 и бухгалтерский учет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47C3" w:rsidRPr="00AB61A1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1.2 Цель и планируемые результаты освоения дисциплины:</w:t>
      </w:r>
    </w:p>
    <w:p w:rsidR="003C47C3" w:rsidRPr="00AB61A1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1.2.1. Цель общеобразовательной дисциплины</w:t>
      </w:r>
    </w:p>
    <w:p w:rsidR="003C47C3" w:rsidRPr="003C5B8D" w:rsidRDefault="003C47C3" w:rsidP="003C47C3">
      <w:pPr>
        <w:pStyle w:val="23"/>
        <w:shd w:val="clear" w:color="auto" w:fill="auto"/>
        <w:spacing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 w:rsidRPr="003C5B8D">
        <w:rPr>
          <w:sz w:val="28"/>
          <w:szCs w:val="24"/>
        </w:rPr>
        <w:t xml:space="preserve">Основная цель изучения учебного предмета </w:t>
      </w:r>
      <w:r>
        <w:rPr>
          <w:sz w:val="28"/>
          <w:szCs w:val="24"/>
        </w:rPr>
        <w:t xml:space="preserve">ООД.13 </w:t>
      </w:r>
      <w:r w:rsidRPr="003C5B8D">
        <w:rPr>
          <w:sz w:val="28"/>
          <w:szCs w:val="24"/>
        </w:rPr>
        <w:t>Информатика на базовом уровне для уровня среднего общего образования -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должно обеспечить:</w:t>
      </w:r>
    </w:p>
    <w:p w:rsidR="003C47C3" w:rsidRPr="003C5B8D" w:rsidRDefault="003C47C3" w:rsidP="003C47C3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proofErr w:type="spellStart"/>
      <w:r w:rsidRPr="003C5B8D">
        <w:rPr>
          <w:sz w:val="28"/>
          <w:szCs w:val="24"/>
        </w:rPr>
        <w:t>сформированность</w:t>
      </w:r>
      <w:proofErr w:type="spellEnd"/>
      <w:r w:rsidRPr="003C5B8D">
        <w:rPr>
          <w:sz w:val="28"/>
          <w:szCs w:val="24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3C47C3" w:rsidRPr="003C5B8D" w:rsidRDefault="003C47C3" w:rsidP="003C47C3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proofErr w:type="spellStart"/>
      <w:r w:rsidRPr="003C5B8D">
        <w:rPr>
          <w:sz w:val="28"/>
          <w:szCs w:val="24"/>
        </w:rPr>
        <w:t>сформированность</w:t>
      </w:r>
      <w:proofErr w:type="spellEnd"/>
      <w:r w:rsidRPr="003C5B8D">
        <w:rPr>
          <w:sz w:val="28"/>
          <w:szCs w:val="24"/>
        </w:rPr>
        <w:t xml:space="preserve"> основ логического и алгоритмического мышления;</w:t>
      </w:r>
    </w:p>
    <w:p w:rsidR="003C47C3" w:rsidRPr="003C5B8D" w:rsidRDefault="003C47C3" w:rsidP="003C47C3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proofErr w:type="spellStart"/>
      <w:r w:rsidRPr="003C5B8D">
        <w:rPr>
          <w:sz w:val="28"/>
          <w:szCs w:val="24"/>
        </w:rPr>
        <w:t>сформированность</w:t>
      </w:r>
      <w:proofErr w:type="spellEnd"/>
      <w:r w:rsidRPr="003C5B8D">
        <w:rPr>
          <w:sz w:val="28"/>
          <w:szCs w:val="24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3C47C3" w:rsidRPr="003C5B8D" w:rsidRDefault="003C47C3" w:rsidP="003C47C3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proofErr w:type="spellStart"/>
      <w:r w:rsidRPr="003C5B8D">
        <w:rPr>
          <w:sz w:val="28"/>
          <w:szCs w:val="24"/>
        </w:rPr>
        <w:t>сформированность</w:t>
      </w:r>
      <w:proofErr w:type="spellEnd"/>
      <w:r w:rsidRPr="003C5B8D">
        <w:rPr>
          <w:sz w:val="28"/>
          <w:szCs w:val="24"/>
        </w:rPr>
        <w:t xml:space="preserve"> представлений о влиянии информационных технологий на жизнь человека в обществе, понимание социального, экономического,</w:t>
      </w:r>
      <w:r>
        <w:rPr>
          <w:sz w:val="28"/>
          <w:szCs w:val="24"/>
        </w:rPr>
        <w:t xml:space="preserve"> </w:t>
      </w:r>
      <w:r w:rsidRPr="003C5B8D">
        <w:rPr>
          <w:sz w:val="28"/>
          <w:szCs w:val="24"/>
        </w:rPr>
        <w:t>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3C47C3" w:rsidRPr="003C5B8D" w:rsidRDefault="003C47C3" w:rsidP="003C47C3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3C47C3" w:rsidRPr="003C5B8D" w:rsidRDefault="003C47C3" w:rsidP="003C47C3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>создание условий для развития навыков учебной, проектной, научно- исследовательской и творческой деятельности, мотивации обучающихся к саморазвитию.</w:t>
      </w:r>
    </w:p>
    <w:p w:rsidR="003C47C3" w:rsidRPr="00AC29E6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9E6">
        <w:rPr>
          <w:rFonts w:ascii="Times New Roman" w:hAnsi="Times New Roman" w:cs="Times New Roman"/>
          <w:b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3C47C3" w:rsidRDefault="003C47C3" w:rsidP="003C4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</w:t>
      </w:r>
      <w:r>
        <w:rPr>
          <w:rFonts w:ascii="Times New Roman" w:hAnsi="Times New Roman" w:cs="Times New Roman"/>
          <w:sz w:val="28"/>
          <w:szCs w:val="28"/>
        </w:rPr>
        <w:t xml:space="preserve"> ОК.0</w:t>
      </w:r>
      <w:r w:rsidR="002858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2858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9E6">
        <w:rPr>
          <w:rFonts w:ascii="Times New Roman" w:hAnsi="Times New Roman" w:cs="Times New Roman"/>
          <w:sz w:val="28"/>
          <w:szCs w:val="28"/>
        </w:rPr>
        <w:t xml:space="preserve">и ПК </w:t>
      </w:r>
      <w:r>
        <w:rPr>
          <w:rFonts w:ascii="Times New Roman" w:hAnsi="Times New Roman" w:cs="Times New Roman"/>
          <w:sz w:val="28"/>
          <w:szCs w:val="28"/>
        </w:rPr>
        <w:t>1.1.</w:t>
      </w:r>
    </w:p>
    <w:p w:rsidR="003C47C3" w:rsidRDefault="003C47C3" w:rsidP="003C47C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ООД.13 И</w:t>
      </w:r>
      <w:r w:rsidRPr="00935AFF">
        <w:rPr>
          <w:rFonts w:ascii="Times New Roman" w:hAnsi="Times New Roman" w:cs="Times New Roman"/>
          <w:sz w:val="28"/>
          <w:szCs w:val="28"/>
        </w:rPr>
        <w:t>нформатика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достижение обучающимися следующих результатов, представленных в таблице 1.</w:t>
      </w:r>
    </w:p>
    <w:p w:rsidR="003C47C3" w:rsidRDefault="003C47C3" w:rsidP="003C47C3">
      <w:pPr>
        <w:spacing w:line="240" w:lineRule="auto"/>
        <w:jc w:val="center"/>
      </w:pPr>
    </w:p>
    <w:p w:rsidR="003C47C3" w:rsidRDefault="003C47C3" w:rsidP="003C47C3">
      <w:pPr>
        <w:spacing w:line="240" w:lineRule="auto"/>
        <w:jc w:val="center"/>
      </w:pPr>
    </w:p>
    <w:p w:rsidR="003C47C3" w:rsidRDefault="003C47C3" w:rsidP="003C47C3">
      <w:pPr>
        <w:spacing w:line="240" w:lineRule="auto"/>
        <w:jc w:val="center"/>
      </w:pPr>
    </w:p>
    <w:p w:rsidR="003C47C3" w:rsidRDefault="003C47C3" w:rsidP="003C47C3">
      <w:pPr>
        <w:jc w:val="center"/>
        <w:sectPr w:rsidR="003C47C3" w:rsidSect="003C47C3">
          <w:footerReference w:type="default" r:id="rId10"/>
          <w:footerReference w:type="first" r:id="rId11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C47C3" w:rsidRPr="00935AFF" w:rsidRDefault="003C47C3" w:rsidP="003C47C3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 – Планируемые результаты освоения ООД.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Информатика</w:t>
      </w:r>
    </w:p>
    <w:p w:rsidR="003C47C3" w:rsidRPr="00702011" w:rsidRDefault="003C47C3" w:rsidP="003C47C3">
      <w:pPr>
        <w:pStyle w:val="Heading20"/>
        <w:keepNext/>
        <w:keepLines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3C47C3" w:rsidRPr="00702011" w:rsidTr="001B4D0C">
        <w:trPr>
          <w:trHeight w:hRule="exact" w:val="571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A51E6" w:rsidRDefault="003C47C3" w:rsidP="001B4D0C">
            <w:pPr>
              <w:framePr w:w="14472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12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7C3" w:rsidRPr="004A51E6" w:rsidRDefault="003C47C3" w:rsidP="001B4D0C">
            <w:pPr>
              <w:framePr w:w="14472" w:wrap="notBeside" w:vAnchor="text" w:hAnchor="text" w:xAlign="center" w:y="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Планируемые результаты </w:t>
            </w:r>
          </w:p>
        </w:tc>
      </w:tr>
      <w:tr w:rsidR="003C47C3" w:rsidRPr="00702011" w:rsidTr="001B4D0C">
        <w:trPr>
          <w:trHeight w:hRule="exact" w:val="691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4A51E6" w:rsidRDefault="003C47C3" w:rsidP="001B4D0C">
            <w:pPr>
              <w:framePr w:w="14472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4A51E6" w:rsidRDefault="003C47C3" w:rsidP="001B4D0C">
            <w:pPr>
              <w:framePr w:w="14472" w:wrap="notBeside" w:vAnchor="text" w:hAnchor="text" w:xAlign="center" w:y="1"/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(личностные, </w:t>
            </w:r>
            <w:proofErr w:type="spellStart"/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(УУД))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7C3" w:rsidRPr="004A51E6" w:rsidRDefault="003C47C3" w:rsidP="001B4D0C">
            <w:pPr>
              <w:framePr w:w="14472" w:wrap="notBeside" w:vAnchor="text" w:hAnchor="text" w:xAlign="center" w:y="1"/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3C47C3" w:rsidRPr="00702011" w:rsidTr="001B4D0C">
        <w:trPr>
          <w:trHeight w:hRule="exact" w:val="597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7C3" w:rsidRDefault="003C47C3" w:rsidP="001B4D0C">
            <w:pPr>
              <w:framePr w:w="14472" w:wrap="notBeside" w:vAnchor="text" w:hAnchor="text" w:xAlign="center" w:y="1"/>
              <w:ind w:left="13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01. Выбирать способы решения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профессиональной деятельности применительно к различным контекстам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части трудового воспитания: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31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 к труду, осознание ценности мастерства, трудолюбие;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154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интерес к различным сферам профессиональной деятельности.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76" w:lineRule="auto"/>
              <w:ind w:left="125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Овладение универсальными учебными познавательными действиями: </w:t>
            </w:r>
            <w:r w:rsidRPr="0070201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базовые логические действия: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658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02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угрозу информационной безопасности, использовать методы и средства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реализовать этапы решения задач на компьютере; умение реализовывать на выбранном для изучения языке</w:t>
            </w:r>
          </w:p>
        </w:tc>
      </w:tr>
    </w:tbl>
    <w:p w:rsidR="003C47C3" w:rsidRDefault="003C47C3" w:rsidP="003C47C3">
      <w:pPr>
        <w:framePr w:w="14472" w:wrap="notBeside" w:vAnchor="text" w:hAnchor="text" w:xAlign="center" w:y="1"/>
        <w:rPr>
          <w:sz w:val="2"/>
          <w:szCs w:val="2"/>
        </w:rPr>
      </w:pPr>
    </w:p>
    <w:p w:rsidR="003C47C3" w:rsidRDefault="003C47C3" w:rsidP="003C47C3">
      <w:pPr>
        <w:rPr>
          <w:sz w:val="2"/>
          <w:szCs w:val="2"/>
        </w:rPr>
        <w:sectPr w:rsidR="003C47C3" w:rsidSect="00CE647B">
          <w:footerReference w:type="even" r:id="rId12"/>
          <w:pgSz w:w="16840" w:h="11900" w:orient="landscape"/>
          <w:pgMar w:top="1565" w:right="851" w:bottom="1153" w:left="1119" w:header="0" w:footer="3" w:gutter="0"/>
          <w:pgNumType w:start="5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3C47C3" w:rsidRPr="00702011" w:rsidTr="001B4D0C">
        <w:trPr>
          <w:trHeight w:val="8765"/>
        </w:trPr>
        <w:tc>
          <w:tcPr>
            <w:tcW w:w="2131" w:type="dxa"/>
            <w:shd w:val="clear" w:color="auto" w:fill="FFFFFF"/>
          </w:tcPr>
          <w:p w:rsidR="003C47C3" w:rsidRPr="00702011" w:rsidRDefault="003C47C3" w:rsidP="001B4D0C">
            <w:pPr>
              <w:framePr w:w="14472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определять цели деятельности, задавать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параметры и критерии их достижения;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выявлять закономерности и противоречия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рассматриваемых явлениях;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вносить коррективы в деятельность, 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соответствие результатов целям, оценивать риски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последствий деятельности;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развивать креативное мышление при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жизненных проблем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базовые исследовательские действия: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навыками учебно-исследовательской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проектной деятельности, навыками разрешения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проблем;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своих утверждений, задавать параметры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критерии решения;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25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187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интегрировать знания из разных предметных областей;</w:t>
            </w:r>
          </w:p>
          <w:p w:rsidR="003C47C3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выдвигать новые идеи, предлагать оригинальные подходы и решения;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7099" w:type="dxa"/>
            <w:shd w:val="clear" w:color="auto" w:fill="FFFFFF"/>
          </w:tcPr>
          <w:p w:rsidR="003C47C3" w:rsidRDefault="003C47C3" w:rsidP="001B4D0C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программирования высокого уровня (Паскаль,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Python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Java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C++, С#)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типовые алгоритмы обработки чисел, числовых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последовательностей и массивов: представление числа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набора простых сомножителей; </w:t>
            </w:r>
          </w:p>
          <w:p w:rsidR="003C47C3" w:rsidRDefault="003C47C3" w:rsidP="001B4D0C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нахождение максимальной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(минимальной) цифры натурального числа, записанного в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счисления с основанием, не превышающим 10; </w:t>
            </w:r>
          </w:p>
          <w:p w:rsidR="003C47C3" w:rsidRDefault="003C47C3" w:rsidP="001B4D0C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обобщенных характеристик элементов массива или числовой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последовательности (суммы, произведения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арифметического, минимального и максимального элементов,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количества элементов, удовлетворяющих заданному условию);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shd w:val="clear" w:color="auto" w:fill="FFFFFF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сортировку элементов массива;</w:t>
            </w:r>
          </w:p>
        </w:tc>
      </w:tr>
    </w:tbl>
    <w:p w:rsidR="003C47C3" w:rsidRDefault="003C47C3" w:rsidP="003C47C3">
      <w:pPr>
        <w:framePr w:w="14472" w:wrap="notBeside" w:vAnchor="text" w:hAnchor="text" w:xAlign="center" w:y="1"/>
        <w:rPr>
          <w:sz w:val="2"/>
          <w:szCs w:val="2"/>
        </w:rPr>
      </w:pPr>
    </w:p>
    <w:p w:rsidR="003C47C3" w:rsidRDefault="003C47C3" w:rsidP="003C4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3C47C3" w:rsidRPr="002D55FF" w:rsidTr="001B4D0C">
        <w:trPr>
          <w:trHeight w:hRule="exact" w:val="851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7E4CDD" w:rsidRDefault="003C47C3" w:rsidP="001B4D0C">
            <w:pPr>
              <w:framePr w:w="14472" w:wrap="notBeside" w:vAnchor="text" w:hAnchor="text" w:xAlign="center" w:y="1"/>
              <w:spacing w:line="240" w:lineRule="auto"/>
              <w:ind w:left="132" w:right="1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lastRenderedPageBreak/>
              <w:t>OK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 xml:space="preserve"> 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02.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spacing w:line="240" w:lineRule="auto"/>
              <w:ind w:left="132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Осуществлять поиск, анализ и интерпретацию информации, необходимой для выполнения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7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задач профессиональной деятельности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2D55FF" w:rsidRDefault="003C47C3" w:rsidP="001B4D0C">
            <w:pPr>
              <w:framePr w:w="14472" w:wrap="notBeside" w:vAnchor="text" w:hAnchor="text" w:xAlign="center" w:y="1"/>
              <w:spacing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821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сформированность</w:t>
            </w:r>
            <w:proofErr w:type="spellEnd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мировоззрения, соответствующего современному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35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78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spacing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 в) работа с информацией: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21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5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владеть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  <w:proofErr w:type="gramEnd"/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иметь представления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интернет-приложений</w:t>
            </w:r>
            <w:proofErr w:type="gramEnd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9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основные принципы дискретизации различных видов информации; уметь определять информационный объем текстовых, графических и звуковых данных при заданных параметрах дискретизации;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30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</w:tc>
      </w:tr>
    </w:tbl>
    <w:p w:rsidR="003C47C3" w:rsidRDefault="003C47C3" w:rsidP="003C47C3">
      <w:pPr>
        <w:framePr w:w="14472" w:wrap="notBeside" w:vAnchor="text" w:hAnchor="text" w:xAlign="center" w:y="1"/>
        <w:rPr>
          <w:sz w:val="2"/>
          <w:szCs w:val="2"/>
        </w:rPr>
      </w:pPr>
    </w:p>
    <w:p w:rsidR="003C47C3" w:rsidRDefault="003C47C3" w:rsidP="003C4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3C47C3" w:rsidRPr="002D55FF" w:rsidTr="001B4D0C">
        <w:trPr>
          <w:trHeight w:val="6794"/>
          <w:jc w:val="center"/>
        </w:trPr>
        <w:tc>
          <w:tcPr>
            <w:tcW w:w="2131" w:type="dxa"/>
            <w:shd w:val="clear" w:color="auto" w:fill="FFFFFF"/>
          </w:tcPr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оценивать достоверность, легитимность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информации, ее соответствие правовым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морально-этическим нормам;</w:t>
            </w:r>
          </w:p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использовать средства информационных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коммуникационных технологий в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когнитивных, коммуникативных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организационных задач с соблюдением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требований эргономики, техники безопасности.</w:t>
            </w:r>
          </w:p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гигиены, ресурсосбережения, правовых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этических норм, норм информационной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безопасности;</w:t>
            </w:r>
          </w:p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навыками распознавания и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информации,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личности</w:t>
            </w:r>
          </w:p>
        </w:tc>
        <w:tc>
          <w:tcPr>
            <w:tcW w:w="7099" w:type="dxa"/>
            <w:shd w:val="clear" w:color="auto" w:fill="FFFFFF"/>
          </w:tcPr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теоретическим аппаратом, позволяющим осуществлять</w:t>
            </w:r>
          </w:p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заданного натурального числа в различных системах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счисления; выполнять преобразования логических выражений,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используя законы алгебры логики; определять кратчайший путь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взвешенном графе и количество путей между вершинами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ориентированного ациклического графа;</w:t>
            </w:r>
          </w:p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уметь читать и понимать программы, реализующие несложные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алгоритмы обработки числовых и текстовых данных (в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массивов и символьных строк) на выбранном для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универсальном языке программирования высокого уровня (Паскаль,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Python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Java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C++, С#); анализировать алгоритмы 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таблиц трассировки; определять без использования компьютера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результаты выполнения несложных программ, включающих циклы,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ветвления и подпрограммы, при заданных исходных данных;</w:t>
            </w:r>
            <w:proofErr w:type="gramEnd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shd w:val="clear" w:color="auto" w:fill="FFFFFF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</w:t>
            </w:r>
            <w:proofErr w:type="gram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базах</w:t>
            </w:r>
            <w:proofErr w:type="gramEnd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</w:tc>
      </w:tr>
    </w:tbl>
    <w:p w:rsidR="003C47C3" w:rsidRDefault="003C47C3" w:rsidP="003C47C3">
      <w:pPr>
        <w:framePr w:w="14472" w:h="9446" w:hRule="exact" w:wrap="notBeside" w:vAnchor="text" w:hAnchor="text" w:xAlign="center" w:yAlign="top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3C47C3" w:rsidRPr="002D55FF" w:rsidTr="001B4D0C">
        <w:trPr>
          <w:trHeight w:val="6794"/>
        </w:trPr>
        <w:tc>
          <w:tcPr>
            <w:tcW w:w="2131" w:type="dxa"/>
            <w:shd w:val="clear" w:color="auto" w:fill="FFFFFF"/>
          </w:tcPr>
          <w:p w:rsidR="003C47C3" w:rsidRPr="002D55FF" w:rsidRDefault="003C47C3" w:rsidP="001B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3C47C3" w:rsidRPr="002D55FF" w:rsidRDefault="003C47C3" w:rsidP="001B4D0C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FFFFFF"/>
          </w:tcPr>
          <w:p w:rsidR="003C47C3" w:rsidRPr="00136906" w:rsidRDefault="003C47C3" w:rsidP="001B4D0C">
            <w:pPr>
              <w:widowControl w:val="0"/>
              <w:numPr>
                <w:ilvl w:val="0"/>
                <w:numId w:val="9"/>
              </w:numPr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:rsidR="003C47C3" w:rsidRPr="00136906" w:rsidRDefault="003C47C3" w:rsidP="001B4D0C">
            <w:pPr>
              <w:widowControl w:val="0"/>
              <w:numPr>
                <w:ilvl w:val="0"/>
                <w:numId w:val="9"/>
              </w:numPr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      </w:r>
          </w:p>
          <w:p w:rsidR="003C47C3" w:rsidRPr="00136906" w:rsidRDefault="003C47C3" w:rsidP="001B4D0C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иметь представления о базовых принципах организации и функционирования компьютерных сетей;</w:t>
            </w:r>
          </w:p>
          <w:p w:rsidR="003C47C3" w:rsidRPr="00136906" w:rsidRDefault="003C47C3" w:rsidP="001B4D0C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      </w:r>
          </w:p>
          <w:p w:rsidR="003C47C3" w:rsidRPr="00136906" w:rsidRDefault="003C47C3" w:rsidP="001B4D0C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строить код, обеспечивающий наименьшую возможную среднюю длину сообщения при известной частоте символов; пояснять принципы работы простых алгоритмов сжатия данных;</w:t>
            </w:r>
          </w:p>
          <w:p w:rsidR="003C47C3" w:rsidRPr="002D55FF" w:rsidRDefault="003C47C3" w:rsidP="001B4D0C">
            <w:pPr>
              <w:shd w:val="clear" w:color="auto" w:fill="FFFFFF"/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уметь выполнять арифметические операции в позиционных системах счисления; умение строить логическое выражение в дизъюнктивной и конъюнктивной нормальных формах по заданной таблице</w:t>
            </w:r>
            <w:proofErr w:type="gramEnd"/>
          </w:p>
        </w:tc>
      </w:tr>
      <w:tr w:rsidR="003C47C3" w:rsidRPr="002D55FF" w:rsidTr="001B4D0C">
        <w:trPr>
          <w:trHeight w:val="679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2D55FF" w:rsidRDefault="003C47C3" w:rsidP="001B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2D55FF" w:rsidRDefault="003C47C3" w:rsidP="001B4D0C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136906" w:rsidRDefault="003C47C3" w:rsidP="001B4D0C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истинности; исследовать область истинности высказывания, содержащего переменные; решать несложные логические уравнения; уметь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уметь использовать деревья при анализе и построении кодов и для представления арифметических выражений, при решении задач поиска и сортировки;</w:t>
            </w:r>
            <w:proofErr w:type="gramEnd"/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 уметь строить дерево игры по заданному алгоритму; разрабатывать и обосновывать выигрышную стратегию игры;</w:t>
            </w:r>
          </w:p>
          <w:p w:rsidR="003C47C3" w:rsidRPr="00136906" w:rsidRDefault="003C47C3" w:rsidP="001B4D0C">
            <w:pPr>
              <w:widowControl w:val="0"/>
              <w:numPr>
                <w:ilvl w:val="0"/>
                <w:numId w:val="9"/>
              </w:numPr>
              <w:tabs>
                <w:tab w:val="left" w:pos="21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понимать базовые алгоритмы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сортировки; </w:t>
            </w:r>
            <w:proofErr w:type="gramStart"/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  <w:proofErr w:type="gramEnd"/>
          </w:p>
          <w:p w:rsidR="003C47C3" w:rsidRPr="00136906" w:rsidRDefault="003C47C3" w:rsidP="001B4D0C">
            <w:pPr>
              <w:widowControl w:val="0"/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- </w:t>
            </w:r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владеть универсальным языком программирования высокого уровня (Паскаль, </w:t>
            </w:r>
            <w:r w:rsidRPr="00136906">
              <w:rPr>
                <w:rFonts w:ascii="Times New Roman" w:hAnsi="Times New Roman" w:cs="Times New Roman"/>
                <w:color w:val="000000"/>
                <w:sz w:val="24"/>
                <w:lang w:val="en-US" w:bidi="en-US"/>
              </w:rPr>
              <w:t>Python</w:t>
            </w:r>
            <w:r w:rsidRPr="00136906">
              <w:rPr>
                <w:rFonts w:ascii="Times New Roman" w:hAnsi="Times New Roman" w:cs="Times New Roman"/>
                <w:color w:val="000000"/>
                <w:sz w:val="24"/>
                <w:lang w:bidi="en-US"/>
              </w:rPr>
              <w:t xml:space="preserve">, </w:t>
            </w:r>
            <w:r w:rsidRPr="00136906">
              <w:rPr>
                <w:rFonts w:ascii="Times New Roman" w:hAnsi="Times New Roman" w:cs="Times New Roman"/>
                <w:color w:val="000000"/>
                <w:sz w:val="24"/>
                <w:lang w:val="en-US" w:bidi="en-US"/>
              </w:rPr>
              <w:t>Java</w:t>
            </w:r>
            <w:r w:rsidRPr="00136906">
              <w:rPr>
                <w:rFonts w:ascii="Times New Roman" w:hAnsi="Times New Roman" w:cs="Times New Roman"/>
                <w:color w:val="000000"/>
                <w:sz w:val="24"/>
                <w:lang w:bidi="en-US"/>
              </w:rPr>
              <w:t xml:space="preserve">, </w:t>
            </w:r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C++, С#), представлениями о базовых типах данных и структурах данных; умение использовать основные управляющие конструкции; уметь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</w:t>
            </w:r>
          </w:p>
        </w:tc>
      </w:tr>
      <w:tr w:rsidR="003C47C3" w:rsidRPr="00136906" w:rsidTr="001B4D0C">
        <w:trPr>
          <w:trHeight w:val="608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2D55FF" w:rsidRDefault="003C47C3" w:rsidP="001B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2D55FF" w:rsidRDefault="003C47C3" w:rsidP="001B4D0C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136906" w:rsidRDefault="003C47C3" w:rsidP="001B4D0C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8"/>
              </w:rPr>
            </w:pPr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выявлять данные, которые могут привести к ошибке в работе программы; формулировать предложения по улучшению программного кода;</w:t>
            </w:r>
          </w:p>
          <w:p w:rsidR="003C47C3" w:rsidRPr="00136906" w:rsidRDefault="003C47C3" w:rsidP="001B4D0C">
            <w:pPr>
              <w:widowControl w:val="0"/>
              <w:numPr>
                <w:ilvl w:val="0"/>
                <w:numId w:val="10"/>
              </w:numPr>
              <w:tabs>
                <w:tab w:val="left" w:pos="139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уметь разрабатывать и реализовывать в виде программ базовые алгоритмы;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</w:t>
            </w:r>
            <w:proofErr w:type="gramEnd"/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 xml:space="preserve"> знать функциональные возможности инструментальных сре</w:t>
            </w:r>
            <w:proofErr w:type="gramStart"/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дств ср</w:t>
            </w:r>
            <w:proofErr w:type="gramEnd"/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еды разработки; умение использовать средства отладки программ в среде программирования; умение документировать программы;</w:t>
            </w:r>
          </w:p>
          <w:p w:rsidR="003C47C3" w:rsidRPr="00136906" w:rsidRDefault="003C47C3" w:rsidP="001B4D0C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</w:rPr>
              <w:t xml:space="preserve">- </w:t>
            </w:r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уметь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владеть основными сведениями о базах данных, их структуре, средствах создания и работы с ними;</w:t>
            </w:r>
          </w:p>
        </w:tc>
      </w:tr>
    </w:tbl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459"/>
      </w:tblGrid>
      <w:tr w:rsidR="003C47C3" w:rsidRPr="004670FA" w:rsidTr="001B4D0C">
        <w:tc>
          <w:tcPr>
            <w:tcW w:w="14459" w:type="dxa"/>
          </w:tcPr>
          <w:p w:rsidR="003C47C3" w:rsidRPr="004670FA" w:rsidRDefault="003C47C3" w:rsidP="001B4D0C">
            <w:pPr>
              <w:suppressAutoHyphens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ПК 1.1</w:t>
            </w:r>
            <w:proofErr w:type="gramStart"/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О</w:t>
            </w:r>
            <w:proofErr w:type="gramEnd"/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брабатывать первичные бухгалтерские документы</w:t>
            </w:r>
          </w:p>
        </w:tc>
      </w:tr>
    </w:tbl>
    <w:p w:rsidR="003C47C3" w:rsidRDefault="003C47C3" w:rsidP="003C47C3">
      <w:pPr>
        <w:sectPr w:rsidR="003C47C3" w:rsidSect="00CE647B">
          <w:pgSz w:w="16838" w:h="11906" w:orient="landscape"/>
          <w:pgMar w:top="1134" w:right="851" w:bottom="567" w:left="1134" w:header="709" w:footer="709" w:gutter="0"/>
          <w:cols w:space="708"/>
          <w:titlePg/>
          <w:docGrid w:linePitch="360"/>
        </w:sectPr>
      </w:pPr>
    </w:p>
    <w:p w:rsidR="003C47C3" w:rsidRPr="00F41743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41743">
        <w:rPr>
          <w:rFonts w:ascii="Times New Roman" w:hAnsi="Times New Roman" w:cs="Times New Roman"/>
          <w:b/>
          <w:sz w:val="24"/>
        </w:rPr>
        <w:lastRenderedPageBreak/>
        <w:t xml:space="preserve">2 СТРУКТУРА И СОДЕРЖАНИЕ ОБЩЕОБРАЗОВАТЕЛЬНОЙ ДИСЦИПЛИНЫ </w:t>
      </w:r>
      <w:r>
        <w:rPr>
          <w:rFonts w:ascii="Times New Roman" w:hAnsi="Times New Roman" w:cs="Times New Roman"/>
          <w:b/>
          <w:sz w:val="24"/>
        </w:rPr>
        <w:t>ООД</w:t>
      </w:r>
      <w:r w:rsidRPr="00F41743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13 ИНФОРМАТИКА</w:t>
      </w:r>
    </w:p>
    <w:p w:rsidR="003C47C3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743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:rsidR="003C47C3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C3" w:rsidRPr="004A51E6" w:rsidRDefault="003C47C3" w:rsidP="003C47C3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1E6">
        <w:rPr>
          <w:rFonts w:ascii="Times New Roman" w:hAnsi="Times New Roman" w:cs="Times New Roman"/>
          <w:sz w:val="24"/>
          <w:szCs w:val="24"/>
        </w:rPr>
        <w:t>Таблица 2 – Объем учебной дисциплины и виды учебной работы</w:t>
      </w: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3C47C3" w:rsidRPr="003B1906" w:rsidTr="001B4D0C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5467C0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5467C0" w:rsidRDefault="003C47C3" w:rsidP="001B4D0C">
            <w:pPr>
              <w:pStyle w:val="af2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 в часах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5467C0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 образовательной программы дисциплины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7C3" w:rsidRPr="005467C0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144</w:t>
            </w:r>
          </w:p>
        </w:tc>
      </w:tr>
      <w:tr w:rsidR="003C47C3" w:rsidRPr="003B1906" w:rsidTr="001B4D0C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rPr>
                <w:szCs w:val="24"/>
              </w:rPr>
            </w:pPr>
          </w:p>
        </w:tc>
      </w:tr>
      <w:tr w:rsidR="003C47C3" w:rsidRPr="003B1906" w:rsidTr="001B4D0C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5467C0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5467C0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E410E6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E410E6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</w:tr>
      <w:tr w:rsidR="003C47C3" w:rsidRPr="003B1906" w:rsidTr="001B4D0C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5467C0" w:rsidRDefault="003C47C3" w:rsidP="001B4D0C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5467C0" w:rsidRDefault="005215F2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74</w:t>
            </w:r>
          </w:p>
        </w:tc>
      </w:tr>
      <w:tr w:rsidR="003C47C3" w:rsidRPr="00A332EE" w:rsidTr="001B4D0C">
        <w:trPr>
          <w:trHeight w:hRule="exact" w:val="327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A332EE" w:rsidRDefault="003C47C3" w:rsidP="001B4D0C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Модуль 1. Основы аналитики и визуализации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A332EE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38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rPr>
                <w:szCs w:val="24"/>
              </w:rPr>
            </w:pP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A332EE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</w:tr>
      <w:tr w:rsidR="003C47C3" w:rsidRPr="003B1906" w:rsidTr="001B4D0C">
        <w:trPr>
          <w:trHeight w:hRule="exact" w:val="739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035BE7" w:rsidRDefault="003C47C3" w:rsidP="001B4D0C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Модуль 2. Разработка веб-сайта с использованием конструктора Тильда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035BE7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36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035BE7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035BE7" w:rsidRDefault="003C47C3" w:rsidP="001B4D0C">
            <w:pPr>
              <w:rPr>
                <w:szCs w:val="24"/>
              </w:rPr>
            </w:pP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035BE7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035BE7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035BE7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035BE7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5467C0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 аттестация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экзамен</w:t>
            </w: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7C3" w:rsidRPr="005467C0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18</w:t>
            </w:r>
          </w:p>
        </w:tc>
      </w:tr>
    </w:tbl>
    <w:p w:rsidR="003C47C3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7C3" w:rsidRPr="00F41743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7C3" w:rsidRDefault="003C47C3" w:rsidP="003C47C3">
      <w:pPr>
        <w:sectPr w:rsidR="003C47C3" w:rsidSect="00CE647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3C47C3" w:rsidRDefault="003C47C3" w:rsidP="003C47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8180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2.2 Тематический план и содержание общеобразовательной дисциплины </w:t>
      </w:r>
      <w:r>
        <w:rPr>
          <w:rFonts w:ascii="Times New Roman" w:hAnsi="Times New Roman" w:cs="Times New Roman"/>
          <w:b/>
          <w:sz w:val="28"/>
          <w:szCs w:val="24"/>
        </w:rPr>
        <w:t>ООД</w:t>
      </w:r>
      <w:r w:rsidRPr="0058180E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>13 Информатика</w:t>
      </w:r>
    </w:p>
    <w:p w:rsidR="003C47C3" w:rsidRPr="004A51E6" w:rsidRDefault="003C47C3" w:rsidP="003C47C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A51E6">
        <w:rPr>
          <w:rFonts w:ascii="Times New Roman" w:hAnsi="Times New Roman" w:cs="Times New Roman"/>
          <w:sz w:val="24"/>
          <w:szCs w:val="24"/>
        </w:rPr>
        <w:t>Таблица 3 -  Тематический план и содержание дисциплины</w:t>
      </w:r>
    </w:p>
    <w:tbl>
      <w:tblPr>
        <w:tblW w:w="14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3C47C3" w:rsidRPr="00BB3185" w:rsidTr="001B4D0C">
        <w:trPr>
          <w:trHeight w:hRule="exact" w:val="95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9F60D5" w:rsidRDefault="003C47C3" w:rsidP="001B4D0C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9F60D5" w:rsidRDefault="003C47C3" w:rsidP="001B4D0C">
            <w:pPr>
              <w:keepNext/>
              <w:keepLines/>
              <w:suppressAutoHyphens/>
              <w:spacing w:after="0" w:line="240" w:lineRule="auto"/>
              <w:ind w:left="57" w:right="-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Содержание учебного материала (основное и профессионально-ориентированное), лабораторные и практические занятия, прикладной модуль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9F60D5" w:rsidRDefault="003C47C3" w:rsidP="001B4D0C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7C3" w:rsidRPr="009F60D5" w:rsidRDefault="003C47C3" w:rsidP="001B4D0C">
            <w:pPr>
              <w:pStyle w:val="af2"/>
              <w:keepNext/>
              <w:keepLines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Формируемые</w:t>
            </w:r>
          </w:p>
          <w:p w:rsidR="003C47C3" w:rsidRPr="009F60D5" w:rsidRDefault="003C47C3" w:rsidP="001B4D0C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компетенции</w:t>
            </w: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C47C3" w:rsidRPr="00BB3185" w:rsidTr="001B4D0C">
        <w:trPr>
          <w:trHeight w:hRule="exact" w:val="322"/>
        </w:trPr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Раздел 1.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Информация и информационная деятельность человека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3C47C3" w:rsidRDefault="003C47C3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9F08D8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F08D8" w:rsidRPr="00BB3185" w:rsidRDefault="009F08D8" w:rsidP="009F08D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9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 Информация и информационные процессы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1.2.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Подходы </w:t>
            </w:r>
            <w:proofErr w:type="gramStart"/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proofErr w:type="gramEnd"/>
          </w:p>
          <w:p w:rsidR="003C47C3" w:rsidRPr="00490FAD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измерению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1813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0C" w:rsidRPr="001B4D0C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1B4D0C" w:rsidRPr="001B4D0C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3C47C3" w:rsidRDefault="003C47C3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Подходы к измерению информации (содержательный, алфавитный, вероятностный). Единицы измерения информации. Информационные объекты различных видов. Универсальность дискретного (цифрового) представления информации. Передача и хранение информации. Определение объемов различных носителей информации. Архив информации</w:t>
            </w:r>
          </w:p>
          <w:p w:rsidR="001B4D0C" w:rsidRPr="00BB3185" w:rsidRDefault="001B4D0C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1.3.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Компьютер и</w:t>
            </w:r>
          </w:p>
          <w:p w:rsidR="003C47C3" w:rsidRPr="00490FAD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цифровое</w:t>
            </w:r>
          </w:p>
          <w:p w:rsidR="003C47C3" w:rsidRPr="00490FAD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представление</w:t>
            </w:r>
          </w:p>
          <w:p w:rsidR="003C47C3" w:rsidRPr="00490FAD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информации.</w:t>
            </w:r>
          </w:p>
          <w:p w:rsidR="003C47C3" w:rsidRPr="00490FAD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Устройство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компьютера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157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1B4D0C">
        <w:trPr>
          <w:trHeight w:val="983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lastRenderedPageBreak/>
              <w:t>Тема 1.4.</w:t>
            </w: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Кодирование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информации. Системы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счисления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0C" w:rsidRPr="001B4D0C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1B4D0C" w:rsidRPr="001B4D0C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о различных системах счисления, представление вещественного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числа в системе счисления с любым основанием, перевод числа </w:t>
            </w: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недесятичной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позиционной системы счисления в </w:t>
            </w: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десятичную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, перевод вещественного числа из 10 СС в другую СС, арифметические действия в разных СС.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числовых данных: общие принципы представления данных, форматы представления чисел.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текстовых данных: кодовые таблицы символов, объем текстовых данных.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графических данных.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звуковых данных.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видеоданных.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Кодирование данных произвольного вида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47C3" w:rsidTr="001B4D0C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Тема 1.5</w:t>
            </w: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.Элементы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комбинаторики.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теории множеств и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математической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логики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47C3" w:rsidTr="001B4D0C">
        <w:trPr>
          <w:trHeight w:val="131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0C" w:rsidRPr="001B4D0C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1B4D0C" w:rsidRPr="001B4D0C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Основные понятия алгебры логики: высказывание, логические операции, построение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таблицы истинности логического выражения. Графический метод алгебры логики.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Понятие множества. Мощность множества. Операции над множествами. Решение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логических задач графическим способом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47C3" w:rsidTr="001B4D0C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Тема 1.6.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Компьютерные сети: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локальные сети, сеть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Интернет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47C3" w:rsidTr="001B4D0C">
        <w:trPr>
          <w:trHeight w:val="983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Компьютерные сети их классификация. Работа в локальной сети. Топологии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локальных сетей. Обмен данными. Глобальная сеть Интернет. IP-адресация.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Правовые основы работы в сети Интернет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47C3" w:rsidTr="001B4D0C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47C3" w:rsidTr="001B4D0C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C47C3" w:rsidRDefault="003C47C3" w:rsidP="003C47C3"/>
    <w:p w:rsidR="003C47C3" w:rsidRDefault="003C47C3" w:rsidP="003C47C3">
      <w:r>
        <w:br w:type="page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3C47C3" w:rsidRPr="00BB3185" w:rsidTr="001B4D0C">
        <w:trPr>
          <w:trHeight w:hRule="exact" w:val="1157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1.7.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Службы Интернета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0C" w:rsidRPr="001B4D0C" w:rsidRDefault="0049232F" w:rsidP="001B4D0C">
            <w:pPr>
              <w:spacing w:after="0" w:line="240" w:lineRule="auto"/>
              <w:ind w:left="57" w:right="57"/>
              <w:jc w:val="both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1B4D0C" w:rsidRPr="001B4D0C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4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Службы и сервисы Интернета (электронная почта, видеоконференции, форумы, мессенджеры, социальные сети). Поиск в Интернете. Электронная коммерция. Цифровые сервисы государственных услуг. Достоверность информации в Интернете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1.8.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Сетевое хранение данных и </w:t>
            </w: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цифрового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контента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DF36D9">
        <w:trPr>
          <w:trHeight w:hRule="exact" w:val="1489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jc w:val="both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5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Организация личного информационного пространства. Облачные хранилища данных. Разделение прав доступа в облачных хранилищах. Коллективная работа над документами.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1.9.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157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Информационная безопасность. Защита информации. Информационная безопасность в мире, России. Вредоносные программы. Антивирусные программы. Безопасность в Интернете (сетевые угрозы, мошенничество). Тренды в развитии цифровых технологий; риски и прогнозы использования цифровых технологий при решении профессиональных задачи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490FAD" w:rsidTr="001B4D0C">
        <w:trPr>
          <w:trHeight w:hRule="exact" w:val="32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Использование программных систем и сервисов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Обработка информации в текстовых процессорах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DF36D9">
        <w:trPr>
          <w:trHeight w:hRule="exact" w:val="109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jc w:val="both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6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Технологии создания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структурированных текстовых документов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DF36D9">
        <w:trPr>
          <w:trHeight w:hRule="exact" w:val="96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jc w:val="both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7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Многостраничные документы. Структура документа. Гипертекстовые документы. Совместная работа над документом. Шаблоны.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7C3" w:rsidRDefault="003C47C3" w:rsidP="003C47C3"/>
    <w:p w:rsidR="003C47C3" w:rsidRDefault="003C47C3" w:rsidP="003C47C3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3C47C3" w:rsidRPr="00FE0690" w:rsidTr="00DF36D9">
        <w:trPr>
          <w:trHeight w:hRule="exact" w:val="1427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lastRenderedPageBreak/>
              <w:t>Тема 2.3.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Компьютерная графика и мультимедиа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jc w:val="both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8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и её виды. Форматы мультимедийных файлов. Графические редакторы (ПО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Gimp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Inkscape</w:t>
            </w:r>
            <w:proofErr w:type="spell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).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Программы по записи и редактирования звука (ПО </w:t>
            </w:r>
            <w:proofErr w:type="spell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АудиоМастер</w:t>
            </w:r>
            <w:proofErr w:type="spell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). Программы редактирования видео (ПО </w:t>
            </w:r>
            <w:proofErr w:type="spell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Movavi</w:t>
            </w:r>
            <w:proofErr w:type="spell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2.4.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Технологии обработки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графических объектов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DF36D9">
        <w:trPr>
          <w:trHeight w:hRule="exact" w:val="941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9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Технологии обработки различных объектов компьютерной графики (растровые и векторные изображения, обработка звука, монтаж видео)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2.5.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Представление профессиональной информации в виде презентаций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DF36D9">
        <w:trPr>
          <w:trHeight w:hRule="exact" w:val="94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10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Виды компьютерных презентаций. Основные этапы разработки презентации. Анимация в презентации. Шаблоны. Композиция объектов презентации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2.6.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Интерактивные и мультимедийные объекты на слайде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DF36D9">
        <w:trPr>
          <w:trHeight w:hRule="exact" w:val="679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11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Принципы мультимедиа. Интерактивное представление информации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2.7.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Гипертекстовое представление информации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DF36D9">
        <w:trPr>
          <w:trHeight w:hRule="exact" w:val="949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Язык разметки гипертекста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HTML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Оформление гипертекстовой страницы. Веб-сайты и веб-страницы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47512F" w:rsidTr="001B4D0C">
        <w:trPr>
          <w:trHeight w:hRule="exact" w:val="32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7512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7512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47512F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47512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7512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 и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моделирование.</w:t>
            </w:r>
            <w:r w:rsidR="000C5CF3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Этапы моделирования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о компьютерных моделях. Виды моделей. Адекватность модели. Основные этапы компьютерного моделирования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47512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3.2.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9F08D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7C3" w:rsidRDefault="003C47C3" w:rsidP="003C47C3"/>
    <w:p w:rsidR="003C47C3" w:rsidRDefault="003C47C3" w:rsidP="003C47C3"/>
    <w:tbl>
      <w:tblPr>
        <w:tblW w:w="14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3C47C3" w:rsidRPr="00FE0690" w:rsidTr="001B4D0C">
        <w:trPr>
          <w:trHeight w:hRule="exact" w:val="638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Списки, графы, деревья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Структура информации. Списки, графы, деревья. Алгоритм построения дерева решений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3.3.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Математические модели 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профессиональной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DF36D9">
        <w:trPr>
          <w:trHeight w:hRule="exact" w:val="124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jc w:val="both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13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Алгоритмы моделирования кратчайших путей между вершинами (Алгоритм </w:t>
            </w:r>
            <w:proofErr w:type="spell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Дейкстры</w:t>
            </w:r>
            <w:proofErr w:type="spell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, Метод динамического программирования). Элементы теории игр (выигрышная стратегия)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3.4.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Понятие алгоритма и основные алгоритмические структуры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DF36D9">
        <w:trPr>
          <w:trHeight w:hRule="exact" w:val="138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14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Понятие алгоритма. Свойства алгоритма. Способы записи алгоритма. Основные алгоритмические структуры. Запись алгоритмов на языке программирования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Pascal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Python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Java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C++, </w:t>
            </w: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#). Анализ алгоритмов с помощью трассировочных таблиц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7512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Анализ алгоритмов 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профессиональной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9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Структурированные типы данных. Массивы. Вспомогательные алгоритмы. Задачи поиска элемента с заданными свойствами. Анализ типовых алгоритмов обработки чисел, числовых последовательностей и массивов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4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З.</w:t>
            </w:r>
            <w:r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6</w:t>
            </w: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Базы данных как модель предметной 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B8252A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DF36D9" w:rsidRDefault="0049232F" w:rsidP="00DF36D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52A" w:rsidRPr="00FE0690" w:rsidTr="001B4D0C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3.7.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Технологии</w:t>
            </w:r>
          </w:p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обработки</w:t>
            </w:r>
          </w:p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информации 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</w:p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электронных 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таблицах</w:t>
            </w:r>
            <w:proofErr w:type="gramEnd"/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B8252A" w:rsidRPr="00FE0690" w:rsidRDefault="00B8252A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52A" w:rsidRPr="00FE0690" w:rsidTr="001B4D0C">
        <w:trPr>
          <w:trHeight w:hRule="exact" w:val="31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52A" w:rsidRPr="00DF36D9" w:rsidRDefault="00B8252A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16</w:t>
            </w:r>
          </w:p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Табличный процессор. Приемы ввода, редактирования, форматирования </w:t>
            </w: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табличном </w:t>
            </w: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процессоре</w:t>
            </w:r>
            <w:proofErr w:type="gram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. Адресация. Сортировка, фильтрация, </w:t>
            </w: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условное</w:t>
            </w:r>
            <w:proofErr w:type="gramEnd"/>
          </w:p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форматирование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52A" w:rsidRPr="00FE0690" w:rsidTr="001B4D0C">
        <w:trPr>
          <w:trHeight w:hRule="exact" w:val="30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52A" w:rsidRPr="00FE0690" w:rsidTr="00DF36D9">
        <w:trPr>
          <w:trHeight w:hRule="exact" w:val="653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7C3" w:rsidRDefault="003C47C3" w:rsidP="003C47C3"/>
    <w:p w:rsidR="003C47C3" w:rsidRDefault="003C47C3" w:rsidP="003C47C3"/>
    <w:tbl>
      <w:tblPr>
        <w:tblW w:w="0" w:type="auto"/>
        <w:tblInd w:w="-2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2365"/>
        <w:gridCol w:w="187"/>
        <w:gridCol w:w="49"/>
        <w:gridCol w:w="8503"/>
        <w:gridCol w:w="233"/>
        <w:gridCol w:w="1185"/>
        <w:gridCol w:w="231"/>
        <w:gridCol w:w="1612"/>
        <w:gridCol w:w="236"/>
      </w:tblGrid>
      <w:tr w:rsidR="003C47C3" w:rsidRPr="00FE0690" w:rsidTr="00830B72">
        <w:trPr>
          <w:gridBefore w:val="1"/>
          <w:wBefore w:w="221" w:type="dxa"/>
          <w:trHeight w:hRule="exact" w:val="322"/>
        </w:trPr>
        <w:tc>
          <w:tcPr>
            <w:tcW w:w="2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7512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3.8.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Формулы и функции </w:t>
            </w:r>
            <w:proofErr w:type="gramStart"/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электронных </w:t>
            </w:r>
            <w:proofErr w:type="gramStart"/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таблицах</w:t>
            </w:r>
            <w:proofErr w:type="gramEnd"/>
          </w:p>
        </w:tc>
        <w:tc>
          <w:tcPr>
            <w:tcW w:w="8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1388"/>
        </w:trPr>
        <w:tc>
          <w:tcPr>
            <w:tcW w:w="260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17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Формулы и функции в электронных таблицах. Встроенные функции и их использование. Математические и статистические функции. Логические функции. Финансовые функции. Текстовые функции. Реализация математических моделей в электронных таблицах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322"/>
        </w:trPr>
        <w:tc>
          <w:tcPr>
            <w:tcW w:w="2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3.9.</w:t>
            </w:r>
          </w:p>
          <w:p w:rsidR="003C47C3" w:rsidRPr="0047512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8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675"/>
        </w:trPr>
        <w:tc>
          <w:tcPr>
            <w:tcW w:w="260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18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2945EF" w:rsidTr="00830B72">
        <w:trPr>
          <w:gridBefore w:val="1"/>
          <w:wBefore w:w="221" w:type="dxa"/>
          <w:trHeight w:hRule="exact" w:val="427"/>
        </w:trPr>
        <w:tc>
          <w:tcPr>
            <w:tcW w:w="1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2945EF" w:rsidRDefault="003C47C3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за </w:t>
            </w: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2945EF" w:rsidRDefault="003C47C3" w:rsidP="001B4D0C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2945EF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322"/>
        </w:trPr>
        <w:tc>
          <w:tcPr>
            <w:tcW w:w="2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3.10.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8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809"/>
        </w:trPr>
        <w:tc>
          <w:tcPr>
            <w:tcW w:w="260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322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3C47C3" w:rsidRPr="00FE0690" w:rsidTr="00830B72">
        <w:trPr>
          <w:gridBefore w:val="1"/>
          <w:wBefore w:w="221" w:type="dxa"/>
          <w:trHeight w:hRule="exact" w:val="32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Прикладной модуль 1</w:t>
            </w:r>
          </w:p>
        </w:tc>
        <w:tc>
          <w:tcPr>
            <w:tcW w:w="8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Основы аналитики и визуализации данных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326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 данных</w:t>
            </w:r>
          </w:p>
        </w:tc>
        <w:tc>
          <w:tcPr>
            <w:tcW w:w="8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3C47C3" w:rsidRPr="00C749BF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 w:bidi="ru-RU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634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Надстройка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Excel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Power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Pivot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табличное представление данных, экспорт данных, модели данных, большие данные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365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37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0B72" w:rsidRPr="00614853" w:rsidRDefault="0049232F" w:rsidP="00830B72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19, 20, 21, 22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6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1.2.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Визуализация данных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634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Общий обзор, возможности. Регистрация, интерфейс.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Маркетплейс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подключение. Создание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чартов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дашбордов</w:t>
            </w:r>
            <w:proofErr w:type="spellEnd"/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6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254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49232F" w:rsidP="00830B7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23, 24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15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1.3.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Потоки данных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545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Потоки данных. Подключение к счетчику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метрики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36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46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49232F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25, 26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1.4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Принятие решений на основе данных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634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Принятие решений на основе данных.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Геоданные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Тепловые карты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49232F" w:rsidP="00830B72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27, 28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1.5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Проектная работа. Кейс анализа данных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датасетами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Кейс анализа данных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49232F" w:rsidP="00830B72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29, 30, 31, 32, 33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291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Прикладной модуль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Разработка веб-сайта с использованием конструктора Тильда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.1. </w:t>
            </w:r>
            <w:r w:rsidRPr="00DF04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Конструктор Тильда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634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Общий обзор. Возможности конструктора. Библиотека блоков. Графический редактор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Zero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Block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.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Панель управления сайтами. Выбор тарифа. Экспорта кода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49232F" w:rsidP="00830B72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6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.2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Создание сайта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сайта. Начало работы. Настройки. Шрифт. Цвет. Создание папок.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49232F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.3.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Создание различных видов страниц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3C47C3" w:rsidRPr="0066611F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634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Создание страниц. Список страниц. Работа с отдельными страницами (настройка,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предпросмотр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публикация, редактирование, списки)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31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49232F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36, 37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6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.4.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Стандартные блоки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лэндинга из стандартных блоков на выбранную тему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49232F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38, 39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6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.5.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Панель навигации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634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Нулевой блок (создание, панели навигации, доступные элементы). Работа с текстом, изображениями и видео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49232F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40, 41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.6.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Настройка главной страницы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3C47C3" w:rsidRPr="00E43E1B" w:rsidRDefault="003C47C3" w:rsidP="001B4D0C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634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Сайт: настройка домена, выбор главной страницы, статистика, Яндекс метрика, настройка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HTTPS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41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49232F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41, 43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.7.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 работа с использование конструктора Тильда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9D74BF" w:rsidRPr="00E43E1B" w:rsidRDefault="009D74BF" w:rsidP="001B4D0C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Проектная работа «Создание </w:t>
            </w:r>
            <w:proofErr w:type="gram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интернет-магазина</w:t>
            </w:r>
            <w:proofErr w:type="gram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49232F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44, 45, 46, 47, 48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</w:tblPrEx>
        <w:trPr>
          <w:gridAfter w:val="1"/>
          <w:wAfter w:w="236" w:type="dxa"/>
          <w:trHeight w:hRule="exact" w:val="351"/>
          <w:jc w:val="center"/>
        </w:trPr>
        <w:tc>
          <w:tcPr>
            <w:tcW w:w="113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по дисциплине</w:t>
            </w: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экзамен</w:t>
            </w: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</w:tblPrEx>
        <w:trPr>
          <w:gridAfter w:val="1"/>
          <w:wAfter w:w="236" w:type="dxa"/>
          <w:trHeight w:hRule="exact" w:val="413"/>
          <w:jc w:val="center"/>
        </w:trPr>
        <w:tc>
          <w:tcPr>
            <w:tcW w:w="113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семестр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92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</w:tblPrEx>
        <w:trPr>
          <w:gridAfter w:val="1"/>
          <w:wAfter w:w="236" w:type="dxa"/>
          <w:trHeight w:hRule="exact" w:val="331"/>
          <w:jc w:val="center"/>
        </w:trPr>
        <w:tc>
          <w:tcPr>
            <w:tcW w:w="1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144ч.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7C3" w:rsidRDefault="003C47C3" w:rsidP="003C47C3">
      <w:pPr>
        <w:sectPr w:rsidR="003C47C3" w:rsidSect="00CE647B">
          <w:pgSz w:w="16838" w:h="11906" w:orient="landscape"/>
          <w:pgMar w:top="1134" w:right="851" w:bottom="567" w:left="1134" w:header="709" w:footer="709" w:gutter="0"/>
          <w:cols w:space="708"/>
          <w:docGrid w:linePitch="360"/>
        </w:sectPr>
      </w:pPr>
    </w:p>
    <w:p w:rsidR="003C47C3" w:rsidRPr="00F41743" w:rsidRDefault="003C47C3" w:rsidP="003C47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AC3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3 </w:t>
      </w:r>
      <w:r w:rsidRPr="000D6AC3">
        <w:rPr>
          <w:rFonts w:ascii="Times New Roman" w:hAnsi="Times New Roman" w:cs="Times New Roman"/>
          <w:b/>
          <w:bCs/>
          <w:sz w:val="24"/>
          <w:szCs w:val="24"/>
        </w:rPr>
        <w:t xml:space="preserve">УСЛОВИЯ РЕАЛИЗАЦИИ ПРОГРАММЫ ОБЩЕОБРАЗОВАТЕЛЬНОЙ ДИСЦИПЛИНЫ </w:t>
      </w:r>
      <w:r>
        <w:rPr>
          <w:rFonts w:ascii="Times New Roman" w:hAnsi="Times New Roman" w:cs="Times New Roman"/>
          <w:b/>
          <w:sz w:val="24"/>
          <w:szCs w:val="24"/>
        </w:rPr>
        <w:t>ООД</w:t>
      </w:r>
      <w:r w:rsidRPr="000D6AC3">
        <w:rPr>
          <w:rFonts w:ascii="Times New Roman" w:hAnsi="Times New Roman" w:cs="Times New Roman"/>
          <w:b/>
          <w:sz w:val="24"/>
          <w:szCs w:val="24"/>
        </w:rPr>
        <w:t>.13 ИНФОРМАТИКА</w:t>
      </w:r>
    </w:p>
    <w:p w:rsidR="003C47C3" w:rsidRPr="00F41743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47C3" w:rsidRPr="00F41743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743">
        <w:rPr>
          <w:rFonts w:ascii="Times New Roman" w:hAnsi="Times New Roman" w:cs="Times New Roman"/>
          <w:b/>
          <w:bCs/>
          <w:sz w:val="28"/>
          <w:szCs w:val="28"/>
        </w:rPr>
        <w:t>3.1</w:t>
      </w:r>
      <w:proofErr w:type="gramStart"/>
      <w:r w:rsidRPr="00F41743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proofErr w:type="gramEnd"/>
      <w:r w:rsidRPr="00F41743">
        <w:rPr>
          <w:rFonts w:ascii="Times New Roman" w:hAnsi="Times New Roman" w:cs="Times New Roman"/>
          <w:b/>
          <w:bCs/>
          <w:sz w:val="28"/>
          <w:szCs w:val="28"/>
        </w:rPr>
        <w:t>ля реализации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1743">
        <w:rPr>
          <w:rFonts w:ascii="Times New Roman" w:hAnsi="Times New Roman" w:cs="Times New Roman"/>
          <w:b/>
          <w:bCs/>
          <w:sz w:val="28"/>
          <w:szCs w:val="28"/>
        </w:rPr>
        <w:t>дисциплины предусмотрены следующие специальные помещения:</w:t>
      </w:r>
    </w:p>
    <w:p w:rsidR="003C47C3" w:rsidRPr="0081590D" w:rsidRDefault="003C47C3" w:rsidP="003C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Pr="0081590D">
        <w:rPr>
          <w:rFonts w:ascii="Times New Roman" w:hAnsi="Times New Roman"/>
          <w:bCs/>
          <w:sz w:val="28"/>
          <w:szCs w:val="28"/>
        </w:rPr>
        <w:t>абинет</w:t>
      </w:r>
      <w:r>
        <w:rPr>
          <w:rFonts w:ascii="Times New Roman" w:hAnsi="Times New Roman"/>
          <w:bCs/>
          <w:sz w:val="28"/>
          <w:szCs w:val="28"/>
        </w:rPr>
        <w:t>ы</w:t>
      </w:r>
      <w:r w:rsidRPr="0081590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информатики и ИКТ и лаборатория информационных технологий в профессиональной деятельности</w:t>
      </w:r>
      <w:r w:rsidRPr="0081590D">
        <w:rPr>
          <w:rFonts w:ascii="Times New Roman" w:hAnsi="Times New Roman"/>
          <w:bCs/>
          <w:sz w:val="28"/>
          <w:szCs w:val="28"/>
        </w:rPr>
        <w:t>.</w:t>
      </w:r>
    </w:p>
    <w:p w:rsidR="003C47C3" w:rsidRPr="000D6AC3" w:rsidRDefault="003C47C3" w:rsidP="003C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D6AC3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кабинета: </w:t>
      </w:r>
    </w:p>
    <w:p w:rsidR="003C47C3" w:rsidRPr="00D30390" w:rsidRDefault="003C47C3" w:rsidP="003C47C3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</w:t>
      </w:r>
      <w:proofErr w:type="gramStart"/>
      <w:r w:rsidRPr="00D30390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D30390">
        <w:rPr>
          <w:rFonts w:ascii="Times New Roman" w:hAnsi="Times New Roman"/>
          <w:bCs/>
          <w:sz w:val="28"/>
          <w:szCs w:val="28"/>
        </w:rPr>
        <w:t>;</w:t>
      </w:r>
    </w:p>
    <w:p w:rsidR="003C47C3" w:rsidRPr="00D30390" w:rsidRDefault="003C47C3" w:rsidP="003C47C3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3C47C3" w:rsidRPr="00D30390" w:rsidRDefault="003C47C3" w:rsidP="003C47C3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 xml:space="preserve">комплект адаптированного учебно-методического обеспечения дисциплины </w:t>
      </w:r>
      <w:r>
        <w:rPr>
          <w:rFonts w:ascii="Times New Roman" w:hAnsi="Times New Roman"/>
          <w:bCs/>
          <w:sz w:val="28"/>
          <w:szCs w:val="28"/>
        </w:rPr>
        <w:t>ООД.13 Информатика</w:t>
      </w:r>
      <w:r w:rsidRPr="00D30390">
        <w:rPr>
          <w:rFonts w:ascii="Times New Roman" w:hAnsi="Times New Roman"/>
          <w:bCs/>
          <w:sz w:val="28"/>
          <w:szCs w:val="28"/>
        </w:rPr>
        <w:t>;</w:t>
      </w:r>
    </w:p>
    <w:p w:rsidR="003C47C3" w:rsidRPr="00D30390" w:rsidRDefault="003C47C3" w:rsidP="003C47C3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30390">
        <w:rPr>
          <w:rFonts w:ascii="Times New Roman" w:hAnsi="Times New Roman"/>
          <w:bCs/>
          <w:sz w:val="28"/>
          <w:szCs w:val="28"/>
        </w:rPr>
        <w:t>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3C47C3" w:rsidRPr="0050792F" w:rsidRDefault="003C47C3" w:rsidP="003C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792F"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3C47C3" w:rsidRPr="00D30390" w:rsidRDefault="003C47C3" w:rsidP="003C47C3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компьютер  с лицензионным программным обеспечением;</w:t>
      </w:r>
    </w:p>
    <w:p w:rsidR="003C47C3" w:rsidRPr="00D30390" w:rsidRDefault="003C47C3" w:rsidP="003C47C3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30390">
        <w:rPr>
          <w:rFonts w:ascii="Times New Roman" w:hAnsi="Times New Roman"/>
          <w:bCs/>
          <w:sz w:val="28"/>
          <w:szCs w:val="28"/>
        </w:rPr>
        <w:t>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3C47C3" w:rsidRPr="00D30390" w:rsidRDefault="003C47C3" w:rsidP="003C47C3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0390">
        <w:rPr>
          <w:rFonts w:ascii="Times New Roman" w:hAnsi="Times New Roman"/>
          <w:sz w:val="28"/>
          <w:szCs w:val="28"/>
        </w:rPr>
        <w:t xml:space="preserve">проекционный экран, при использовании которого </w:t>
      </w:r>
      <w:r w:rsidRPr="00D30390">
        <w:rPr>
          <w:rFonts w:ascii="Times New Roman" w:hAnsi="Times New Roman"/>
          <w:bCs/>
          <w:sz w:val="28"/>
          <w:szCs w:val="28"/>
        </w:rPr>
        <w:t>обеспечивается</w:t>
      </w:r>
      <w:r w:rsidRPr="00D30390">
        <w:rPr>
          <w:rFonts w:ascii="Times New Roman" w:hAnsi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3C47C3" w:rsidRPr="00D30390" w:rsidRDefault="003C47C3" w:rsidP="003C47C3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30390">
        <w:rPr>
          <w:rFonts w:ascii="Times New Roman" w:hAnsi="Times New Roman"/>
          <w:sz w:val="28"/>
          <w:szCs w:val="28"/>
        </w:rPr>
        <w:t>ноутбук для приема-передачи учебной информации в доступных формах для обучающихся с нарушением опорно-двигательного аппарата.</w:t>
      </w:r>
      <w:proofErr w:type="gramEnd"/>
    </w:p>
    <w:p w:rsidR="003C47C3" w:rsidRPr="00F41743" w:rsidRDefault="003C47C3" w:rsidP="003C4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7C3" w:rsidRPr="00F41743" w:rsidRDefault="003C47C3" w:rsidP="003C47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7C3" w:rsidRPr="00F41743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743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3C47C3" w:rsidRPr="00035BE7" w:rsidRDefault="003C47C3" w:rsidP="003C47C3">
      <w:pPr>
        <w:widowControl w:val="0"/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35BE7">
        <w:rPr>
          <w:rFonts w:ascii="Times New Roman" w:hAnsi="Times New Roman" w:cs="Times New Roman"/>
          <w:sz w:val="28"/>
          <w:szCs w:val="28"/>
        </w:rPr>
        <w:t>3.2.1</w:t>
      </w:r>
      <w:proofErr w:type="gramStart"/>
      <w:r w:rsidRPr="00035BE7">
        <w:rPr>
          <w:rFonts w:ascii="Times New Roman" w:hAnsi="Times New Roman" w:cs="Times New Roman"/>
          <w:sz w:val="28"/>
          <w:szCs w:val="28"/>
        </w:rPr>
        <w:t xml:space="preserve"> </w:t>
      </w:r>
      <w:r w:rsidRPr="00035B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</w:t>
      </w:r>
      <w:proofErr w:type="gramEnd"/>
      <w:r w:rsidRPr="00035B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ля реализации программы библиотечный фонд имеет:</w:t>
      </w:r>
    </w:p>
    <w:p w:rsidR="003C47C3" w:rsidRPr="002B6E89" w:rsidRDefault="003C47C3" w:rsidP="003C47C3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6E89">
        <w:rPr>
          <w:rFonts w:ascii="Times New Roman" w:hAnsi="Times New Roman"/>
          <w:bCs/>
          <w:sz w:val="28"/>
          <w:szCs w:val="28"/>
        </w:rPr>
        <w:t>Угринович</w:t>
      </w:r>
      <w:proofErr w:type="spellEnd"/>
      <w:r w:rsidRPr="002B6E89">
        <w:rPr>
          <w:rFonts w:ascii="Times New Roman" w:hAnsi="Times New Roman"/>
          <w:bCs/>
          <w:sz w:val="28"/>
          <w:szCs w:val="28"/>
        </w:rPr>
        <w:t>, Н.Д.</w:t>
      </w:r>
      <w:r w:rsidRPr="002B6E89">
        <w:rPr>
          <w:rFonts w:ascii="Times New Roman" w:hAnsi="Times New Roman"/>
          <w:sz w:val="28"/>
          <w:szCs w:val="28"/>
        </w:rPr>
        <w:t xml:space="preserve"> Информатика: учебник / </w:t>
      </w:r>
      <w:proofErr w:type="spellStart"/>
      <w:r w:rsidRPr="002B6E89">
        <w:rPr>
          <w:rFonts w:ascii="Times New Roman" w:hAnsi="Times New Roman"/>
          <w:sz w:val="28"/>
          <w:szCs w:val="28"/>
        </w:rPr>
        <w:t>Угрин</w:t>
      </w:r>
      <w:r>
        <w:rPr>
          <w:rFonts w:ascii="Times New Roman" w:hAnsi="Times New Roman"/>
          <w:sz w:val="28"/>
          <w:szCs w:val="28"/>
        </w:rPr>
        <w:t>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Н.Д. — Москва: 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>, 2021</w:t>
      </w:r>
      <w:r w:rsidRPr="002B6E89">
        <w:rPr>
          <w:rFonts w:ascii="Times New Roman" w:hAnsi="Times New Roman"/>
          <w:sz w:val="28"/>
          <w:szCs w:val="28"/>
        </w:rPr>
        <w:t>. — 377 с. — ISBN 978-5-406-07314-8. — URL: https://book.ru/book/93</w:t>
      </w:r>
      <w:r>
        <w:rPr>
          <w:rFonts w:ascii="Times New Roman" w:hAnsi="Times New Roman"/>
          <w:sz w:val="28"/>
          <w:szCs w:val="28"/>
        </w:rPr>
        <w:t>2057.</w:t>
      </w:r>
      <w:r w:rsidRPr="002B6E89">
        <w:rPr>
          <w:rFonts w:ascii="Times New Roman" w:hAnsi="Times New Roman"/>
          <w:sz w:val="28"/>
          <w:szCs w:val="28"/>
        </w:rPr>
        <w:t xml:space="preserve">;  </w:t>
      </w:r>
    </w:p>
    <w:p w:rsidR="003C47C3" w:rsidRDefault="003C47C3" w:rsidP="003C47C3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6E89">
        <w:rPr>
          <w:rFonts w:ascii="Times New Roman" w:hAnsi="Times New Roman"/>
          <w:bCs/>
          <w:sz w:val="28"/>
          <w:szCs w:val="28"/>
        </w:rPr>
        <w:t>Угринович</w:t>
      </w:r>
      <w:proofErr w:type="spellEnd"/>
      <w:r w:rsidRPr="002B6E89">
        <w:rPr>
          <w:rFonts w:ascii="Times New Roman" w:hAnsi="Times New Roman"/>
          <w:bCs/>
          <w:sz w:val="28"/>
          <w:szCs w:val="28"/>
        </w:rPr>
        <w:t xml:space="preserve"> Н.Д.</w:t>
      </w:r>
      <w:r w:rsidRPr="002B6E89">
        <w:rPr>
          <w:rFonts w:ascii="Times New Roman" w:hAnsi="Times New Roman"/>
          <w:sz w:val="28"/>
          <w:szCs w:val="28"/>
        </w:rPr>
        <w:t xml:space="preserve"> Информатика. Практикум: учебное пособие / </w:t>
      </w:r>
      <w:proofErr w:type="spellStart"/>
      <w:r w:rsidRPr="002B6E89">
        <w:rPr>
          <w:rFonts w:ascii="Times New Roman" w:hAnsi="Times New Roman"/>
          <w:sz w:val="28"/>
          <w:szCs w:val="28"/>
        </w:rPr>
        <w:t>Угр</w:t>
      </w:r>
      <w:r>
        <w:rPr>
          <w:rFonts w:ascii="Times New Roman" w:hAnsi="Times New Roman"/>
          <w:sz w:val="28"/>
          <w:szCs w:val="28"/>
        </w:rPr>
        <w:t>инович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Н.Д. Москва: 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>, 2021</w:t>
      </w:r>
      <w:r w:rsidRPr="002B6E89">
        <w:rPr>
          <w:rFonts w:ascii="Times New Roman" w:hAnsi="Times New Roman"/>
          <w:sz w:val="28"/>
          <w:szCs w:val="28"/>
        </w:rPr>
        <w:t>. — 264 с. — ISBN 978-5-4URLhttps://book.</w:t>
      </w:r>
      <w:r>
        <w:rPr>
          <w:rFonts w:ascii="Times New Roman" w:hAnsi="Times New Roman"/>
          <w:sz w:val="28"/>
          <w:szCs w:val="28"/>
        </w:rPr>
        <w:t>ru/</w:t>
      </w:r>
      <w:proofErr w:type="spellStart"/>
      <w:r>
        <w:rPr>
          <w:rFonts w:ascii="Times New Roman" w:hAnsi="Times New Roman"/>
          <w:sz w:val="28"/>
          <w:szCs w:val="28"/>
        </w:rPr>
        <w:t>book</w:t>
      </w:r>
      <w:proofErr w:type="spellEnd"/>
      <w:r>
        <w:rPr>
          <w:rFonts w:ascii="Times New Roman" w:hAnsi="Times New Roman"/>
          <w:sz w:val="28"/>
          <w:szCs w:val="28"/>
        </w:rPr>
        <w:t>/93205</w:t>
      </w:r>
      <w:r w:rsidRPr="002B6E89">
        <w:rPr>
          <w:rFonts w:ascii="Times New Roman" w:hAnsi="Times New Roman"/>
          <w:sz w:val="28"/>
          <w:szCs w:val="28"/>
        </w:rPr>
        <w:t>;</w:t>
      </w:r>
    </w:p>
    <w:p w:rsidR="003C47C3" w:rsidRPr="00710FB6" w:rsidRDefault="003C47C3" w:rsidP="003C47C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10FB6">
        <w:rPr>
          <w:rFonts w:ascii="Times New Roman" w:hAnsi="Times New Roman"/>
          <w:bCs/>
          <w:sz w:val="28"/>
          <w:szCs w:val="28"/>
        </w:rPr>
        <w:t>Ляхович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 xml:space="preserve">, В.Ф. Основы информатики: учебник / </w:t>
      </w:r>
      <w:proofErr w:type="spellStart"/>
      <w:r w:rsidRPr="00710FB6">
        <w:rPr>
          <w:rFonts w:ascii="Times New Roman" w:hAnsi="Times New Roman"/>
          <w:bCs/>
          <w:sz w:val="28"/>
          <w:szCs w:val="28"/>
        </w:rPr>
        <w:t>Ляхович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 xml:space="preserve"> В.Ф., Молодцов В.А., Рыжикова Н.Б. — Москва</w:t>
      </w:r>
      <w:proofErr w:type="gramStart"/>
      <w:r w:rsidRPr="00710FB6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710F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10FB6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>, 2021. — 347 с. — ISBN 978-5-406-08260-7. — URL: https://book.ru/book/939291 . — Текст</w:t>
      </w:r>
      <w:proofErr w:type="gramStart"/>
      <w:r w:rsidRPr="00710FB6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710FB6">
        <w:rPr>
          <w:rFonts w:ascii="Times New Roman" w:hAnsi="Times New Roman"/>
          <w:bCs/>
          <w:sz w:val="28"/>
          <w:szCs w:val="28"/>
        </w:rPr>
        <w:t xml:space="preserve"> электронный.</w:t>
      </w:r>
    </w:p>
    <w:p w:rsidR="003C47C3" w:rsidRPr="00606B3B" w:rsidRDefault="003C47C3" w:rsidP="003C47C3">
      <w:pPr>
        <w:pStyle w:val="a4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6B3B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2</w:t>
      </w:r>
      <w:r w:rsidRPr="0060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Электронные </w:t>
      </w:r>
      <w:r w:rsidRPr="00606B3B">
        <w:rPr>
          <w:rFonts w:ascii="Times New Roman" w:hAnsi="Times New Roman"/>
          <w:sz w:val="28"/>
          <w:szCs w:val="28"/>
        </w:rPr>
        <w:t>ресурсы</w:t>
      </w:r>
    </w:p>
    <w:p w:rsidR="003C47C3" w:rsidRPr="00F1087A" w:rsidRDefault="003C47C3" w:rsidP="003C47C3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</w:t>
      </w:r>
      <w:r w:rsidRPr="00F1087A">
        <w:rPr>
          <w:rFonts w:ascii="Times New Roman" w:hAnsi="Times New Roman"/>
          <w:sz w:val="28"/>
          <w:szCs w:val="28"/>
        </w:rPr>
        <w:t>Федеральный центр информационно-о</w:t>
      </w:r>
      <w:r>
        <w:rPr>
          <w:rFonts w:ascii="Times New Roman" w:hAnsi="Times New Roman"/>
          <w:sz w:val="28"/>
          <w:szCs w:val="28"/>
        </w:rPr>
        <w:t xml:space="preserve">бразовательных ресурсов  : официальный сайт. </w:t>
      </w:r>
      <w:proofErr w:type="gramStart"/>
      <w:r>
        <w:rPr>
          <w:rFonts w:ascii="Times New Roman" w:hAnsi="Times New Roman"/>
          <w:sz w:val="28"/>
          <w:szCs w:val="28"/>
        </w:rPr>
        <w:t>—Р</w:t>
      </w:r>
      <w:proofErr w:type="gramEnd"/>
      <w:r>
        <w:rPr>
          <w:rFonts w:ascii="Times New Roman" w:hAnsi="Times New Roman"/>
          <w:sz w:val="28"/>
          <w:szCs w:val="28"/>
        </w:rPr>
        <w:t>оссийское образование.</w:t>
      </w:r>
      <w:r w:rsidRPr="002B6E89">
        <w:rPr>
          <w:rFonts w:ascii="Times New Roman" w:hAnsi="Times New Roman"/>
          <w:sz w:val="28"/>
          <w:szCs w:val="28"/>
        </w:rPr>
        <w:t xml:space="preserve">— URL: </w:t>
      </w:r>
      <w:r w:rsidRPr="00B86329">
        <w:rPr>
          <w:rFonts w:ascii="Times New Roman" w:hAnsi="Times New Roman"/>
          <w:sz w:val="28"/>
          <w:szCs w:val="28"/>
        </w:rPr>
        <w:t>http://fcior.edu.ru/</w:t>
      </w:r>
      <w:r>
        <w:rPr>
          <w:rFonts w:ascii="Times New Roman" w:hAnsi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электронный.</w:t>
      </w:r>
    </w:p>
    <w:p w:rsidR="003C47C3" w:rsidRPr="004A48A1" w:rsidRDefault="003C47C3" w:rsidP="003C47C3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Официальный сайт </w:t>
      </w:r>
      <w:r w:rsidRPr="00987D95">
        <w:rPr>
          <w:rStyle w:val="iite-titlesizebig"/>
          <w:rFonts w:ascii="Times New Roman" w:hAnsi="Times New Roman"/>
          <w:bCs/>
          <w:sz w:val="28"/>
          <w:szCs w:val="28"/>
          <w:shd w:val="clear" w:color="auto" w:fill="FEFEFE"/>
        </w:rPr>
        <w:t xml:space="preserve">Институт </w:t>
      </w:r>
      <w:proofErr w:type="spellStart"/>
      <w:r w:rsidRPr="00987D95">
        <w:rPr>
          <w:rStyle w:val="iite-titlesizebig"/>
          <w:rFonts w:ascii="Times New Roman" w:hAnsi="Times New Roman"/>
          <w:bCs/>
          <w:sz w:val="28"/>
          <w:szCs w:val="28"/>
          <w:shd w:val="clear" w:color="auto" w:fill="FEFEFE"/>
        </w:rPr>
        <w:t>ЮНЕСКО</w:t>
      </w:r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по</w:t>
      </w:r>
      <w:proofErr w:type="spellEnd"/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 xml:space="preserve"> информационным технологиям </w:t>
      </w:r>
      <w:proofErr w:type="spellStart"/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в</w:t>
      </w:r>
      <w:r w:rsidRPr="00D953F0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образовании</w:t>
      </w:r>
      <w:proofErr w:type="spellEnd"/>
      <w:r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официальный сайт. </w:t>
      </w:r>
      <w:r w:rsidRPr="00663184">
        <w:rPr>
          <w:rFonts w:ascii="Times New Roman" w:hAnsi="Times New Roman"/>
          <w:sz w:val="28"/>
          <w:szCs w:val="28"/>
          <w:shd w:val="clear" w:color="auto" w:fill="FFFFFF"/>
        </w:rPr>
        <w:t xml:space="preserve">—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UNESKO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- </w:t>
      </w:r>
      <w:r w:rsidRPr="00663184">
        <w:rPr>
          <w:rFonts w:ascii="Times New Roman" w:hAnsi="Times New Roman"/>
          <w:sz w:val="28"/>
          <w:szCs w:val="28"/>
          <w:shd w:val="clear" w:color="auto" w:fill="FFFFFF"/>
        </w:rPr>
        <w:t xml:space="preserve">URL: </w:t>
      </w:r>
      <w:r w:rsidRPr="00B86329">
        <w:rPr>
          <w:rFonts w:ascii="Times New Roman" w:hAnsi="Times New Roman"/>
          <w:sz w:val="28"/>
          <w:szCs w:val="28"/>
          <w:shd w:val="clear" w:color="auto" w:fill="FFFFFF"/>
        </w:rPr>
        <w:t>https://iite.unesco.org/ru/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– Текст: электронный. </w:t>
      </w:r>
    </w:p>
    <w:p w:rsidR="003C47C3" w:rsidRPr="00DF7142" w:rsidRDefault="003C47C3" w:rsidP="003C47C3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Официальный сайт </w:t>
      </w:r>
      <w:r w:rsidRPr="00F1087A">
        <w:rPr>
          <w:rFonts w:ascii="Times New Roman" w:hAnsi="Times New Roman"/>
          <w:sz w:val="28"/>
          <w:szCs w:val="28"/>
        </w:rPr>
        <w:t>Справочник образовательных ресурсов «</w:t>
      </w:r>
      <w:r>
        <w:rPr>
          <w:rFonts w:ascii="Times New Roman" w:hAnsi="Times New Roman"/>
          <w:sz w:val="28"/>
          <w:szCs w:val="28"/>
        </w:rPr>
        <w:t>Портал цифрового образования»</w:t>
      </w:r>
      <w:proofErr w:type="gramStart"/>
      <w:r>
        <w:rPr>
          <w:rFonts w:ascii="Times New Roman" w:hAnsi="Times New Roman"/>
          <w:sz w:val="28"/>
          <w:szCs w:val="28"/>
        </w:rPr>
        <w:t xml:space="preserve">  :</w:t>
      </w:r>
      <w:proofErr w:type="gramEnd"/>
      <w:r w:rsidRPr="002001A4">
        <w:rPr>
          <w:rFonts w:ascii="Times New Roman" w:hAnsi="Times New Roman"/>
          <w:sz w:val="28"/>
          <w:szCs w:val="28"/>
        </w:rPr>
        <w:t xml:space="preserve">— URL:  </w:t>
      </w:r>
      <w:r w:rsidRPr="00B86329">
        <w:rPr>
          <w:rFonts w:ascii="Times New Roman" w:hAnsi="Times New Roman"/>
          <w:sz w:val="28"/>
          <w:szCs w:val="28"/>
          <w:shd w:val="clear" w:color="auto" w:fill="F5F5F5"/>
        </w:rPr>
        <w:t>http://digital-edu.ru/</w:t>
      </w:r>
      <w:r w:rsidRPr="00A92BD0">
        <w:rPr>
          <w:rFonts w:ascii="Times New Roman" w:hAnsi="Times New Roman"/>
          <w:color w:val="333333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– Текст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</w:t>
      </w:r>
    </w:p>
    <w:p w:rsidR="003C47C3" w:rsidRPr="00267A03" w:rsidRDefault="003C47C3" w:rsidP="003C47C3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A03">
        <w:rPr>
          <w:rFonts w:ascii="Times New Roman" w:hAnsi="Times New Roman"/>
          <w:sz w:val="28"/>
          <w:szCs w:val="28"/>
        </w:rPr>
        <w:t>Официальный сайт Электронн</w:t>
      </w:r>
      <w:proofErr w:type="gramStart"/>
      <w:r w:rsidRPr="00267A03">
        <w:rPr>
          <w:rFonts w:ascii="Times New Roman" w:hAnsi="Times New Roman"/>
          <w:sz w:val="28"/>
          <w:szCs w:val="28"/>
        </w:rPr>
        <w:t>о-</w:t>
      </w:r>
      <w:proofErr w:type="gramEnd"/>
      <w:r w:rsidRPr="00267A03">
        <w:rPr>
          <w:rFonts w:ascii="Times New Roman" w:hAnsi="Times New Roman"/>
          <w:sz w:val="28"/>
          <w:szCs w:val="28"/>
        </w:rPr>
        <w:t xml:space="preserve"> библиотечная система : официальный сайт.-  book.ru  .- URL: </w:t>
      </w:r>
      <w:r w:rsidRPr="000C7EE1">
        <w:rPr>
          <w:rFonts w:ascii="Times New Roman" w:hAnsi="Times New Roman"/>
          <w:sz w:val="28"/>
          <w:szCs w:val="28"/>
        </w:rPr>
        <w:t>https://ww</w:t>
      </w:r>
      <w:r>
        <w:rPr>
          <w:rStyle w:val="a8"/>
        </w:rPr>
        <w:t xml:space="preserve"> </w:t>
      </w:r>
      <w:r w:rsidRPr="00B86329">
        <w:rPr>
          <w:rFonts w:ascii="Times New Roman" w:hAnsi="Times New Roman"/>
          <w:sz w:val="28"/>
          <w:szCs w:val="28"/>
        </w:rPr>
        <w:t>w.book.ru/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267A03">
        <w:rPr>
          <w:rFonts w:ascii="Times New Roman" w:hAnsi="Times New Roman"/>
          <w:sz w:val="28"/>
          <w:szCs w:val="28"/>
        </w:rPr>
        <w:t>.Текст : электронный.</w:t>
      </w:r>
    </w:p>
    <w:p w:rsidR="003C47C3" w:rsidRPr="00F41743" w:rsidRDefault="003C47C3" w:rsidP="003C47C3">
      <w:pPr>
        <w:widowControl w:val="0"/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7C3" w:rsidRPr="00F41743" w:rsidRDefault="003C47C3" w:rsidP="003C47C3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C47C3" w:rsidRPr="004E76C8" w:rsidRDefault="003C47C3" w:rsidP="003C47C3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7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3C47C3" w:rsidRPr="004E76C8" w:rsidRDefault="003C47C3" w:rsidP="003C47C3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6C8">
        <w:rPr>
          <w:rFonts w:ascii="Times New Roman" w:hAnsi="Times New Roman" w:cs="Times New Roman"/>
          <w:sz w:val="28"/>
          <w:szCs w:val="28"/>
        </w:rPr>
        <w:t>В целях реализации рабочей программы дисциплины ООД.</w:t>
      </w:r>
      <w:r w:rsidR="00A11144">
        <w:rPr>
          <w:rFonts w:ascii="Times New Roman" w:hAnsi="Times New Roman" w:cs="Times New Roman"/>
          <w:sz w:val="28"/>
          <w:szCs w:val="28"/>
        </w:rPr>
        <w:t>13</w:t>
      </w:r>
      <w:r w:rsidRPr="004E76C8">
        <w:rPr>
          <w:rFonts w:ascii="Times New Roman" w:hAnsi="Times New Roman" w:cs="Times New Roman"/>
          <w:sz w:val="28"/>
          <w:szCs w:val="28"/>
        </w:rPr>
        <w:t xml:space="preserve"> </w:t>
      </w:r>
      <w:r w:rsidR="00A11144">
        <w:rPr>
          <w:rFonts w:ascii="Times New Roman" w:hAnsi="Times New Roman" w:cs="Times New Roman"/>
          <w:sz w:val="28"/>
          <w:szCs w:val="28"/>
        </w:rPr>
        <w:t>Информатика</w:t>
      </w:r>
      <w:r w:rsidRPr="004E76C8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4E76C8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3C47C3" w:rsidRPr="004E76C8" w:rsidRDefault="003C47C3" w:rsidP="003C47C3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4E76C8">
        <w:rPr>
          <w:rFonts w:ascii="Times New Roman" w:hAnsi="Times New Roman"/>
          <w:bCs/>
          <w:sz w:val="28"/>
          <w:szCs w:val="28"/>
        </w:rPr>
        <w:t>д</w:t>
      </w:r>
      <w:r w:rsidRPr="004E76C8">
        <w:rPr>
          <w:rFonts w:ascii="Times New Roman" w:hAnsi="Times New Roman"/>
          <w:sz w:val="28"/>
          <w:szCs w:val="28"/>
        </w:rPr>
        <w:t>ля</w:t>
      </w:r>
      <w:proofErr w:type="gramEnd"/>
      <w:r w:rsidRPr="004E76C8">
        <w:rPr>
          <w:rFonts w:ascii="Times New Roman" w:hAnsi="Times New Roman"/>
          <w:sz w:val="28"/>
          <w:szCs w:val="28"/>
        </w:rPr>
        <w:t xml:space="preserve"> слабовидящих обучающихся используются: </w:t>
      </w:r>
    </w:p>
    <w:p w:rsidR="003C47C3" w:rsidRPr="004E76C8" w:rsidRDefault="003C47C3" w:rsidP="003C47C3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3C47C3" w:rsidRPr="004E76C8" w:rsidRDefault="003C47C3" w:rsidP="003C47C3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3C47C3" w:rsidRPr="004E76C8" w:rsidRDefault="003C47C3" w:rsidP="003C47C3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3C47C3" w:rsidRPr="004E76C8" w:rsidRDefault="003C47C3" w:rsidP="003C47C3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3C47C3" w:rsidRPr="004E76C8" w:rsidRDefault="003C47C3" w:rsidP="003C47C3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3C47C3" w:rsidRPr="004E76C8" w:rsidRDefault="003C47C3" w:rsidP="003C47C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3C47C3" w:rsidRPr="004E76C8" w:rsidRDefault="003C47C3" w:rsidP="003C47C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3C47C3" w:rsidRPr="004E76C8" w:rsidRDefault="003C47C3" w:rsidP="003C47C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3C47C3" w:rsidRPr="004E76C8" w:rsidRDefault="003C47C3" w:rsidP="003C47C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4E76C8">
        <w:rPr>
          <w:rFonts w:ascii="Times New Roman" w:hAnsi="Times New Roman"/>
          <w:bCs/>
          <w:sz w:val="28"/>
          <w:szCs w:val="28"/>
        </w:rPr>
        <w:tab/>
      </w:r>
    </w:p>
    <w:p w:rsidR="003C47C3" w:rsidRPr="004E76C8" w:rsidRDefault="003C47C3" w:rsidP="003C47C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4E76C8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4E76C8">
        <w:rPr>
          <w:rFonts w:ascii="Times New Roman" w:hAnsi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3C47C3" w:rsidRPr="004E76C8" w:rsidRDefault="003C47C3" w:rsidP="003C47C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3C47C3" w:rsidRPr="004E76C8" w:rsidRDefault="003C47C3" w:rsidP="003C47C3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3C47C3" w:rsidRPr="004E76C8" w:rsidRDefault="003C47C3" w:rsidP="003C47C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lastRenderedPageBreak/>
        <w:t>психотерапевтическая настройка;</w:t>
      </w:r>
    </w:p>
    <w:p w:rsidR="003C47C3" w:rsidRPr="004E76C8" w:rsidRDefault="003C47C3" w:rsidP="003C47C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3C47C3" w:rsidRPr="004E76C8" w:rsidRDefault="003C47C3" w:rsidP="003C47C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3C47C3" w:rsidRPr="004E76C8" w:rsidRDefault="003C47C3" w:rsidP="003C47C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3C47C3" w:rsidRPr="004E76C8" w:rsidRDefault="003C47C3" w:rsidP="003C47C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4E76C8">
        <w:rPr>
          <w:rFonts w:ascii="Times New Roman" w:hAnsi="Times New Roman"/>
          <w:bCs/>
          <w:sz w:val="28"/>
          <w:szCs w:val="28"/>
        </w:rPr>
        <w:t>метапредметных</w:t>
      </w:r>
      <w:proofErr w:type="spellEnd"/>
      <w:r w:rsidRPr="004E76C8">
        <w:rPr>
          <w:rFonts w:ascii="Times New Roman" w:hAnsi="Times New Roman"/>
          <w:bCs/>
          <w:sz w:val="28"/>
          <w:szCs w:val="28"/>
        </w:rPr>
        <w:t xml:space="preserve"> связей, связи с практикой и др.);</w:t>
      </w:r>
    </w:p>
    <w:p w:rsidR="003C47C3" w:rsidRPr="004E76C8" w:rsidRDefault="003C47C3" w:rsidP="003C47C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3C47C3" w:rsidRPr="004E76C8" w:rsidRDefault="003C47C3" w:rsidP="003C47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3C47C3" w:rsidRPr="004E76C8" w:rsidRDefault="003C47C3" w:rsidP="003C47C3">
      <w:pPr>
        <w:pStyle w:val="Default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3C47C3" w:rsidRPr="004E76C8" w:rsidRDefault="003C47C3" w:rsidP="003C47C3">
      <w:pPr>
        <w:pStyle w:val="Default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п</w:t>
      </w:r>
      <w:r w:rsidRPr="004E76C8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3C47C3" w:rsidRPr="004E76C8" w:rsidRDefault="003C47C3" w:rsidP="003C47C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E76C8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3C47C3" w:rsidRPr="004E76C8" w:rsidRDefault="003C47C3" w:rsidP="003C47C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3C47C3" w:rsidRPr="004E76C8" w:rsidRDefault="003C47C3" w:rsidP="003C47C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3C47C3" w:rsidRPr="004E76C8" w:rsidRDefault="003C47C3" w:rsidP="003C47C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внимание </w:t>
      </w:r>
      <w:proofErr w:type="gramStart"/>
      <w:r w:rsidRPr="004E76C8">
        <w:rPr>
          <w:rFonts w:ascii="Times New Roman" w:hAnsi="Times New Roman"/>
          <w:bCs/>
          <w:sz w:val="28"/>
          <w:szCs w:val="28"/>
        </w:rPr>
        <w:t>слабослышащего</w:t>
      </w:r>
      <w:proofErr w:type="gramEnd"/>
      <w:r w:rsidRPr="004E76C8">
        <w:rPr>
          <w:rFonts w:ascii="Times New Roman" w:hAnsi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3C47C3" w:rsidRPr="004E76C8" w:rsidRDefault="003C47C3" w:rsidP="003C47C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E76C8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3C47C3" w:rsidRPr="004E76C8" w:rsidRDefault="003C47C3" w:rsidP="003C47C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4E76C8">
        <w:rPr>
          <w:rFonts w:ascii="Times New Roman" w:hAnsi="Times New Roman"/>
          <w:bCs/>
          <w:sz w:val="28"/>
          <w:szCs w:val="28"/>
        </w:rPr>
        <w:t>обучающегося</w:t>
      </w:r>
      <w:proofErr w:type="gramEnd"/>
      <w:r w:rsidRPr="004E76C8">
        <w:rPr>
          <w:rFonts w:ascii="Times New Roman" w:hAnsi="Times New Roman"/>
          <w:bCs/>
          <w:sz w:val="28"/>
          <w:szCs w:val="28"/>
        </w:rPr>
        <w:t>, использует жесты;</w:t>
      </w:r>
    </w:p>
    <w:p w:rsidR="003C47C3" w:rsidRPr="0037716C" w:rsidRDefault="003C47C3" w:rsidP="003C47C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</w:t>
      </w:r>
      <w:r w:rsidRPr="0037716C">
        <w:rPr>
          <w:rFonts w:ascii="Times New Roman" w:hAnsi="Times New Roman"/>
          <w:bCs/>
          <w:sz w:val="28"/>
          <w:szCs w:val="28"/>
        </w:rPr>
        <w:t xml:space="preserve">обязательной личностно ориентированной обратной связью с </w:t>
      </w:r>
      <w:proofErr w:type="gramStart"/>
      <w:r w:rsidRPr="0037716C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37716C">
        <w:rPr>
          <w:rFonts w:ascii="Times New Roman" w:hAnsi="Times New Roman"/>
          <w:bCs/>
          <w:sz w:val="28"/>
          <w:szCs w:val="28"/>
        </w:rPr>
        <w:t>;</w:t>
      </w:r>
    </w:p>
    <w:p w:rsidR="003C47C3" w:rsidRPr="0037716C" w:rsidRDefault="003C47C3" w:rsidP="003C47C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3C47C3" w:rsidRPr="0037716C" w:rsidRDefault="003C47C3" w:rsidP="003C47C3">
      <w:pPr>
        <w:tabs>
          <w:tab w:val="left" w:pos="2025"/>
        </w:tabs>
        <w:rPr>
          <w:lang w:eastAsia="ru-RU"/>
        </w:rPr>
      </w:pPr>
      <w:r w:rsidRPr="0037716C">
        <w:rPr>
          <w:lang w:eastAsia="ru-RU"/>
        </w:rPr>
        <w:tab/>
      </w:r>
    </w:p>
    <w:p w:rsidR="003C47C3" w:rsidRPr="0037716C" w:rsidRDefault="003C47C3" w:rsidP="003C47C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16C">
        <w:rPr>
          <w:rFonts w:ascii="Times New Roman" w:hAnsi="Times New Roman" w:cs="Times New Roman"/>
          <w:bCs/>
          <w:sz w:val="28"/>
          <w:szCs w:val="28"/>
        </w:rPr>
        <w:lastRenderedPageBreak/>
        <w:t>Компенсация затруднений речевого и интеллектуального развития слабослышащих обучающихся проводится за счет:</w:t>
      </w:r>
    </w:p>
    <w:p w:rsidR="003C47C3" w:rsidRPr="0037716C" w:rsidRDefault="003C47C3" w:rsidP="003C47C3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3C47C3" w:rsidRPr="0037716C" w:rsidRDefault="003C47C3" w:rsidP="003C47C3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Style w:val="211pt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3C47C3" w:rsidRPr="00ED453D" w:rsidRDefault="003C47C3" w:rsidP="003C47C3">
      <w:pPr>
        <w:pStyle w:val="a4"/>
        <w:spacing w:after="0" w:line="240" w:lineRule="auto"/>
        <w:ind w:left="709"/>
        <w:jc w:val="both"/>
        <w:rPr>
          <w:rStyle w:val="211pt"/>
          <w:bCs/>
          <w:sz w:val="28"/>
          <w:szCs w:val="28"/>
        </w:rPr>
      </w:pPr>
    </w:p>
    <w:p w:rsidR="003C47C3" w:rsidRPr="0050792F" w:rsidRDefault="003C47C3" w:rsidP="003C4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2F">
        <w:rPr>
          <w:rFonts w:ascii="Times New Roman" w:hAnsi="Times New Roman" w:cs="Times New Roman"/>
          <w:sz w:val="28"/>
          <w:szCs w:val="28"/>
        </w:rPr>
        <w:br w:type="page"/>
      </w:r>
    </w:p>
    <w:p w:rsidR="003C47C3" w:rsidRPr="00C021A1" w:rsidRDefault="003C47C3" w:rsidP="003C47C3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Style w:val="Bodytext811ptBold"/>
          <w:rFonts w:ascii="Times New Roman" w:hAnsi="Times New Roman" w:cs="Times New Roman"/>
          <w:sz w:val="40"/>
          <w:szCs w:val="28"/>
        </w:rPr>
      </w:pPr>
      <w:r w:rsidRPr="00C021A1">
        <w:rPr>
          <w:rFonts w:ascii="Times New Roman" w:hAnsi="Times New Roman"/>
          <w:b/>
          <w:sz w:val="28"/>
          <w:szCs w:val="24"/>
        </w:rPr>
        <w:lastRenderedPageBreak/>
        <w:t>4 КОНТРОЛЬ И ОЦЕНКА РЕЗУЛЬТАТОВ ОСВОЕНИЯ ОБЩЕОБРАЗОВАТЕЛЬНОЙ ДИСЦИПЛИНЫ</w:t>
      </w:r>
      <w:r w:rsidRPr="00C021A1">
        <w:rPr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ООД</w:t>
      </w:r>
      <w:r w:rsidRPr="00C021A1">
        <w:rPr>
          <w:rFonts w:ascii="Times New Roman" w:hAnsi="Times New Roman"/>
          <w:b/>
          <w:sz w:val="28"/>
          <w:szCs w:val="24"/>
        </w:rPr>
        <w:t>.13 ИНФОРМАТИКА</w:t>
      </w:r>
    </w:p>
    <w:p w:rsidR="00566496" w:rsidRDefault="00566496" w:rsidP="003C47C3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Style w:val="Bodytext811ptBold"/>
          <w:rFonts w:ascii="Times New Roman" w:hAnsi="Times New Roman" w:cs="Times New Roman"/>
          <w:b w:val="0"/>
          <w:sz w:val="28"/>
          <w:szCs w:val="28"/>
        </w:rPr>
      </w:pPr>
    </w:p>
    <w:p w:rsidR="003C47C3" w:rsidRDefault="003C47C3" w:rsidP="003C47C3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0792F">
        <w:rPr>
          <w:rStyle w:val="Bodytext811ptBold"/>
          <w:rFonts w:ascii="Times New Roman" w:hAnsi="Times New Roman" w:cs="Times New Roman"/>
          <w:b w:val="0"/>
          <w:sz w:val="28"/>
          <w:szCs w:val="28"/>
        </w:rPr>
        <w:t>Контроль и оценка</w:t>
      </w:r>
      <w:r w:rsidRPr="00273AEF">
        <w:rPr>
          <w:rStyle w:val="Bodytext811ptBold"/>
          <w:rFonts w:ascii="Times New Roman" w:hAnsi="Times New Roman" w:cs="Times New Roman"/>
          <w:sz w:val="28"/>
          <w:szCs w:val="28"/>
        </w:rPr>
        <w:t xml:space="preserve"> </w:t>
      </w:r>
      <w:r w:rsidRPr="00273AE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3C47C3" w:rsidRDefault="003C47C3" w:rsidP="003C47C3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3305"/>
        <w:gridCol w:w="3393"/>
      </w:tblGrid>
      <w:tr w:rsidR="003C47C3" w:rsidTr="001B4D0C">
        <w:tc>
          <w:tcPr>
            <w:tcW w:w="3439" w:type="dxa"/>
          </w:tcPr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305" w:type="dxa"/>
          </w:tcPr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Раздел/Тема</w:t>
            </w:r>
          </w:p>
        </w:tc>
        <w:tc>
          <w:tcPr>
            <w:tcW w:w="3393" w:type="dxa"/>
          </w:tcPr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Тип оценочных мероприятий</w:t>
            </w:r>
          </w:p>
        </w:tc>
      </w:tr>
      <w:tr w:rsidR="003C47C3" w:rsidTr="001B4D0C">
        <w:tc>
          <w:tcPr>
            <w:tcW w:w="3439" w:type="dxa"/>
          </w:tcPr>
          <w:p w:rsidR="003C47C3" w:rsidRDefault="003C47C3" w:rsidP="001B4D0C">
            <w:pPr>
              <w:ind w:left="132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</w:t>
            </w:r>
            <w:proofErr w:type="gramEnd"/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01. Выбирать способы решения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профессиональной деятельности применительно к различным контекстам</w:t>
            </w:r>
          </w:p>
          <w:p w:rsidR="003C47C3" w:rsidRPr="00ED63F3" w:rsidRDefault="003C47C3" w:rsidP="001B4D0C">
            <w:pPr>
              <w:autoSpaceDE w:val="0"/>
              <w:autoSpaceDN w:val="0"/>
              <w:adjustRightInd w:val="0"/>
              <w:rPr>
                <w:rStyle w:val="Bodytext211ptBold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5" w:type="dxa"/>
          </w:tcPr>
          <w:p w:rsidR="003C47C3" w:rsidRPr="00273AEF" w:rsidRDefault="003C47C3" w:rsidP="001B4D0C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1.6 Тема 1.9 Тема 3.5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1.7 Тема 1.8 Тема 2.2 Тема 3.4</w:t>
            </w:r>
          </w:p>
        </w:tc>
        <w:tc>
          <w:tcPr>
            <w:tcW w:w="3393" w:type="dxa"/>
          </w:tcPr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  <w:p w:rsidR="003C47C3" w:rsidRPr="00273AEF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Выполнение заданий 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  <w:tr w:rsidR="003C47C3" w:rsidTr="001B4D0C">
        <w:tc>
          <w:tcPr>
            <w:tcW w:w="3439" w:type="dxa"/>
          </w:tcPr>
          <w:p w:rsidR="003C47C3" w:rsidRPr="007E4CDD" w:rsidRDefault="003C47C3" w:rsidP="001B4D0C">
            <w:pPr>
              <w:ind w:left="132" w:right="13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>OK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 xml:space="preserve"> 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02.</w:t>
            </w:r>
          </w:p>
          <w:p w:rsidR="003C47C3" w:rsidRPr="00ED63F3" w:rsidRDefault="003C47C3" w:rsidP="001B4D0C">
            <w:pPr>
              <w:ind w:right="136"/>
              <w:rPr>
                <w:rStyle w:val="Bodytext20"/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Осуществлять поиск, анализ и интерпретацию информации, необходимой для выполнения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задач профессиональной деятельности</w:t>
            </w:r>
          </w:p>
        </w:tc>
        <w:tc>
          <w:tcPr>
            <w:tcW w:w="3305" w:type="dxa"/>
          </w:tcPr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both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1.1 Тема 1.3 Тема 3.1 Тема 3.2 Тема 1.6 Тема 1.9 Тема 1.2 Тема 1.4 Тема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1.5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2.1 Тема 2.3 Тема 2.4 Тема 2.5 Тема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2.6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2.7 Тема 3.3 Тема 1.7 Тема 1.8 Тема 2.2 Тема 3.6 Тема 3.7 Тема 3.8 Тема 3.9 Тема 3.10 Тема 3.11 Тема 3.12 Тема 3.13</w:t>
            </w:r>
            <w:proofErr w:type="gramEnd"/>
          </w:p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both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П-о</w:t>
            </w:r>
            <w:proofErr w:type="gramEnd"/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/с </w:t>
            </w:r>
          </w:p>
          <w:p w:rsidR="003C47C3" w:rsidRPr="005A08CA" w:rsidRDefault="003C47C3" w:rsidP="001B4D0C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Прикладной м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одуль 1. Основы аналитики и визуализации данных</w:t>
            </w:r>
          </w:p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Прикладн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модул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Разработка веб-сайта с использованием конструктора Тильда</w:t>
            </w:r>
          </w:p>
        </w:tc>
        <w:tc>
          <w:tcPr>
            <w:tcW w:w="3393" w:type="dxa"/>
          </w:tcPr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Контрольная работа Проектная работа</w:t>
            </w:r>
          </w:p>
          <w:p w:rsidR="003C47C3" w:rsidRPr="00273AEF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экзаменационных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</w:p>
        </w:tc>
      </w:tr>
      <w:tr w:rsidR="003C47C3" w:rsidTr="001B4D0C">
        <w:tc>
          <w:tcPr>
            <w:tcW w:w="3439" w:type="dxa"/>
          </w:tcPr>
          <w:p w:rsidR="003C47C3" w:rsidRPr="00ED63F3" w:rsidRDefault="003C47C3" w:rsidP="001B4D0C">
            <w:pPr>
              <w:rPr>
                <w:rStyle w:val="Bodytext20"/>
                <w:rFonts w:ascii="Calibri" w:eastAsia="Calibri" w:hAnsi="Calibri" w:cs="Times New Roman"/>
                <w:color w:val="auto"/>
                <w:sz w:val="22"/>
                <w:szCs w:val="22"/>
                <w:lang w:bidi="ar-SA"/>
              </w:rPr>
            </w:pP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ПК 1.1</w:t>
            </w:r>
            <w:proofErr w:type="gramStart"/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О</w:t>
            </w:r>
            <w:proofErr w:type="gramEnd"/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брабатывать первичные бухгалтерские документы</w:t>
            </w:r>
          </w:p>
        </w:tc>
        <w:tc>
          <w:tcPr>
            <w:tcW w:w="3305" w:type="dxa"/>
          </w:tcPr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П-о</w:t>
            </w:r>
            <w:proofErr w:type="gramEnd"/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/с </w:t>
            </w:r>
          </w:p>
          <w:p w:rsidR="003C47C3" w:rsidRPr="005A08CA" w:rsidRDefault="003C47C3" w:rsidP="001B4D0C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Прикладной м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одуль 1. Основы аналитики и визуализации данных</w:t>
            </w:r>
          </w:p>
          <w:p w:rsidR="003C47C3" w:rsidRPr="00273AEF" w:rsidRDefault="003C47C3" w:rsidP="001B4D0C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модул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Разработка веб-сайта с использованием конструктора Тильда</w:t>
            </w:r>
          </w:p>
        </w:tc>
        <w:tc>
          <w:tcPr>
            <w:tcW w:w="3393" w:type="dxa"/>
          </w:tcPr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Контрольная работа Проектная работа</w:t>
            </w:r>
          </w:p>
          <w:p w:rsidR="003C47C3" w:rsidRPr="00273AEF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экзаменационных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</w:p>
        </w:tc>
      </w:tr>
    </w:tbl>
    <w:p w:rsidR="003C47C3" w:rsidRDefault="003C47C3" w:rsidP="003C47C3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C47C3" w:rsidRDefault="003C47C3" w:rsidP="003C47C3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C47C3" w:rsidRDefault="003C47C3" w:rsidP="003C47C3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021A1" w:rsidRDefault="00C021A1" w:rsidP="003C47C3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C021A1" w:rsidSect="00CE64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0C" w:rsidRDefault="001B4D0C" w:rsidP="003D400A">
      <w:pPr>
        <w:spacing w:after="0" w:line="240" w:lineRule="auto"/>
      </w:pPr>
      <w:r>
        <w:separator/>
      </w:r>
    </w:p>
  </w:endnote>
  <w:endnote w:type="continuationSeparator" w:id="0">
    <w:p w:rsidR="001B4D0C" w:rsidRDefault="001B4D0C" w:rsidP="003D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D0C" w:rsidRDefault="001B4D0C">
    <w:pPr>
      <w:pStyle w:val="ab"/>
      <w:jc w:val="right"/>
    </w:pPr>
  </w:p>
  <w:p w:rsidR="001B4D0C" w:rsidRDefault="001B4D0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938388"/>
      <w:docPartObj>
        <w:docPartGallery w:val="Page Numbers (Bottom of Page)"/>
        <w:docPartUnique/>
      </w:docPartObj>
    </w:sdtPr>
    <w:sdtEndPr/>
    <w:sdtContent>
      <w:p w:rsidR="001B4D0C" w:rsidRDefault="001B4D0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FDA">
          <w:rPr>
            <w:noProof/>
          </w:rPr>
          <w:t>25</w:t>
        </w:r>
        <w:r>
          <w:fldChar w:fldCharType="end"/>
        </w:r>
      </w:p>
    </w:sdtContent>
  </w:sdt>
  <w:p w:rsidR="001B4D0C" w:rsidRDefault="001B4D0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462512"/>
      <w:docPartObj>
        <w:docPartGallery w:val="Page Numbers (Bottom of Page)"/>
        <w:docPartUnique/>
      </w:docPartObj>
    </w:sdtPr>
    <w:sdtEndPr/>
    <w:sdtContent>
      <w:p w:rsidR="001B4D0C" w:rsidRDefault="001B4D0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FDA">
          <w:rPr>
            <w:noProof/>
          </w:rPr>
          <w:t>6</w:t>
        </w:r>
        <w:r>
          <w:fldChar w:fldCharType="end"/>
        </w:r>
      </w:p>
    </w:sdtContent>
  </w:sdt>
  <w:p w:rsidR="001B4D0C" w:rsidRDefault="001B4D0C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D0C" w:rsidRDefault="001B4D0C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7316170" wp14:editId="6C73FB53">
              <wp:simplePos x="0" y="0"/>
              <wp:positionH relativeFrom="page">
                <wp:posOffset>9909810</wp:posOffset>
              </wp:positionH>
              <wp:positionV relativeFrom="page">
                <wp:posOffset>6811645</wp:posOffset>
              </wp:positionV>
              <wp:extent cx="54610" cy="88265"/>
              <wp:effectExtent l="3810" t="127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D0C" w:rsidRDefault="001B4D0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2"/>
                              <w:rFonts w:eastAsia="MS Reference Sans Serif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780.3pt;margin-top:536.35pt;width:4.3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" filled="f" stroked="f">
              <v:textbox style="mso-fit-shape-to-text:t" inset="0,0,0,0">
                <w:txbxContent>
                  <w:p w:rsidR="001B4D0C" w:rsidRDefault="001B4D0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2"/>
                        <w:rFonts w:eastAsia="MS Reference Sans Serif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0C" w:rsidRDefault="001B4D0C" w:rsidP="003D400A">
      <w:pPr>
        <w:spacing w:after="0" w:line="240" w:lineRule="auto"/>
      </w:pPr>
      <w:r>
        <w:separator/>
      </w:r>
    </w:p>
  </w:footnote>
  <w:footnote w:type="continuationSeparator" w:id="0">
    <w:p w:rsidR="001B4D0C" w:rsidRDefault="001B4D0C" w:rsidP="003D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38"/>
    <w:multiLevelType w:val="multilevel"/>
    <w:tmpl w:val="BF1894BC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59143D"/>
    <w:multiLevelType w:val="hybridMultilevel"/>
    <w:tmpl w:val="29749CFC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697106"/>
    <w:multiLevelType w:val="hybridMultilevel"/>
    <w:tmpl w:val="68366432"/>
    <w:lvl w:ilvl="0" w:tplc="2D2444C0">
      <w:numFmt w:val="bullet"/>
      <w:lvlText w:val="-"/>
      <w:lvlJc w:val="left"/>
      <w:pPr>
        <w:ind w:left="1429" w:hanging="360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3E1F69"/>
    <w:multiLevelType w:val="hybridMultilevel"/>
    <w:tmpl w:val="5FF0E99E"/>
    <w:lvl w:ilvl="0" w:tplc="E1C49EF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A66CB8"/>
    <w:multiLevelType w:val="hybridMultilevel"/>
    <w:tmpl w:val="16A0605C"/>
    <w:lvl w:ilvl="0" w:tplc="FC74A4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9847F5"/>
    <w:multiLevelType w:val="hybridMultilevel"/>
    <w:tmpl w:val="6976551A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C9E5E3F"/>
    <w:multiLevelType w:val="hybridMultilevel"/>
    <w:tmpl w:val="BE44EAA8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B348F4"/>
    <w:multiLevelType w:val="multilevel"/>
    <w:tmpl w:val="0B8C49F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AA5D1E"/>
    <w:multiLevelType w:val="multilevel"/>
    <w:tmpl w:val="0E8094D0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2D75E2"/>
    <w:multiLevelType w:val="multilevel"/>
    <w:tmpl w:val="59E61F4E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A4690D"/>
    <w:multiLevelType w:val="multilevel"/>
    <w:tmpl w:val="D5DC16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904B3E"/>
    <w:multiLevelType w:val="multilevel"/>
    <w:tmpl w:val="9176089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604BF4"/>
    <w:multiLevelType w:val="multilevel"/>
    <w:tmpl w:val="39524BEC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6313AB"/>
    <w:multiLevelType w:val="hybridMultilevel"/>
    <w:tmpl w:val="8E8ABD04"/>
    <w:lvl w:ilvl="0" w:tplc="2D2444C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26C46"/>
    <w:multiLevelType w:val="hybridMultilevel"/>
    <w:tmpl w:val="3264A2D8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2">
    <w:nsid w:val="5F3255DE"/>
    <w:multiLevelType w:val="hybridMultilevel"/>
    <w:tmpl w:val="DED06B20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3">
    <w:nsid w:val="60295342"/>
    <w:multiLevelType w:val="multilevel"/>
    <w:tmpl w:val="A61632E8"/>
    <w:lvl w:ilvl="0">
      <w:start w:val="1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F91877"/>
    <w:multiLevelType w:val="multilevel"/>
    <w:tmpl w:val="6D689A1A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1"/>
  </w:num>
  <w:num w:numId="6">
    <w:abstractNumId w:val="14"/>
  </w:num>
  <w:num w:numId="7">
    <w:abstractNumId w:val="18"/>
  </w:num>
  <w:num w:numId="8">
    <w:abstractNumId w:val="16"/>
  </w:num>
  <w:num w:numId="9">
    <w:abstractNumId w:val="0"/>
  </w:num>
  <w:num w:numId="10">
    <w:abstractNumId w:val="19"/>
  </w:num>
  <w:num w:numId="11">
    <w:abstractNumId w:val="4"/>
  </w:num>
  <w:num w:numId="12">
    <w:abstractNumId w:val="10"/>
  </w:num>
  <w:num w:numId="13">
    <w:abstractNumId w:val="13"/>
  </w:num>
  <w:num w:numId="14">
    <w:abstractNumId w:val="25"/>
  </w:num>
  <w:num w:numId="15">
    <w:abstractNumId w:val="15"/>
  </w:num>
  <w:num w:numId="16">
    <w:abstractNumId w:val="7"/>
  </w:num>
  <w:num w:numId="17">
    <w:abstractNumId w:val="8"/>
  </w:num>
  <w:num w:numId="18">
    <w:abstractNumId w:val="1"/>
  </w:num>
  <w:num w:numId="19">
    <w:abstractNumId w:val="9"/>
  </w:num>
  <w:num w:numId="20">
    <w:abstractNumId w:val="17"/>
  </w:num>
  <w:num w:numId="21">
    <w:abstractNumId w:val="3"/>
  </w:num>
  <w:num w:numId="22">
    <w:abstractNumId w:val="5"/>
  </w:num>
  <w:num w:numId="23">
    <w:abstractNumId w:val="23"/>
  </w:num>
  <w:num w:numId="24">
    <w:abstractNumId w:val="2"/>
  </w:num>
  <w:num w:numId="25">
    <w:abstractNumId w:val="12"/>
  </w:num>
  <w:num w:numId="26">
    <w:abstractNumId w:val="20"/>
  </w:num>
  <w:num w:numId="27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D3"/>
    <w:rsid w:val="00012C20"/>
    <w:rsid w:val="00017FD3"/>
    <w:rsid w:val="00020D1B"/>
    <w:rsid w:val="00026797"/>
    <w:rsid w:val="00035BE7"/>
    <w:rsid w:val="000437CE"/>
    <w:rsid w:val="00084A49"/>
    <w:rsid w:val="000B3D6B"/>
    <w:rsid w:val="000C5CF3"/>
    <w:rsid w:val="000D6AC3"/>
    <w:rsid w:val="001055B3"/>
    <w:rsid w:val="001137E8"/>
    <w:rsid w:val="00114BCE"/>
    <w:rsid w:val="0012286D"/>
    <w:rsid w:val="00132842"/>
    <w:rsid w:val="00136906"/>
    <w:rsid w:val="00143C1D"/>
    <w:rsid w:val="00153150"/>
    <w:rsid w:val="00173557"/>
    <w:rsid w:val="0017697A"/>
    <w:rsid w:val="001B05C3"/>
    <w:rsid w:val="001B4D0C"/>
    <w:rsid w:val="001E1C80"/>
    <w:rsid w:val="00210DFF"/>
    <w:rsid w:val="00220A24"/>
    <w:rsid w:val="00220FD6"/>
    <w:rsid w:val="002670F3"/>
    <w:rsid w:val="00273AEF"/>
    <w:rsid w:val="00277C31"/>
    <w:rsid w:val="00285813"/>
    <w:rsid w:val="002945EF"/>
    <w:rsid w:val="002B718E"/>
    <w:rsid w:val="002F1A2B"/>
    <w:rsid w:val="003245EC"/>
    <w:rsid w:val="00337273"/>
    <w:rsid w:val="00355B90"/>
    <w:rsid w:val="003768A1"/>
    <w:rsid w:val="003B44EF"/>
    <w:rsid w:val="003B4715"/>
    <w:rsid w:val="003C47C3"/>
    <w:rsid w:val="003D400A"/>
    <w:rsid w:val="003D4091"/>
    <w:rsid w:val="003D6807"/>
    <w:rsid w:val="0042670E"/>
    <w:rsid w:val="00427C78"/>
    <w:rsid w:val="004358D2"/>
    <w:rsid w:val="004574B0"/>
    <w:rsid w:val="0046692D"/>
    <w:rsid w:val="0047512F"/>
    <w:rsid w:val="00484856"/>
    <w:rsid w:val="0048498C"/>
    <w:rsid w:val="00490FAD"/>
    <w:rsid w:val="0049232F"/>
    <w:rsid w:val="0049268B"/>
    <w:rsid w:val="00495659"/>
    <w:rsid w:val="004A51E6"/>
    <w:rsid w:val="004B121E"/>
    <w:rsid w:val="004B52BF"/>
    <w:rsid w:val="004C426D"/>
    <w:rsid w:val="004E0A98"/>
    <w:rsid w:val="004E5304"/>
    <w:rsid w:val="004F24A4"/>
    <w:rsid w:val="004F7B8C"/>
    <w:rsid w:val="0050792F"/>
    <w:rsid w:val="00511FDA"/>
    <w:rsid w:val="005170A8"/>
    <w:rsid w:val="005215F2"/>
    <w:rsid w:val="00566496"/>
    <w:rsid w:val="0058088A"/>
    <w:rsid w:val="0058180E"/>
    <w:rsid w:val="0059690C"/>
    <w:rsid w:val="005B64BE"/>
    <w:rsid w:val="005D09FD"/>
    <w:rsid w:val="005F3B90"/>
    <w:rsid w:val="005F789A"/>
    <w:rsid w:val="00602C66"/>
    <w:rsid w:val="00603D4A"/>
    <w:rsid w:val="00606B3B"/>
    <w:rsid w:val="00614853"/>
    <w:rsid w:val="00616CCB"/>
    <w:rsid w:val="0064743E"/>
    <w:rsid w:val="0065013F"/>
    <w:rsid w:val="0066611F"/>
    <w:rsid w:val="00680DB6"/>
    <w:rsid w:val="006B2673"/>
    <w:rsid w:val="006C6500"/>
    <w:rsid w:val="006C729E"/>
    <w:rsid w:val="006E4436"/>
    <w:rsid w:val="00710FB6"/>
    <w:rsid w:val="00711EED"/>
    <w:rsid w:val="007375ED"/>
    <w:rsid w:val="00742012"/>
    <w:rsid w:val="007569B3"/>
    <w:rsid w:val="00760261"/>
    <w:rsid w:val="00761928"/>
    <w:rsid w:val="007651E2"/>
    <w:rsid w:val="0077403B"/>
    <w:rsid w:val="00791914"/>
    <w:rsid w:val="007A2202"/>
    <w:rsid w:val="007A3904"/>
    <w:rsid w:val="007A5F00"/>
    <w:rsid w:val="007B65F1"/>
    <w:rsid w:val="007C039E"/>
    <w:rsid w:val="007E4CDD"/>
    <w:rsid w:val="007E7BE3"/>
    <w:rsid w:val="007E7F6B"/>
    <w:rsid w:val="008155FF"/>
    <w:rsid w:val="008216EA"/>
    <w:rsid w:val="008224E5"/>
    <w:rsid w:val="00826E6D"/>
    <w:rsid w:val="00830B72"/>
    <w:rsid w:val="0089228C"/>
    <w:rsid w:val="008A017F"/>
    <w:rsid w:val="008A2F33"/>
    <w:rsid w:val="008B00B6"/>
    <w:rsid w:val="008E00D6"/>
    <w:rsid w:val="008E754F"/>
    <w:rsid w:val="008F2F91"/>
    <w:rsid w:val="008F428F"/>
    <w:rsid w:val="008F57F3"/>
    <w:rsid w:val="009600C8"/>
    <w:rsid w:val="009609B1"/>
    <w:rsid w:val="00972DF0"/>
    <w:rsid w:val="009772FF"/>
    <w:rsid w:val="009B6C57"/>
    <w:rsid w:val="009D74BF"/>
    <w:rsid w:val="009E076D"/>
    <w:rsid w:val="009F08D8"/>
    <w:rsid w:val="009F2DEE"/>
    <w:rsid w:val="009F5A2A"/>
    <w:rsid w:val="009F60D5"/>
    <w:rsid w:val="00A11144"/>
    <w:rsid w:val="00A12473"/>
    <w:rsid w:val="00A332EE"/>
    <w:rsid w:val="00A601EA"/>
    <w:rsid w:val="00A719CA"/>
    <w:rsid w:val="00A84FF9"/>
    <w:rsid w:val="00AB61A1"/>
    <w:rsid w:val="00AC29E6"/>
    <w:rsid w:val="00AF0383"/>
    <w:rsid w:val="00AF5AC8"/>
    <w:rsid w:val="00B023D2"/>
    <w:rsid w:val="00B141A7"/>
    <w:rsid w:val="00B24D6B"/>
    <w:rsid w:val="00B2558C"/>
    <w:rsid w:val="00B50912"/>
    <w:rsid w:val="00B53C44"/>
    <w:rsid w:val="00B70FA7"/>
    <w:rsid w:val="00B8252A"/>
    <w:rsid w:val="00B844B8"/>
    <w:rsid w:val="00BA39A2"/>
    <w:rsid w:val="00BB3185"/>
    <w:rsid w:val="00BB7452"/>
    <w:rsid w:val="00BD2584"/>
    <w:rsid w:val="00BF590D"/>
    <w:rsid w:val="00C021A1"/>
    <w:rsid w:val="00C13F2F"/>
    <w:rsid w:val="00C2041F"/>
    <w:rsid w:val="00C565FA"/>
    <w:rsid w:val="00C60A70"/>
    <w:rsid w:val="00C67238"/>
    <w:rsid w:val="00C72720"/>
    <w:rsid w:val="00C749BF"/>
    <w:rsid w:val="00C80915"/>
    <w:rsid w:val="00CA2BA2"/>
    <w:rsid w:val="00CC7AA4"/>
    <w:rsid w:val="00CD709E"/>
    <w:rsid w:val="00CE647B"/>
    <w:rsid w:val="00CE6616"/>
    <w:rsid w:val="00D15288"/>
    <w:rsid w:val="00D2478A"/>
    <w:rsid w:val="00D32EC7"/>
    <w:rsid w:val="00D51262"/>
    <w:rsid w:val="00D93A97"/>
    <w:rsid w:val="00D94070"/>
    <w:rsid w:val="00D9670C"/>
    <w:rsid w:val="00DA7BB7"/>
    <w:rsid w:val="00DD37F8"/>
    <w:rsid w:val="00DD4BFE"/>
    <w:rsid w:val="00DD66E7"/>
    <w:rsid w:val="00DE7DF0"/>
    <w:rsid w:val="00DF0449"/>
    <w:rsid w:val="00DF36D9"/>
    <w:rsid w:val="00E01BFE"/>
    <w:rsid w:val="00E111A8"/>
    <w:rsid w:val="00E1288B"/>
    <w:rsid w:val="00E129E2"/>
    <w:rsid w:val="00E1733A"/>
    <w:rsid w:val="00E23FED"/>
    <w:rsid w:val="00E410E6"/>
    <w:rsid w:val="00E45098"/>
    <w:rsid w:val="00E6108A"/>
    <w:rsid w:val="00E666B4"/>
    <w:rsid w:val="00E66FFC"/>
    <w:rsid w:val="00E852F9"/>
    <w:rsid w:val="00E95DC6"/>
    <w:rsid w:val="00EB09D3"/>
    <w:rsid w:val="00EB1825"/>
    <w:rsid w:val="00EB3E33"/>
    <w:rsid w:val="00EB7414"/>
    <w:rsid w:val="00EE48CD"/>
    <w:rsid w:val="00F108F1"/>
    <w:rsid w:val="00F21811"/>
    <w:rsid w:val="00F26DDF"/>
    <w:rsid w:val="00F341DD"/>
    <w:rsid w:val="00F41743"/>
    <w:rsid w:val="00F552CA"/>
    <w:rsid w:val="00F56618"/>
    <w:rsid w:val="00F62AA5"/>
    <w:rsid w:val="00F97ED0"/>
    <w:rsid w:val="00FB3F88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7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26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B00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7569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569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D709E"/>
    <w:rPr>
      <w:color w:val="0563C1" w:themeColor="hyperlink"/>
      <w:u w:val="single"/>
    </w:rPr>
  </w:style>
  <w:style w:type="character" w:customStyle="1" w:styleId="iite-titlesizebig">
    <w:name w:val="iite-title_size_big"/>
    <w:basedOn w:val="a0"/>
    <w:rsid w:val="00CD709E"/>
  </w:style>
  <w:style w:type="character" w:customStyle="1" w:styleId="iite-titlesizesmall">
    <w:name w:val="iite-title_size_small"/>
    <w:basedOn w:val="a0"/>
    <w:rsid w:val="00CD709E"/>
  </w:style>
  <w:style w:type="paragraph" w:styleId="a9">
    <w:name w:val="header"/>
    <w:basedOn w:val="a"/>
    <w:link w:val="aa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00A"/>
  </w:style>
  <w:style w:type="paragraph" w:styleId="ab">
    <w:name w:val="footer"/>
    <w:basedOn w:val="a"/>
    <w:link w:val="ac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00A"/>
  </w:style>
  <w:style w:type="paragraph" w:styleId="ad">
    <w:name w:val="Balloon Text"/>
    <w:basedOn w:val="a"/>
    <w:link w:val="ae"/>
    <w:uiPriority w:val="99"/>
    <w:semiHidden/>
    <w:unhideWhenUsed/>
    <w:rsid w:val="00DD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6E7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58088A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58088A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MS Reference Sans Serif" w:eastAsia="MS Reference Sans Serif" w:hAnsi="MS Reference Sans Serif" w:cs="MS Reference Sans Serif"/>
      <w:b/>
      <w:bCs/>
    </w:rPr>
  </w:style>
  <w:style w:type="character" w:customStyle="1" w:styleId="Headerorfooter">
    <w:name w:val="Header or footer_"/>
    <w:basedOn w:val="a0"/>
    <w:link w:val="Headerorfooter0"/>
    <w:rsid w:val="0012286D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Headerorfooter2">
    <w:name w:val="Header or footer (2)"/>
    <w:basedOn w:val="a0"/>
    <w:rsid w:val="001228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2286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12286D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</w:rPr>
  </w:style>
  <w:style w:type="character" w:customStyle="1" w:styleId="Footnote">
    <w:name w:val="Footnote_"/>
    <w:basedOn w:val="a0"/>
    <w:link w:val="Footnote0"/>
    <w:rsid w:val="00F4174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Bodytext2TahomaItalic">
    <w:name w:val="Body text (2) + Tahoma;Italic"/>
    <w:basedOn w:val="Bodytext2"/>
    <w:rsid w:val="00F4174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F41743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4174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41743"/>
    <w:rPr>
      <w:sz w:val="20"/>
      <w:szCs w:val="20"/>
    </w:rPr>
  </w:style>
  <w:style w:type="paragraph" w:customStyle="1" w:styleId="Default">
    <w:name w:val="Default"/>
    <w:rsid w:val="00F4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F41743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F4174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273AE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3">
    <w:name w:val="Heading #2 (3)_"/>
    <w:basedOn w:val="a0"/>
    <w:link w:val="Heading23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811ptBold">
    <w:name w:val="Body text (8) + 11 pt;Bold"/>
    <w:basedOn w:val="Bodytext8"/>
    <w:rsid w:val="00273AEF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273AE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ItalicSpacing-1pt">
    <w:name w:val="Body text (2) + 13 pt;Italic;Spacing -1 pt"/>
    <w:basedOn w:val="Bodytext2"/>
    <w:rsid w:val="00273AE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80">
    <w:name w:val="Body text (8)"/>
    <w:basedOn w:val="a"/>
    <w:link w:val="Bodytext8"/>
    <w:rsid w:val="00273AEF"/>
    <w:pPr>
      <w:widowControl w:val="0"/>
      <w:shd w:val="clear" w:color="auto" w:fill="FFFFFF"/>
      <w:spacing w:before="120" w:after="48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Heading230">
    <w:name w:val="Heading #2 (3)"/>
    <w:basedOn w:val="a"/>
    <w:link w:val="Heading23"/>
    <w:rsid w:val="00273AEF"/>
    <w:pPr>
      <w:widowControl w:val="0"/>
      <w:shd w:val="clear" w:color="auto" w:fill="FFFFFF"/>
      <w:spacing w:after="180" w:line="0" w:lineRule="atLeast"/>
      <w:ind w:firstLine="780"/>
      <w:jc w:val="both"/>
      <w:outlineLvl w:val="1"/>
    </w:pPr>
    <w:rPr>
      <w:rFonts w:ascii="MS Reference Sans Serif" w:eastAsia="MS Reference Sans Serif" w:hAnsi="MS Reference Sans Serif" w:cs="MS Reference Sans Serif"/>
    </w:rPr>
  </w:style>
  <w:style w:type="paragraph" w:customStyle="1" w:styleId="Bodytext150">
    <w:name w:val="Body text (15)"/>
    <w:basedOn w:val="a"/>
    <w:link w:val="Bodytext15"/>
    <w:rsid w:val="00273AEF"/>
    <w:pPr>
      <w:widowControl w:val="0"/>
      <w:shd w:val="clear" w:color="auto" w:fill="FFFFFF"/>
      <w:spacing w:before="180" w:after="420"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character" w:customStyle="1" w:styleId="af1">
    <w:name w:val="Другое_"/>
    <w:basedOn w:val="a0"/>
    <w:link w:val="af2"/>
    <w:rsid w:val="00E410E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2">
    <w:name w:val="Другое"/>
    <w:basedOn w:val="a"/>
    <w:link w:val="af1"/>
    <w:rsid w:val="00E410E6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60">
    <w:name w:val="Заголовок 6 Знак"/>
    <w:basedOn w:val="a0"/>
    <w:link w:val="6"/>
    <w:uiPriority w:val="9"/>
    <w:semiHidden/>
    <w:rsid w:val="00CE647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7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64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s16">
    <w:name w:val="s_16"/>
    <w:basedOn w:val="a"/>
    <w:uiPriority w:val="99"/>
    <w:qFormat/>
    <w:rsid w:val="005B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5B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qFormat/>
    <w:rsid w:val="005B64B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character" w:customStyle="1" w:styleId="22">
    <w:name w:val="Основной текст (2)_"/>
    <w:link w:val="23"/>
    <w:rsid w:val="003C47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0">
    <w:name w:val="Основной текст (23)_"/>
    <w:link w:val="231"/>
    <w:rsid w:val="003C47C3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C47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1">
    <w:name w:val="Основной текст (23)"/>
    <w:basedOn w:val="a"/>
    <w:link w:val="230"/>
    <w:rsid w:val="003C47C3"/>
    <w:pPr>
      <w:widowControl w:val="0"/>
      <w:shd w:val="clear" w:color="auto" w:fill="FFFFFF"/>
      <w:spacing w:before="1200" w:after="0" w:line="0" w:lineRule="atLeast"/>
      <w:jc w:val="righ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10">
    <w:name w:val="toc 1"/>
    <w:basedOn w:val="a"/>
    <w:uiPriority w:val="1"/>
    <w:qFormat/>
    <w:rsid w:val="003C47C3"/>
    <w:pPr>
      <w:widowControl w:val="0"/>
      <w:autoSpaceDE w:val="0"/>
      <w:autoSpaceDN w:val="0"/>
      <w:spacing w:after="0" w:line="240" w:lineRule="auto"/>
      <w:ind w:left="491" w:hanging="291"/>
    </w:pPr>
    <w:rPr>
      <w:rFonts w:ascii="Trebuchet MS" w:eastAsia="Trebuchet MS" w:hAnsi="Trebuchet MS" w:cs="Trebuchet M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7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26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B00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7569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569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D709E"/>
    <w:rPr>
      <w:color w:val="0563C1" w:themeColor="hyperlink"/>
      <w:u w:val="single"/>
    </w:rPr>
  </w:style>
  <w:style w:type="character" w:customStyle="1" w:styleId="iite-titlesizebig">
    <w:name w:val="iite-title_size_big"/>
    <w:basedOn w:val="a0"/>
    <w:rsid w:val="00CD709E"/>
  </w:style>
  <w:style w:type="character" w:customStyle="1" w:styleId="iite-titlesizesmall">
    <w:name w:val="iite-title_size_small"/>
    <w:basedOn w:val="a0"/>
    <w:rsid w:val="00CD709E"/>
  </w:style>
  <w:style w:type="paragraph" w:styleId="a9">
    <w:name w:val="header"/>
    <w:basedOn w:val="a"/>
    <w:link w:val="aa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00A"/>
  </w:style>
  <w:style w:type="paragraph" w:styleId="ab">
    <w:name w:val="footer"/>
    <w:basedOn w:val="a"/>
    <w:link w:val="ac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00A"/>
  </w:style>
  <w:style w:type="paragraph" w:styleId="ad">
    <w:name w:val="Balloon Text"/>
    <w:basedOn w:val="a"/>
    <w:link w:val="ae"/>
    <w:uiPriority w:val="99"/>
    <w:semiHidden/>
    <w:unhideWhenUsed/>
    <w:rsid w:val="00DD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6E7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58088A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58088A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MS Reference Sans Serif" w:eastAsia="MS Reference Sans Serif" w:hAnsi="MS Reference Sans Serif" w:cs="MS Reference Sans Serif"/>
      <w:b/>
      <w:bCs/>
    </w:rPr>
  </w:style>
  <w:style w:type="character" w:customStyle="1" w:styleId="Headerorfooter">
    <w:name w:val="Header or footer_"/>
    <w:basedOn w:val="a0"/>
    <w:link w:val="Headerorfooter0"/>
    <w:rsid w:val="0012286D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Headerorfooter2">
    <w:name w:val="Header or footer (2)"/>
    <w:basedOn w:val="a0"/>
    <w:rsid w:val="001228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2286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12286D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</w:rPr>
  </w:style>
  <w:style w:type="character" w:customStyle="1" w:styleId="Footnote">
    <w:name w:val="Footnote_"/>
    <w:basedOn w:val="a0"/>
    <w:link w:val="Footnote0"/>
    <w:rsid w:val="00F4174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Bodytext2TahomaItalic">
    <w:name w:val="Body text (2) + Tahoma;Italic"/>
    <w:basedOn w:val="Bodytext2"/>
    <w:rsid w:val="00F4174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F41743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4174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41743"/>
    <w:rPr>
      <w:sz w:val="20"/>
      <w:szCs w:val="20"/>
    </w:rPr>
  </w:style>
  <w:style w:type="paragraph" w:customStyle="1" w:styleId="Default">
    <w:name w:val="Default"/>
    <w:rsid w:val="00F4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F41743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F4174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273AE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3">
    <w:name w:val="Heading #2 (3)_"/>
    <w:basedOn w:val="a0"/>
    <w:link w:val="Heading23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811ptBold">
    <w:name w:val="Body text (8) + 11 pt;Bold"/>
    <w:basedOn w:val="Bodytext8"/>
    <w:rsid w:val="00273AEF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273AE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ItalicSpacing-1pt">
    <w:name w:val="Body text (2) + 13 pt;Italic;Spacing -1 pt"/>
    <w:basedOn w:val="Bodytext2"/>
    <w:rsid w:val="00273AE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80">
    <w:name w:val="Body text (8)"/>
    <w:basedOn w:val="a"/>
    <w:link w:val="Bodytext8"/>
    <w:rsid w:val="00273AEF"/>
    <w:pPr>
      <w:widowControl w:val="0"/>
      <w:shd w:val="clear" w:color="auto" w:fill="FFFFFF"/>
      <w:spacing w:before="120" w:after="48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Heading230">
    <w:name w:val="Heading #2 (3)"/>
    <w:basedOn w:val="a"/>
    <w:link w:val="Heading23"/>
    <w:rsid w:val="00273AEF"/>
    <w:pPr>
      <w:widowControl w:val="0"/>
      <w:shd w:val="clear" w:color="auto" w:fill="FFFFFF"/>
      <w:spacing w:after="180" w:line="0" w:lineRule="atLeast"/>
      <w:ind w:firstLine="780"/>
      <w:jc w:val="both"/>
      <w:outlineLvl w:val="1"/>
    </w:pPr>
    <w:rPr>
      <w:rFonts w:ascii="MS Reference Sans Serif" w:eastAsia="MS Reference Sans Serif" w:hAnsi="MS Reference Sans Serif" w:cs="MS Reference Sans Serif"/>
    </w:rPr>
  </w:style>
  <w:style w:type="paragraph" w:customStyle="1" w:styleId="Bodytext150">
    <w:name w:val="Body text (15)"/>
    <w:basedOn w:val="a"/>
    <w:link w:val="Bodytext15"/>
    <w:rsid w:val="00273AEF"/>
    <w:pPr>
      <w:widowControl w:val="0"/>
      <w:shd w:val="clear" w:color="auto" w:fill="FFFFFF"/>
      <w:spacing w:before="180" w:after="420"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character" w:customStyle="1" w:styleId="af1">
    <w:name w:val="Другое_"/>
    <w:basedOn w:val="a0"/>
    <w:link w:val="af2"/>
    <w:rsid w:val="00E410E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2">
    <w:name w:val="Другое"/>
    <w:basedOn w:val="a"/>
    <w:link w:val="af1"/>
    <w:rsid w:val="00E410E6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60">
    <w:name w:val="Заголовок 6 Знак"/>
    <w:basedOn w:val="a0"/>
    <w:link w:val="6"/>
    <w:uiPriority w:val="9"/>
    <w:semiHidden/>
    <w:rsid w:val="00CE647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7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64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s16">
    <w:name w:val="s_16"/>
    <w:basedOn w:val="a"/>
    <w:uiPriority w:val="99"/>
    <w:qFormat/>
    <w:rsid w:val="005B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5B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qFormat/>
    <w:rsid w:val="005B64B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character" w:customStyle="1" w:styleId="22">
    <w:name w:val="Основной текст (2)_"/>
    <w:link w:val="23"/>
    <w:rsid w:val="003C47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0">
    <w:name w:val="Основной текст (23)_"/>
    <w:link w:val="231"/>
    <w:rsid w:val="003C47C3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C47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1">
    <w:name w:val="Основной текст (23)"/>
    <w:basedOn w:val="a"/>
    <w:link w:val="230"/>
    <w:rsid w:val="003C47C3"/>
    <w:pPr>
      <w:widowControl w:val="0"/>
      <w:shd w:val="clear" w:color="auto" w:fill="FFFFFF"/>
      <w:spacing w:before="1200" w:after="0" w:line="0" w:lineRule="atLeast"/>
      <w:jc w:val="righ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10">
    <w:name w:val="toc 1"/>
    <w:basedOn w:val="a"/>
    <w:uiPriority w:val="1"/>
    <w:qFormat/>
    <w:rsid w:val="003C47C3"/>
    <w:pPr>
      <w:widowControl w:val="0"/>
      <w:autoSpaceDE w:val="0"/>
      <w:autoSpaceDN w:val="0"/>
      <w:spacing w:after="0" w:line="240" w:lineRule="auto"/>
      <w:ind w:left="491" w:hanging="291"/>
    </w:pPr>
    <w:rPr>
      <w:rFonts w:ascii="Trebuchet MS" w:eastAsia="Trebuchet MS" w:hAnsi="Trebuchet MS" w:cs="Trebuchet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YnBHfzInpQUNbz7K43u9Lt9z9+U=</DigestValue>
    </Reference>
    <Reference URI="#idOfficeObject" Type="http://www.w3.org/2000/09/xmldsig#Object">
      <DigestMethod Algorithm="http://www.w3.org/2000/09/xmldsig#sha1"/>
      <DigestValue>MYgzin4CjJZSXAAqCaio05RTYCo=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GMXHA6tzIhHnBjrLz1gwor/XCnU=</DigestValue>
    </Reference>
    <Reference URI="#idValidSigLnImg" Type="http://www.w3.org/2000/09/xmldsig#Object">
      <DigestMethod Algorithm="http://www.w3.org/2000/09/xmldsig#sha1"/>
      <DigestValue>MyeTOiyZnDwNzWuTSolEDo7gedo=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LHxEBO/pFh0YQMQ0lc7iJ0nkmiHcUvWGklF/Zaghb0q7o1ENqDfIUhLt7+aUKI068Hgck+1wqVWT
d7OS5dHGZDqKaYnLkLslvWQSHOubO/sA8ewVYHq0NtSOKR8DIVPXz8Ai6gZlFhcwikr2nhHwvhZp
h/Ra6BOtRidBKQJ509o=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2kr2FIOURoa3HBaswS65vZxENhk=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Vfk7GMOAjgFqT1ygkwqxi95ewsc=</DigestValue>
      </Reference>
      <Reference URI="/word/settings.xml?ContentType=application/vnd.openxmlformats-officedocument.wordprocessingml.settings+xml">
        <DigestMethod Algorithm="http://www.w3.org/2000/09/xmldsig#sha1"/>
        <DigestValue>6+OitscvRQP9saX7rT9QAer8U08=</DigestValue>
      </Reference>
      <Reference URI="/word/fontTable.xml?ContentType=application/vnd.openxmlformats-officedocument.wordprocessingml.fontTable+xml">
        <DigestMethod Algorithm="http://www.w3.org/2000/09/xmldsig#sha1"/>
        <DigestValue>u2+/1OM4W93TA3bEuyVUkFvc3qE=</DigestValue>
      </Reference>
      <Reference URI="/word/styles.xml?ContentType=application/vnd.openxmlformats-officedocument.wordprocessingml.styles+xml">
        <DigestMethod Algorithm="http://www.w3.org/2000/09/xmldsig#sha1"/>
        <DigestValue>uoWJfkVc4P3XKpzmyVEJzSqYiZY=</DigestValue>
      </Reference>
      <Reference URI="/word/stylesWithEffects.xml?ContentType=application/vnd.ms-word.stylesWithEffects+xml">
        <DigestMethod Algorithm="http://www.w3.org/2000/09/xmldsig#sha1"/>
        <DigestValue>pSW7DMuhDFA2IcUb2qU1qgIfXoY=</DigestValue>
      </Reference>
      <Reference URI="/word/numbering.xml?ContentType=application/vnd.openxmlformats-officedocument.wordprocessingml.numbering+xml">
        <DigestMethod Algorithm="http://www.w3.org/2000/09/xmldsig#sha1"/>
        <DigestValue>k3B4vdN+fSSxwB2v3YpvUl68nwc=</DigestValue>
      </Reference>
      <Reference URI="/word/footer3.xml?ContentType=application/vnd.openxmlformats-officedocument.wordprocessingml.footer+xml">
        <DigestMethod Algorithm="http://www.w3.org/2000/09/xmldsig#sha1"/>
        <DigestValue>VL5ZNnXskOLiAV4IU+QBdFRSuiI=</DigestValue>
      </Reference>
      <Reference URI="/word/endnotes.xml?ContentType=application/vnd.openxmlformats-officedocument.wordprocessingml.endnotes+xml">
        <DigestMethod Algorithm="http://www.w3.org/2000/09/xmldsig#sha1"/>
        <DigestValue>DzyNR6EWgikuJHjlrYKWpzZ87iw=</DigestValue>
      </Reference>
      <Reference URI="/word/document.xml?ContentType=application/vnd.openxmlformats-officedocument.wordprocessingml.document.main+xml">
        <DigestMethod Algorithm="http://www.w3.org/2000/09/xmldsig#sha1"/>
        <DigestValue>RbTwptQcuIfWyQgBEvOH9JrwxLM=</DigestValue>
      </Reference>
      <Reference URI="/word/footnotes.xml?ContentType=application/vnd.openxmlformats-officedocument.wordprocessingml.footnotes+xml">
        <DigestMethod Algorithm="http://www.w3.org/2000/09/xmldsig#sha1"/>
        <DigestValue>+cFEI9wRkOb4D3W+j/aSrUualt0=</DigestValue>
      </Reference>
      <Reference URI="/word/footer4.xml?ContentType=application/vnd.openxmlformats-officedocument.wordprocessingml.footer+xml">
        <DigestMethod Algorithm="http://www.w3.org/2000/09/xmldsig#sha1"/>
        <DigestValue>HL4vX6v5VKzoDpHpoeuT9I/p1mg=</DigestValue>
      </Reference>
      <Reference URI="/word/footer1.xml?ContentType=application/vnd.openxmlformats-officedocument.wordprocessingml.footer+xml">
        <DigestMethod Algorithm="http://www.w3.org/2000/09/xmldsig#sha1"/>
        <DigestValue>N6eVjL3qwwuU7AZDlOKCwu/16Rk=</DigestValue>
      </Reference>
      <Reference URI="/word/footer2.xml?ContentType=application/vnd.openxmlformats-officedocument.wordprocessingml.footer+xml">
        <DigestMethod Algorithm="http://www.w3.org/2000/09/xmldsig#sha1"/>
        <DigestValue>jsnY/B6TZmKUX2bDJNWya7XaTF0=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jhU2nTb83Cy+EgoOJUu+4e4gXds=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2023-08-30T07:09:38Z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{52798C3E-84DF-4226-8179-00C1F59B543F}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2023-08-30T07:09:38Z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g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25</Pages>
  <Words>5766</Words>
  <Characters>32872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172</cp:revision>
  <cp:lastPrinted>2023-06-28T10:41:00Z</cp:lastPrinted>
  <dcterms:created xsi:type="dcterms:W3CDTF">2022-09-24T14:49:00Z</dcterms:created>
  <dcterms:modified xsi:type="dcterms:W3CDTF">2023-08-30T07:09:00Z</dcterms:modified>
</cp:coreProperties>
</file>