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7A" w:rsidRPr="00433D22" w:rsidRDefault="00ED2F98" w:rsidP="007E3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3D22">
        <w:rPr>
          <w:rFonts w:ascii="Times New Roman" w:eastAsia="Calibri" w:hAnsi="Times New Roman" w:cs="Times New Roman"/>
          <w:b/>
          <w:sz w:val="28"/>
          <w:szCs w:val="28"/>
        </w:rPr>
        <w:t>Федеральное казенное профессиональное образовательное учреждение</w:t>
      </w:r>
    </w:p>
    <w:p w:rsidR="007E387A" w:rsidRPr="00433D22" w:rsidRDefault="007E387A" w:rsidP="007E38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3D2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ED2F98" w:rsidRPr="00433D22">
        <w:rPr>
          <w:rFonts w:ascii="Times New Roman" w:eastAsia="Calibri" w:hAnsi="Times New Roman" w:cs="Times New Roman"/>
          <w:b/>
          <w:sz w:val="28"/>
          <w:szCs w:val="28"/>
        </w:rPr>
        <w:t>Оренбургский государственный экономический колледж-интернат» Министерства труда и социальной защиты Российской Федерации</w:t>
      </w:r>
    </w:p>
    <w:p w:rsidR="007E387A" w:rsidRPr="00433D22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87A" w:rsidRPr="00433D22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87A" w:rsidRPr="00433D22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5C34" w:rsidRPr="00433D22" w:rsidRDefault="003A5C34" w:rsidP="003A5C34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:rsidR="003A5C34" w:rsidRPr="00CE7EC5" w:rsidRDefault="003E4736" w:rsidP="005429DB">
      <w:pPr>
        <w:spacing w:after="0" w:line="240" w:lineRule="auto"/>
        <w:ind w:left="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33D2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3A5C34" w:rsidRPr="00433D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5429DB" w:rsidRPr="00CE7EC5">
        <w:rPr>
          <w:rFonts w:ascii="Times New Roman" w:eastAsia="Calibri" w:hAnsi="Times New Roman" w:cs="Times New Roman"/>
          <w:b/>
          <w:sz w:val="28"/>
          <w:szCs w:val="28"/>
        </w:rPr>
        <w:t>СОГЛАСОВАНО</w:t>
      </w:r>
    </w:p>
    <w:p w:rsidR="003A5C34" w:rsidRPr="00433D22" w:rsidRDefault="003E4736" w:rsidP="005429DB">
      <w:pPr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33D2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3A5C34" w:rsidRPr="00433D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C70BC2">
        <w:rPr>
          <w:rFonts w:ascii="Times New Roman" w:eastAsia="Calibri" w:hAnsi="Times New Roman" w:cs="Times New Roman"/>
          <w:sz w:val="28"/>
          <w:szCs w:val="28"/>
        </w:rPr>
        <w:t xml:space="preserve">            З</w:t>
      </w:r>
      <w:r w:rsidR="00E02A99">
        <w:rPr>
          <w:rFonts w:ascii="Times New Roman" w:eastAsia="Calibri" w:hAnsi="Times New Roman" w:cs="Times New Roman"/>
          <w:sz w:val="28"/>
          <w:szCs w:val="28"/>
        </w:rPr>
        <w:t>ам. директора по У</w:t>
      </w:r>
      <w:r w:rsidR="003A5C34" w:rsidRPr="00433D22">
        <w:rPr>
          <w:rFonts w:ascii="Times New Roman" w:eastAsia="Calibri" w:hAnsi="Times New Roman" w:cs="Times New Roman"/>
          <w:sz w:val="28"/>
          <w:szCs w:val="28"/>
        </w:rPr>
        <w:t>Р</w:t>
      </w:r>
    </w:p>
    <w:p w:rsidR="003A5C34" w:rsidRPr="00433D22" w:rsidRDefault="003E4736" w:rsidP="005429DB">
      <w:pPr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33D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3A5C34" w:rsidRPr="00433D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685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CF8">
        <w:rPr>
          <w:rFonts w:ascii="Times New Roman" w:eastAsia="Calibri" w:hAnsi="Times New Roman" w:cs="Times New Roman"/>
          <w:sz w:val="28"/>
          <w:szCs w:val="28"/>
        </w:rPr>
        <w:t xml:space="preserve">          _________О.В. Гузаревич</w:t>
      </w:r>
    </w:p>
    <w:p w:rsidR="003A5C34" w:rsidRPr="00433D22" w:rsidRDefault="003E4736" w:rsidP="005429DB">
      <w:pPr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33D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3A5C34" w:rsidRPr="00433D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9B1CF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70BC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    »                     </w:t>
      </w:r>
      <w:r w:rsidR="00423753">
        <w:rPr>
          <w:rFonts w:ascii="Times New Roman" w:eastAsia="Calibri" w:hAnsi="Times New Roman" w:cs="Times New Roman"/>
          <w:sz w:val="28"/>
          <w:szCs w:val="28"/>
        </w:rPr>
        <w:t xml:space="preserve">   2023</w:t>
      </w:r>
      <w:r w:rsidR="00C70B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C34" w:rsidRPr="00433D22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A5C34" w:rsidRPr="00433D22" w:rsidRDefault="003A5C34" w:rsidP="003A5C34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433D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3A5C34" w:rsidRPr="00433D22" w:rsidRDefault="008A792A" w:rsidP="003A5C34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37C63D8E-6BE8-4814-AB9E-2779860888EC}" provid="{00000000-0000-0000-0000-000000000000}" o:suggestedsigner="Некс О.В." o:suggestedsigner2="Директор" o:suggestedsigneremail="admin@ogek-i.ru" issignatureline="t"/>
          </v:shape>
        </w:pict>
      </w:r>
      <w:bookmarkEnd w:id="0"/>
    </w:p>
    <w:p w:rsidR="003A5C34" w:rsidRPr="00433D22" w:rsidRDefault="003A5C34" w:rsidP="003A5C34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:rsidR="003A5C34" w:rsidRPr="00C70BC2" w:rsidRDefault="003A5C34" w:rsidP="003A5C34">
      <w:pPr>
        <w:spacing w:after="0" w:line="240" w:lineRule="auto"/>
        <w:ind w:left="426"/>
        <w:rPr>
          <w:rFonts w:ascii="Times New Roman" w:eastAsia="Calibri" w:hAnsi="Times New Roman" w:cs="Times New Roman"/>
          <w:sz w:val="32"/>
          <w:szCs w:val="32"/>
        </w:rPr>
      </w:pPr>
    </w:p>
    <w:p w:rsidR="003A5C34" w:rsidRPr="00C70BC2" w:rsidRDefault="003A5C34" w:rsidP="00D37DD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70BC2">
        <w:rPr>
          <w:rFonts w:ascii="Times New Roman" w:eastAsia="Calibri" w:hAnsi="Times New Roman" w:cs="Times New Roman"/>
          <w:b/>
          <w:sz w:val="32"/>
          <w:szCs w:val="32"/>
        </w:rPr>
        <w:t>РАБОЧ</w:t>
      </w:r>
      <w:r w:rsidR="0024157B" w:rsidRPr="00C70BC2">
        <w:rPr>
          <w:rFonts w:ascii="Times New Roman" w:eastAsia="Calibri" w:hAnsi="Times New Roman" w:cs="Times New Roman"/>
          <w:b/>
          <w:sz w:val="32"/>
          <w:szCs w:val="32"/>
        </w:rPr>
        <w:t>АЯ  ПРОГРАММА</w:t>
      </w:r>
    </w:p>
    <w:p w:rsidR="00CE7EC5" w:rsidRPr="00450F24" w:rsidRDefault="00CE7EC5" w:rsidP="00D37DD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учебной дисциплины</w:t>
      </w:r>
    </w:p>
    <w:p w:rsidR="00CE7EC5" w:rsidRPr="00705046" w:rsidRDefault="00CE7EC5" w:rsidP="00D37DD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ОГСЭ.04  </w:t>
      </w:r>
      <w:r w:rsidRPr="00705046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</w:p>
    <w:p w:rsidR="00C70BC2" w:rsidRPr="00CE7EC5" w:rsidRDefault="00CE7EC5" w:rsidP="00D37D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F24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433D22" w:rsidRPr="00433D22" w:rsidRDefault="007E387A" w:rsidP="00D37DD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EC5">
        <w:rPr>
          <w:rFonts w:ascii="Times New Roman" w:eastAsia="Calibri" w:hAnsi="Times New Roman" w:cs="Times New Roman"/>
          <w:b/>
          <w:sz w:val="28"/>
          <w:szCs w:val="28"/>
        </w:rPr>
        <w:t xml:space="preserve">40.02.01  </w:t>
      </w:r>
      <w:r w:rsidRPr="00CE7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 и организация социального обеспечения</w:t>
      </w:r>
    </w:p>
    <w:p w:rsidR="00C70BC2" w:rsidRPr="00C70BC2" w:rsidRDefault="00C70BC2" w:rsidP="00D37DDE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70BC2">
        <w:rPr>
          <w:rFonts w:ascii="Times New Roman" w:hAnsi="Times New Roman" w:cs="Times New Roman"/>
          <w:sz w:val="28"/>
          <w:szCs w:val="28"/>
        </w:rPr>
        <w:t xml:space="preserve">Наименование квалификации: </w:t>
      </w:r>
      <w:r w:rsidRPr="00705046">
        <w:rPr>
          <w:rFonts w:ascii="Times New Roman" w:hAnsi="Times New Roman" w:cs="Times New Roman"/>
          <w:b/>
          <w:sz w:val="28"/>
          <w:szCs w:val="28"/>
        </w:rPr>
        <w:t>юрист</w:t>
      </w:r>
    </w:p>
    <w:p w:rsidR="00C70BC2" w:rsidRPr="00C70BC2" w:rsidRDefault="00C70BC2" w:rsidP="00D37D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BC2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705046">
        <w:rPr>
          <w:rFonts w:ascii="Times New Roman" w:hAnsi="Times New Roman" w:cs="Times New Roman"/>
          <w:b/>
          <w:sz w:val="28"/>
          <w:szCs w:val="28"/>
        </w:rPr>
        <w:t>очная</w:t>
      </w:r>
    </w:p>
    <w:p w:rsidR="00C70BC2" w:rsidRPr="00C70BC2" w:rsidRDefault="00C70BC2" w:rsidP="00D37DDE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0BC2" w:rsidRDefault="00C70BC2" w:rsidP="00C70BC2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0BC2" w:rsidRPr="00C70BC2" w:rsidRDefault="00C70BC2" w:rsidP="00C70BC2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0BC2" w:rsidRPr="00C70BC2" w:rsidRDefault="00C70BC2" w:rsidP="00C70BC2">
      <w:pPr>
        <w:rPr>
          <w:rFonts w:ascii="Times New Roman" w:eastAsia="Calibri" w:hAnsi="Times New Roman" w:cs="Times New Roman"/>
          <w:sz w:val="32"/>
          <w:szCs w:val="32"/>
        </w:rPr>
      </w:pPr>
    </w:p>
    <w:p w:rsidR="00C70BC2" w:rsidRPr="00C70BC2" w:rsidRDefault="00C70BC2" w:rsidP="00C70BC2">
      <w:pPr>
        <w:rPr>
          <w:rFonts w:ascii="Times New Roman" w:eastAsia="Calibri" w:hAnsi="Times New Roman" w:cs="Times New Roman"/>
          <w:sz w:val="32"/>
          <w:szCs w:val="32"/>
        </w:rPr>
      </w:pPr>
    </w:p>
    <w:p w:rsidR="00C70BC2" w:rsidRPr="00C70BC2" w:rsidRDefault="00C70BC2" w:rsidP="00C70BC2">
      <w:pPr>
        <w:rPr>
          <w:rFonts w:ascii="Times New Roman" w:eastAsia="Calibri" w:hAnsi="Times New Roman" w:cs="Times New Roman"/>
          <w:sz w:val="32"/>
          <w:szCs w:val="32"/>
        </w:rPr>
      </w:pPr>
    </w:p>
    <w:p w:rsidR="00C70BC2" w:rsidRPr="00705046" w:rsidRDefault="00423753" w:rsidP="00C70BC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Оренбург, 2023</w:t>
      </w:r>
      <w:r w:rsidR="0070504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E7EC5" w:rsidRPr="00C70BC2" w:rsidRDefault="00CE7EC5" w:rsidP="00C70B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BC2" w:rsidRPr="00D562A7" w:rsidRDefault="00C70BC2" w:rsidP="00D37D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D37DDE"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учебной дисциплины </w:t>
      </w:r>
      <w:r w:rsidR="00D37DDE" w:rsidRPr="0070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ОГСЭ.04  </w:t>
      </w:r>
      <w:r w:rsidRPr="00D562A7"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культура/ сост. </w:t>
      </w:r>
      <w:r w:rsidRPr="0053735E">
        <w:rPr>
          <w:rFonts w:ascii="Times New Roman" w:hAnsi="Times New Roman" w:cs="Times New Roman"/>
          <w:b/>
          <w:sz w:val="28"/>
          <w:szCs w:val="28"/>
        </w:rPr>
        <w:t>С.В. Петров, И.Н. Воробьева</w:t>
      </w:r>
      <w:r w:rsidR="003F2542">
        <w:rPr>
          <w:rFonts w:ascii="Times New Roman" w:hAnsi="Times New Roman" w:cs="Times New Roman"/>
          <w:b/>
          <w:sz w:val="28"/>
          <w:szCs w:val="28"/>
        </w:rPr>
        <w:t xml:space="preserve"> - Оренбург: ФКПОУ «ОГЭКИ»</w:t>
      </w:r>
      <w:r w:rsidR="00705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Минтруда России</w:t>
      </w:r>
      <w:r w:rsidR="00423753">
        <w:rPr>
          <w:rFonts w:ascii="Times New Roman" w:hAnsi="Times New Roman" w:cs="Times New Roman"/>
          <w:b/>
          <w:sz w:val="28"/>
          <w:szCs w:val="28"/>
        </w:rPr>
        <w:t>, 2023</w:t>
      </w:r>
      <w:r w:rsidRPr="00D562A7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97205E">
        <w:rPr>
          <w:rFonts w:ascii="Times New Roman" w:hAnsi="Times New Roman" w:cs="Times New Roman"/>
          <w:b/>
          <w:sz w:val="28"/>
          <w:szCs w:val="28"/>
        </w:rPr>
        <w:t>18</w:t>
      </w:r>
      <w:r w:rsidRPr="0053735E">
        <w:rPr>
          <w:rFonts w:ascii="Times New Roman" w:hAnsi="Times New Roman" w:cs="Times New Roman"/>
          <w:b/>
          <w:sz w:val="28"/>
          <w:szCs w:val="28"/>
        </w:rPr>
        <w:t>с.</w:t>
      </w:r>
    </w:p>
    <w:p w:rsidR="00C70BC2" w:rsidRDefault="00C70BC2" w:rsidP="007E38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F98" w:rsidRDefault="007E387A" w:rsidP="00ED2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F98">
        <w:rPr>
          <w:rFonts w:ascii="Times New Roman" w:hAnsi="Times New Roman" w:cs="Times New Roman"/>
          <w:sz w:val="28"/>
          <w:szCs w:val="28"/>
        </w:rPr>
        <w:t>Рабоча</w:t>
      </w:r>
      <w:r w:rsidR="00ED2F98" w:rsidRPr="00ED2F98">
        <w:rPr>
          <w:rFonts w:ascii="Times New Roman" w:hAnsi="Times New Roman" w:cs="Times New Roman"/>
          <w:sz w:val="28"/>
          <w:szCs w:val="28"/>
        </w:rPr>
        <w:t>я программа учебной дисциплины ОГСЭ.04 Физическая культура</w:t>
      </w:r>
      <w:r w:rsidRPr="00ED2F98">
        <w:rPr>
          <w:rFonts w:ascii="Times New Roman" w:hAnsi="Times New Roman" w:cs="Times New Roman"/>
          <w:sz w:val="28"/>
          <w:szCs w:val="28"/>
        </w:rPr>
        <w:t xml:space="preserve"> </w:t>
      </w:r>
      <w:r w:rsidR="00ED2F98" w:rsidRPr="00ED2F98">
        <w:rPr>
          <w:rFonts w:ascii="Times New Roman" w:hAnsi="Times New Roman" w:cs="Times New Roman"/>
          <w:sz w:val="28"/>
          <w:szCs w:val="28"/>
        </w:rPr>
        <w:t xml:space="preserve">предназначена для преподавания  дисциплины общеобразовательного цикла студентам очной формы </w:t>
      </w:r>
      <w:proofErr w:type="gramStart"/>
      <w:r w:rsidR="00ED2F98" w:rsidRPr="00ED2F98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="00ED2F98" w:rsidRPr="00ED2F98">
        <w:rPr>
          <w:rFonts w:ascii="Times New Roman" w:hAnsi="Times New Roman" w:cs="Times New Roman"/>
          <w:sz w:val="28"/>
          <w:szCs w:val="28"/>
        </w:rPr>
        <w:t xml:space="preserve"> 40.02.01 Право и организация социального обеспечения</w:t>
      </w:r>
      <w:r w:rsidR="00ED2F98">
        <w:rPr>
          <w:rFonts w:ascii="Times New Roman" w:hAnsi="Times New Roman" w:cs="Times New Roman"/>
          <w:sz w:val="28"/>
          <w:szCs w:val="28"/>
        </w:rPr>
        <w:t>.</w:t>
      </w:r>
    </w:p>
    <w:p w:rsidR="00ED2F98" w:rsidRPr="00705046" w:rsidRDefault="00ED2F98" w:rsidP="00ED2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46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Приказа </w:t>
      </w:r>
      <w:proofErr w:type="spellStart"/>
      <w:r w:rsidRPr="0070504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05046">
        <w:rPr>
          <w:rFonts w:ascii="Times New Roman" w:hAnsi="Times New Roman" w:cs="Times New Roman"/>
          <w:sz w:val="28"/>
          <w:szCs w:val="28"/>
        </w:rPr>
        <w:t xml:space="preserve"> России от 12 мая 2014 г. № 508 </w:t>
      </w:r>
      <w:r w:rsidRPr="00705046">
        <w:rPr>
          <w:rFonts w:ascii="Times New Roman" w:hAnsi="Times New Roman" w:cs="Times New Roman"/>
          <w:color w:val="0D0D0D"/>
          <w:sz w:val="28"/>
          <w:szCs w:val="28"/>
        </w:rPr>
        <w:t>«Об утверждении Федерального государственного</w:t>
      </w:r>
      <w:r w:rsidRPr="00705046">
        <w:rPr>
          <w:rFonts w:ascii="Times New Roman" w:hAnsi="Times New Roman" w:cs="Times New Roman"/>
          <w:sz w:val="28"/>
          <w:szCs w:val="28"/>
        </w:rPr>
        <w:t xml:space="preserve"> образовательного стандарта среднего профессионального образования по специальности 40.02.01 Право и организация социального обеспечения», зарегистрированного в Министерстве юстиции РФ 29 июля 2014 г. (регис</w:t>
      </w:r>
      <w:r w:rsidR="00F0406F">
        <w:rPr>
          <w:rFonts w:ascii="Times New Roman" w:hAnsi="Times New Roman" w:cs="Times New Roman"/>
          <w:sz w:val="28"/>
          <w:szCs w:val="28"/>
        </w:rPr>
        <w:t xml:space="preserve">трационный № 33324), и с учетом </w:t>
      </w:r>
      <w:r w:rsidRPr="00705046"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 06-443)</w:t>
      </w:r>
    </w:p>
    <w:p w:rsidR="00ED2F98" w:rsidRDefault="00ED2F98" w:rsidP="007E38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87A" w:rsidRPr="00CD052E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87A" w:rsidRPr="00CD052E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87A" w:rsidRPr="00CD052E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87A" w:rsidRPr="00CD052E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472C" w:rsidRPr="0053735E" w:rsidRDefault="00A0472C" w:rsidP="00A0472C">
      <w:pPr>
        <w:pStyle w:val="6"/>
        <w:suppressLineNumbers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Сост</w:t>
      </w:r>
      <w:r>
        <w:rPr>
          <w:b w:val="0"/>
          <w:sz w:val="28"/>
          <w:szCs w:val="28"/>
        </w:rPr>
        <w:t>авитель______________ С.В. Петров</w:t>
      </w:r>
    </w:p>
    <w:p w:rsidR="00A0472C" w:rsidRPr="0023122E" w:rsidRDefault="00423753" w:rsidP="00A0472C">
      <w:pPr>
        <w:rPr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15.0</w:t>
      </w:r>
      <w:r w:rsidR="003A2E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A0472C" w:rsidRPr="00A0472C">
        <w:rPr>
          <w:rFonts w:ascii="Times New Roman" w:hAnsi="Times New Roman" w:cs="Times New Roman"/>
          <w:sz w:val="28"/>
          <w:szCs w:val="28"/>
        </w:rPr>
        <w:t xml:space="preserve"> г.</w:t>
      </w:r>
      <w:r w:rsidR="00A0472C" w:rsidRPr="0023122E">
        <w:rPr>
          <w:sz w:val="28"/>
          <w:szCs w:val="28"/>
        </w:rPr>
        <w:t xml:space="preserve">            </w:t>
      </w:r>
      <w:r w:rsidR="00A0472C" w:rsidRPr="0023122E">
        <w:rPr>
          <w:sz w:val="28"/>
          <w:szCs w:val="28"/>
          <w:vertAlign w:val="superscript"/>
        </w:rPr>
        <w:t>(подпись)</w:t>
      </w:r>
    </w:p>
    <w:p w:rsidR="007E387A" w:rsidRPr="00CD052E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387A" w:rsidRPr="00CD052E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7DE7" w:rsidRPr="0053735E" w:rsidRDefault="008B7DE7" w:rsidP="008B7DE7">
      <w:pPr>
        <w:pStyle w:val="6"/>
        <w:suppressLineNumbers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>Сост</w:t>
      </w:r>
      <w:r w:rsidR="00A0472C">
        <w:rPr>
          <w:b w:val="0"/>
          <w:sz w:val="28"/>
          <w:szCs w:val="28"/>
        </w:rPr>
        <w:t>авитель ______________</w:t>
      </w:r>
      <w:r w:rsidRPr="0053735E">
        <w:rPr>
          <w:b w:val="0"/>
          <w:sz w:val="28"/>
          <w:szCs w:val="28"/>
        </w:rPr>
        <w:t>И.Н. Воробьева</w:t>
      </w:r>
    </w:p>
    <w:p w:rsidR="008B7DE7" w:rsidRPr="0023122E" w:rsidRDefault="003A2E96" w:rsidP="008B7DE7">
      <w:pPr>
        <w:rPr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15.08</w:t>
      </w:r>
      <w:r w:rsidR="00423753">
        <w:rPr>
          <w:rFonts w:ascii="Times New Roman" w:hAnsi="Times New Roman" w:cs="Times New Roman"/>
          <w:sz w:val="28"/>
          <w:szCs w:val="28"/>
        </w:rPr>
        <w:t>.2023</w:t>
      </w:r>
      <w:r w:rsidR="008B7DE7" w:rsidRPr="00BB38BC">
        <w:rPr>
          <w:rFonts w:ascii="Times New Roman" w:hAnsi="Times New Roman" w:cs="Times New Roman"/>
          <w:sz w:val="28"/>
          <w:szCs w:val="28"/>
        </w:rPr>
        <w:t xml:space="preserve"> г.</w:t>
      </w:r>
      <w:r w:rsidR="008B7DE7" w:rsidRPr="0023122E">
        <w:rPr>
          <w:sz w:val="28"/>
          <w:szCs w:val="28"/>
        </w:rPr>
        <w:t xml:space="preserve">            </w:t>
      </w:r>
      <w:r w:rsidR="008B7DE7" w:rsidRPr="0023122E">
        <w:rPr>
          <w:sz w:val="28"/>
          <w:szCs w:val="28"/>
          <w:vertAlign w:val="superscript"/>
        </w:rPr>
        <w:t>(подпись)</w:t>
      </w:r>
    </w:p>
    <w:p w:rsidR="008B7DE7" w:rsidRPr="0023122E" w:rsidRDefault="008B7DE7" w:rsidP="008B7DE7">
      <w:pPr>
        <w:rPr>
          <w:sz w:val="28"/>
          <w:szCs w:val="28"/>
          <w:vertAlign w:val="superscript"/>
        </w:rPr>
      </w:pPr>
    </w:p>
    <w:p w:rsidR="008B7DE7" w:rsidRPr="0023122E" w:rsidRDefault="008B7DE7" w:rsidP="008B7DE7">
      <w:pPr>
        <w:rPr>
          <w:sz w:val="28"/>
          <w:szCs w:val="28"/>
          <w:vertAlign w:val="superscript"/>
        </w:rPr>
      </w:pPr>
    </w:p>
    <w:p w:rsidR="008B7DE7" w:rsidRPr="0023122E" w:rsidRDefault="008B7DE7" w:rsidP="008B7DE7">
      <w:pPr>
        <w:rPr>
          <w:sz w:val="28"/>
          <w:szCs w:val="28"/>
          <w:vertAlign w:val="superscript"/>
        </w:rPr>
      </w:pPr>
    </w:p>
    <w:p w:rsidR="008B7DE7" w:rsidRPr="0023122E" w:rsidRDefault="008B7DE7" w:rsidP="008B7DE7">
      <w:pPr>
        <w:rPr>
          <w:sz w:val="28"/>
          <w:szCs w:val="28"/>
          <w:vertAlign w:val="superscript"/>
        </w:rPr>
      </w:pPr>
    </w:p>
    <w:p w:rsidR="008B7DE7" w:rsidRPr="0023122E" w:rsidRDefault="008B7DE7" w:rsidP="008B7DE7">
      <w:pPr>
        <w:pStyle w:val="6"/>
        <w:spacing w:before="0"/>
        <w:rPr>
          <w:b w:val="0"/>
          <w:sz w:val="28"/>
          <w:szCs w:val="28"/>
        </w:rPr>
      </w:pPr>
      <w:r w:rsidRPr="0023122E">
        <w:rPr>
          <w:b w:val="0"/>
          <w:sz w:val="28"/>
          <w:szCs w:val="28"/>
        </w:rPr>
        <w:t xml:space="preserve">Рассмотрена на заседании ПЦК 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ЕД</w:t>
      </w:r>
      <w:proofErr w:type="gramEnd"/>
    </w:p>
    <w:p w:rsidR="008B7DE7" w:rsidRPr="0023122E" w:rsidRDefault="00A0472C" w:rsidP="008B7DE7">
      <w:pPr>
        <w:pStyle w:val="6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Протокол </w:t>
      </w:r>
      <w:r w:rsidR="003F2542">
        <w:rPr>
          <w:b w:val="0"/>
          <w:sz w:val="28"/>
          <w:szCs w:val="28"/>
        </w:rPr>
        <w:t>№  1 от  29</w:t>
      </w:r>
      <w:r w:rsidR="004B525F">
        <w:rPr>
          <w:b w:val="0"/>
          <w:sz w:val="28"/>
          <w:szCs w:val="28"/>
        </w:rPr>
        <w:t xml:space="preserve"> августа  </w:t>
      </w:r>
      <w:r w:rsidR="00423753">
        <w:rPr>
          <w:b w:val="0"/>
          <w:sz w:val="28"/>
          <w:szCs w:val="28"/>
        </w:rPr>
        <w:t>2023</w:t>
      </w:r>
      <w:r w:rsidR="008B7DE7" w:rsidRPr="0023122E">
        <w:rPr>
          <w:b w:val="0"/>
          <w:sz w:val="28"/>
          <w:szCs w:val="28"/>
        </w:rPr>
        <w:t xml:space="preserve"> г.</w:t>
      </w:r>
    </w:p>
    <w:p w:rsidR="00543A2B" w:rsidRDefault="00543A2B" w:rsidP="00543A2B">
      <w:pPr>
        <w:pStyle w:val="6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ПЦК _________А.В. Максимова</w:t>
      </w:r>
    </w:p>
    <w:p w:rsidR="007E387A" w:rsidRPr="00CD052E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52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E387A" w:rsidRPr="001454DB" w:rsidRDefault="007E387A" w:rsidP="007E3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4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7E387A" w:rsidRPr="00B43AFA" w:rsidRDefault="007E387A" w:rsidP="007E38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387A" w:rsidRPr="00B43AFA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3AF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7E387A" w:rsidRPr="00B43AFA" w:rsidRDefault="00581ADD" w:rsidP="00581A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3AF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43AF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8B7D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B43A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3AFA">
        <w:rPr>
          <w:rFonts w:ascii="Times New Roman" w:eastAsia="Calibri" w:hAnsi="Times New Roman" w:cs="Times New Roman"/>
          <w:sz w:val="24"/>
          <w:szCs w:val="24"/>
        </w:rPr>
        <w:t>стр.</w:t>
      </w:r>
    </w:p>
    <w:p w:rsidR="007E387A" w:rsidRPr="00B43AFA" w:rsidRDefault="007E387A" w:rsidP="007E387A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26476">
        <w:rPr>
          <w:rFonts w:ascii="Times New Roman" w:eastAsia="Calibri" w:hAnsi="Times New Roman" w:cs="Times New Roman"/>
          <w:sz w:val="24"/>
          <w:szCs w:val="24"/>
        </w:rPr>
        <w:t xml:space="preserve">ПАСПОРТ РАБОЧЕЙ </w:t>
      </w:r>
      <w:r w:rsidR="008B7DE7" w:rsidRPr="00526476">
        <w:rPr>
          <w:rFonts w:ascii="Times New Roman" w:eastAsia="Calibri" w:hAnsi="Times New Roman" w:cs="Times New Roman"/>
          <w:sz w:val="24"/>
          <w:szCs w:val="24"/>
        </w:rPr>
        <w:t xml:space="preserve"> ПРОГРАММЫ УЧЕБНОЙ</w:t>
      </w:r>
      <w:r w:rsidR="008B7DE7"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  <w:r w:rsidRPr="00B43AFA">
        <w:rPr>
          <w:rFonts w:ascii="Times New Roman" w:eastAsia="Calibri" w:hAnsi="Times New Roman" w:cs="Times New Roman"/>
          <w:sz w:val="24"/>
          <w:szCs w:val="24"/>
        </w:rPr>
        <w:t xml:space="preserve">4  </w:t>
      </w:r>
    </w:p>
    <w:p w:rsidR="007E387A" w:rsidRPr="00B43AFA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3AF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43AF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43AFA">
        <w:rPr>
          <w:rFonts w:ascii="Times New Roman" w:eastAsia="Calibri" w:hAnsi="Times New Roman" w:cs="Times New Roman"/>
          <w:sz w:val="24"/>
          <w:szCs w:val="24"/>
        </w:rPr>
        <w:t>ДИСЦИПЛИНЫ</w:t>
      </w:r>
    </w:p>
    <w:p w:rsidR="007E387A" w:rsidRPr="00B43AFA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87A" w:rsidRPr="00B43AFA" w:rsidRDefault="007E387A" w:rsidP="007E387A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43AFA">
        <w:rPr>
          <w:rFonts w:ascii="Times New Roman" w:eastAsia="Calibri" w:hAnsi="Times New Roman" w:cs="Times New Roman"/>
          <w:sz w:val="24"/>
          <w:szCs w:val="24"/>
        </w:rPr>
        <w:t xml:space="preserve">СТРУКТУРА И  СОДЕРЖАНИЕ </w:t>
      </w:r>
      <w:proofErr w:type="gramStart"/>
      <w:r w:rsidRPr="00B43AFA">
        <w:rPr>
          <w:rFonts w:ascii="Times New Roman" w:eastAsia="Calibri" w:hAnsi="Times New Roman" w:cs="Times New Roman"/>
          <w:sz w:val="24"/>
          <w:szCs w:val="24"/>
        </w:rPr>
        <w:t>УЧЕБНОЙ</w:t>
      </w:r>
      <w:proofErr w:type="gramEnd"/>
      <w:r w:rsidR="008B7DE7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</w:t>
      </w:r>
      <w:r w:rsidR="00526476">
        <w:rPr>
          <w:rFonts w:ascii="Times New Roman" w:eastAsia="Calibri" w:hAnsi="Times New Roman" w:cs="Times New Roman"/>
          <w:sz w:val="24"/>
          <w:szCs w:val="24"/>
        </w:rPr>
        <w:t>………………..</w:t>
      </w:r>
      <w:r w:rsidR="008B7DE7">
        <w:rPr>
          <w:rFonts w:ascii="Times New Roman" w:eastAsia="Calibri" w:hAnsi="Times New Roman" w:cs="Times New Roman"/>
          <w:sz w:val="24"/>
          <w:szCs w:val="24"/>
        </w:rPr>
        <w:t>.</w:t>
      </w:r>
      <w:r w:rsidRPr="00B43AFA">
        <w:rPr>
          <w:rFonts w:ascii="Times New Roman" w:eastAsia="Calibri" w:hAnsi="Times New Roman" w:cs="Times New Roman"/>
          <w:sz w:val="24"/>
          <w:szCs w:val="24"/>
        </w:rPr>
        <w:t>5</w:t>
      </w:r>
    </w:p>
    <w:p w:rsidR="007E387A" w:rsidRPr="00B43AFA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3AF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43AF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43AFA">
        <w:rPr>
          <w:rFonts w:ascii="Times New Roman" w:eastAsia="Calibri" w:hAnsi="Times New Roman" w:cs="Times New Roman"/>
          <w:sz w:val="24"/>
          <w:szCs w:val="24"/>
        </w:rPr>
        <w:t xml:space="preserve">  ДИСЦИПЛИНЫ</w:t>
      </w:r>
    </w:p>
    <w:p w:rsidR="007E387A" w:rsidRPr="00B43AFA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87A" w:rsidRPr="00B43AFA" w:rsidRDefault="00B43AFA" w:rsidP="007E387A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B43A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387A" w:rsidRPr="00B43AFA">
        <w:rPr>
          <w:rFonts w:ascii="Times New Roman" w:eastAsia="Calibri" w:hAnsi="Times New Roman" w:cs="Times New Roman"/>
          <w:sz w:val="24"/>
          <w:szCs w:val="24"/>
        </w:rPr>
        <w:t>УСЛОВИЯ РЕАЛ</w:t>
      </w:r>
      <w:r w:rsidR="00CE7EC5">
        <w:rPr>
          <w:rFonts w:ascii="Times New Roman" w:eastAsia="Calibri" w:hAnsi="Times New Roman" w:cs="Times New Roman"/>
          <w:sz w:val="24"/>
          <w:szCs w:val="24"/>
        </w:rPr>
        <w:t xml:space="preserve">ИЗАЦИИ  </w:t>
      </w:r>
      <w:r w:rsidR="008B7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7EC5" w:rsidRPr="00B43AFA">
        <w:rPr>
          <w:rFonts w:ascii="Times New Roman" w:eastAsia="Calibri" w:hAnsi="Times New Roman" w:cs="Times New Roman"/>
          <w:sz w:val="24"/>
          <w:szCs w:val="24"/>
        </w:rPr>
        <w:t>УЧЕБНОЙ ДИСЦИПЛИНЫ</w:t>
      </w:r>
      <w:r w:rsidR="00CE7EC5">
        <w:rPr>
          <w:rFonts w:ascii="Times New Roman" w:eastAsia="Calibri" w:hAnsi="Times New Roman" w:cs="Times New Roman"/>
          <w:sz w:val="24"/>
          <w:szCs w:val="24"/>
        </w:rPr>
        <w:t xml:space="preserve"> ……</w:t>
      </w:r>
      <w:r w:rsidR="008B7DE7">
        <w:rPr>
          <w:rFonts w:ascii="Times New Roman" w:eastAsia="Calibri" w:hAnsi="Times New Roman" w:cs="Times New Roman"/>
          <w:sz w:val="24"/>
          <w:szCs w:val="24"/>
        </w:rPr>
        <w:t>………</w:t>
      </w:r>
      <w:r w:rsidR="00526476">
        <w:rPr>
          <w:rFonts w:ascii="Times New Roman" w:eastAsia="Calibri" w:hAnsi="Times New Roman" w:cs="Times New Roman"/>
          <w:sz w:val="24"/>
          <w:szCs w:val="24"/>
        </w:rPr>
        <w:t>……………….</w:t>
      </w:r>
      <w:r w:rsidR="008B7DE7">
        <w:rPr>
          <w:rFonts w:ascii="Times New Roman" w:eastAsia="Calibri" w:hAnsi="Times New Roman" w:cs="Times New Roman"/>
          <w:sz w:val="24"/>
          <w:szCs w:val="24"/>
        </w:rPr>
        <w:t>..</w:t>
      </w:r>
      <w:r w:rsidR="00E43A6A">
        <w:rPr>
          <w:rFonts w:ascii="Times New Roman" w:eastAsia="Calibri" w:hAnsi="Times New Roman" w:cs="Times New Roman"/>
          <w:sz w:val="24"/>
          <w:szCs w:val="24"/>
        </w:rPr>
        <w:t>14</w:t>
      </w:r>
      <w:r w:rsidR="007E387A" w:rsidRPr="00B43AF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24157B" w:rsidRPr="00B43AF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E387A" w:rsidRPr="00B43AF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7E387A" w:rsidRPr="00B43AFA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3AF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43AF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43A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387A" w:rsidRPr="00B43AFA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87A" w:rsidRPr="00B43AFA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3AFA">
        <w:rPr>
          <w:rFonts w:ascii="Times New Roman" w:eastAsia="Calibri" w:hAnsi="Times New Roman" w:cs="Times New Roman"/>
          <w:sz w:val="24"/>
          <w:szCs w:val="24"/>
        </w:rPr>
        <w:t>4.  КОНТРОЛЬ И ОЦЕНКА Р</w:t>
      </w:r>
      <w:r w:rsidR="008B7DE7">
        <w:rPr>
          <w:rFonts w:ascii="Times New Roman" w:eastAsia="Calibri" w:hAnsi="Times New Roman" w:cs="Times New Roman"/>
          <w:sz w:val="24"/>
          <w:szCs w:val="24"/>
        </w:rPr>
        <w:t>ЕЗУЛЬТАТОВ ОСВОЕНИЯ …………………</w:t>
      </w:r>
      <w:r w:rsidR="00526476">
        <w:rPr>
          <w:rFonts w:ascii="Times New Roman" w:eastAsia="Calibri" w:hAnsi="Times New Roman" w:cs="Times New Roman"/>
          <w:sz w:val="24"/>
          <w:szCs w:val="24"/>
        </w:rPr>
        <w:t>………………..</w:t>
      </w:r>
      <w:r w:rsidR="00E43A6A">
        <w:rPr>
          <w:rFonts w:ascii="Times New Roman" w:eastAsia="Calibri" w:hAnsi="Times New Roman" w:cs="Times New Roman"/>
          <w:sz w:val="24"/>
          <w:szCs w:val="24"/>
        </w:rPr>
        <w:t>17</w:t>
      </w:r>
    </w:p>
    <w:p w:rsidR="007E387A" w:rsidRPr="00B43AFA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3AFA">
        <w:rPr>
          <w:rFonts w:ascii="Times New Roman" w:eastAsia="Calibri" w:hAnsi="Times New Roman" w:cs="Times New Roman"/>
          <w:sz w:val="24"/>
          <w:szCs w:val="24"/>
        </w:rPr>
        <w:t xml:space="preserve">     УЧЕБНОЙ ДИСЦИПЛИНЫ</w:t>
      </w:r>
    </w:p>
    <w:p w:rsidR="007E387A" w:rsidRPr="00B43AFA" w:rsidRDefault="007E387A" w:rsidP="007E3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F98" w:rsidRDefault="00ED2F98" w:rsidP="007E387A">
      <w:pPr>
        <w:numPr>
          <w:ilvl w:val="0"/>
          <w:numId w:val="2"/>
        </w:numPr>
        <w:spacing w:after="0" w:line="240" w:lineRule="auto"/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E387A" w:rsidRPr="00526476" w:rsidRDefault="00ED2F98" w:rsidP="001454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 </w:t>
      </w:r>
      <w:r w:rsidR="007E387A" w:rsidRPr="00526476">
        <w:rPr>
          <w:rFonts w:ascii="Times New Roman" w:eastAsia="Calibri" w:hAnsi="Times New Roman" w:cs="Times New Roman"/>
          <w:b/>
          <w:sz w:val="28"/>
          <w:szCs w:val="28"/>
        </w:rPr>
        <w:t>ПАСПОРТ РАБОЧЕЙ ПРОГРАММЫ УЧЕБНОЙ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ОГСЭ.04 </w:t>
      </w:r>
      <w:r w:rsidRPr="0052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</w:p>
    <w:p w:rsidR="007E387A" w:rsidRPr="00526476" w:rsidRDefault="007E387A" w:rsidP="007E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87A" w:rsidRPr="00526476" w:rsidRDefault="007E387A" w:rsidP="00CE7EC5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:rsidR="007E387A" w:rsidRPr="00526476" w:rsidRDefault="00CE7EC5" w:rsidP="00CE7E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DE6">
        <w:rPr>
          <w:rFonts w:ascii="Times New Roman" w:hAnsi="Times New Roman" w:cs="Times New Roman"/>
          <w:sz w:val="28"/>
          <w:szCs w:val="28"/>
        </w:rPr>
        <w:t>Рабочая прогр</w:t>
      </w:r>
      <w:r>
        <w:rPr>
          <w:rFonts w:ascii="Times New Roman" w:hAnsi="Times New Roman" w:cs="Times New Roman"/>
          <w:sz w:val="28"/>
          <w:szCs w:val="28"/>
        </w:rPr>
        <w:t>амма учебной дисциплины ОГСЭ.04 Физическая культура</w:t>
      </w:r>
      <w:r w:rsidRPr="00B15DE6">
        <w:rPr>
          <w:rFonts w:ascii="Times New Roman" w:hAnsi="Times New Roman" w:cs="Times New Roman"/>
          <w:sz w:val="28"/>
          <w:szCs w:val="28"/>
        </w:rPr>
        <w:t xml:space="preserve"> является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6B2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в соответствии </w:t>
      </w:r>
      <w:r w:rsidR="007E387A" w:rsidRPr="00526476">
        <w:rPr>
          <w:rFonts w:ascii="Times New Roman" w:eastAsia="Calibri" w:hAnsi="Times New Roman" w:cs="Times New Roman"/>
          <w:sz w:val="28"/>
          <w:szCs w:val="28"/>
        </w:rPr>
        <w:t>с ФГОС по специальности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6B2">
        <w:rPr>
          <w:rFonts w:ascii="Times New Roman" w:hAnsi="Times New Roman" w:cs="Times New Roman"/>
          <w:sz w:val="28"/>
          <w:szCs w:val="28"/>
        </w:rPr>
        <w:t>(специальностям) СПО</w:t>
      </w:r>
      <w:r w:rsidR="007E387A" w:rsidRPr="00526476">
        <w:rPr>
          <w:rFonts w:ascii="Times New Roman" w:eastAsia="Calibri" w:hAnsi="Times New Roman" w:cs="Times New Roman"/>
          <w:sz w:val="28"/>
          <w:szCs w:val="28"/>
        </w:rPr>
        <w:t xml:space="preserve">  40.02.01  Право и организация социального обеспечения.</w:t>
      </w:r>
    </w:p>
    <w:p w:rsidR="007E387A" w:rsidRPr="00526476" w:rsidRDefault="0024157B" w:rsidP="00CE7EC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4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</w:t>
      </w:r>
      <w:r w:rsidR="003A5C34" w:rsidRPr="0052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отношении разнонозологической учебной группы </w:t>
      </w:r>
      <w:proofErr w:type="gramStart"/>
      <w:r w:rsidR="003A5C34" w:rsidRPr="0052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A5C34" w:rsidRPr="005264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документально подтвержденные нарушения слуха, зрения, опорно-двигательного аппарата, соматические заболевания  и поддающиеся коррекции нервно-психические нарушения  или сочетанные нарушения.</w:t>
      </w:r>
    </w:p>
    <w:p w:rsidR="00CE7EC5" w:rsidRPr="00B15DE6" w:rsidRDefault="00CE7EC5" w:rsidP="00CE7EC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DE6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основной профессиональной образовательной </w:t>
      </w:r>
      <w:r w:rsidRPr="00B15DE6">
        <w:rPr>
          <w:rFonts w:ascii="Times New Roman" w:hAnsi="Times New Roman" w:cs="Times New Roman"/>
          <w:b/>
          <w:sz w:val="28"/>
          <w:szCs w:val="28"/>
        </w:rPr>
        <w:t xml:space="preserve">программы: </w:t>
      </w:r>
    </w:p>
    <w:p w:rsidR="007E387A" w:rsidRPr="00526476" w:rsidRDefault="00CE7EC5" w:rsidP="00150F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E6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 xml:space="preserve">ОГСЭ.04 </w:t>
      </w:r>
      <w:r w:rsidRPr="00B15DE6">
        <w:rPr>
          <w:rFonts w:ascii="Times New Roman" w:hAnsi="Times New Roman" w:cs="Times New Roman"/>
          <w:sz w:val="28"/>
          <w:szCs w:val="28"/>
        </w:rPr>
        <w:t xml:space="preserve">Физическая культура является дисциплиной общегуманитарного и социально-экономического  цикла. </w:t>
      </w:r>
    </w:p>
    <w:p w:rsidR="00CE7EC5" w:rsidRPr="009B6A17" w:rsidRDefault="00CE7EC5" w:rsidP="00CE7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1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.3.</w:t>
      </w:r>
      <w:r w:rsidRPr="009B6A17">
        <w:rPr>
          <w:rFonts w:ascii="Times New Roman" w:hAnsi="Times New Roman" w:cs="Times New Roman"/>
          <w:b/>
          <w:sz w:val="28"/>
          <w:szCs w:val="28"/>
        </w:rPr>
        <w:t xml:space="preserve"> Цели и задачи учебной дисциплины – требования к результатам освоения учебной дисциплины:</w:t>
      </w:r>
    </w:p>
    <w:p w:rsidR="00150F01" w:rsidRPr="00B15DE6" w:rsidRDefault="00150F01" w:rsidP="00150F01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DE6">
        <w:rPr>
          <w:rFonts w:ascii="Times New Roman" w:hAnsi="Times New Roman" w:cs="Times New Roman"/>
          <w:sz w:val="28"/>
          <w:szCs w:val="28"/>
        </w:rPr>
        <w:t>При изучении тем данной дисциплины формируются  общие  компетенции:</w:t>
      </w:r>
    </w:p>
    <w:p w:rsidR="00150F01" w:rsidRPr="00526476" w:rsidRDefault="00150F01" w:rsidP="00150F01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50F01" w:rsidRPr="00526476" w:rsidRDefault="00150F01" w:rsidP="00150F01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150F01" w:rsidRPr="00526476" w:rsidRDefault="00150F01" w:rsidP="00150F01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150F01" w:rsidRPr="00526476" w:rsidRDefault="00150F01" w:rsidP="00150F01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10. Соблюдать основы здорового образа жизни, требования охраны труда.</w:t>
      </w:r>
    </w:p>
    <w:p w:rsidR="00CE7EC5" w:rsidRDefault="00CE7EC5" w:rsidP="0097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A17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CE7EC5" w:rsidRPr="009B6A17" w:rsidRDefault="00CE7EC5" w:rsidP="0097205E">
      <w:pPr>
        <w:pStyle w:val="a3"/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CE7EC5" w:rsidRDefault="00CE7EC5" w:rsidP="0097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A17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C17128" w:rsidRDefault="00CE7EC5" w:rsidP="0097205E">
      <w:pPr>
        <w:pStyle w:val="a3"/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роли физической культуры в общекультурном, профессиональном и социальном развитии человека; </w:t>
      </w:r>
    </w:p>
    <w:p w:rsidR="007E387A" w:rsidRPr="00C17128" w:rsidRDefault="00CE7EC5" w:rsidP="0097205E">
      <w:pPr>
        <w:pStyle w:val="a3"/>
        <w:widowControl w:val="0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1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жизни.</w:t>
      </w:r>
    </w:p>
    <w:p w:rsidR="007E387A" w:rsidRPr="00526476" w:rsidRDefault="007E387A" w:rsidP="00972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6476">
        <w:rPr>
          <w:rFonts w:ascii="Times New Roman" w:eastAsia="Calibri" w:hAnsi="Times New Roman" w:cs="Times New Roman"/>
          <w:b/>
          <w:sz w:val="28"/>
          <w:szCs w:val="28"/>
        </w:rPr>
        <w:t>1.4 Количество часов на освоение программы дисциплины:</w:t>
      </w:r>
    </w:p>
    <w:p w:rsidR="007E387A" w:rsidRPr="00526476" w:rsidRDefault="007E387A" w:rsidP="00972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476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526476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526476">
        <w:rPr>
          <w:rFonts w:ascii="Times New Roman" w:eastAsia="Calibri" w:hAnsi="Times New Roman" w:cs="Times New Roman"/>
          <w:sz w:val="28"/>
          <w:szCs w:val="28"/>
        </w:rPr>
        <w:t xml:space="preserve"> 244</w:t>
      </w:r>
      <w:r w:rsidRPr="0052647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26476">
        <w:rPr>
          <w:rFonts w:ascii="Times New Roman" w:eastAsia="Calibri" w:hAnsi="Times New Roman" w:cs="Times New Roman"/>
          <w:sz w:val="28"/>
          <w:szCs w:val="28"/>
        </w:rPr>
        <w:t>часов, в том числе:</w:t>
      </w:r>
    </w:p>
    <w:p w:rsidR="007E387A" w:rsidRPr="00526476" w:rsidRDefault="007E387A" w:rsidP="009720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76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нагрузки </w:t>
      </w:r>
      <w:proofErr w:type="gramStart"/>
      <w:r w:rsidRPr="00526476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526476">
        <w:rPr>
          <w:rFonts w:ascii="Times New Roman" w:eastAsia="Calibri" w:hAnsi="Times New Roman" w:cs="Times New Roman"/>
          <w:sz w:val="28"/>
          <w:szCs w:val="28"/>
        </w:rPr>
        <w:t xml:space="preserve"> 122 часов</w:t>
      </w:r>
      <w:r w:rsidRPr="005264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387A" w:rsidRDefault="007E387A" w:rsidP="00972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476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526476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526476">
        <w:rPr>
          <w:rFonts w:ascii="Times New Roman" w:eastAsia="Calibri" w:hAnsi="Times New Roman" w:cs="Times New Roman"/>
          <w:sz w:val="28"/>
          <w:szCs w:val="28"/>
        </w:rPr>
        <w:t xml:space="preserve"> 122 часов.</w:t>
      </w:r>
    </w:p>
    <w:p w:rsidR="00526476" w:rsidRDefault="00526476" w:rsidP="00CE7EC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26476" w:rsidRDefault="00526476" w:rsidP="007E3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6476" w:rsidRDefault="00526476" w:rsidP="007E38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26476" w:rsidSect="00235E9F">
          <w:footerReference w:type="default" r:id="rId10"/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:rsidR="007E387A" w:rsidRPr="003A5C34" w:rsidRDefault="007E387A" w:rsidP="005264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05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Pr="00CD052E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CD052E">
        <w:rPr>
          <w:rFonts w:ascii="Times New Roman" w:eastAsia="Calibri" w:hAnsi="Times New Roman" w:cs="Times New Roman"/>
          <w:b/>
          <w:sz w:val="28"/>
          <w:szCs w:val="28"/>
        </w:rPr>
        <w:t>СТРУКТУРА И  СОДЕРЖАНИЕ УЧЕБНОЙ ДИСЦИПЛИНЫ</w:t>
      </w:r>
    </w:p>
    <w:p w:rsidR="007E387A" w:rsidRPr="00CD052E" w:rsidRDefault="007E387A" w:rsidP="007E38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87A" w:rsidRDefault="007E387A" w:rsidP="007E387A">
      <w:pPr>
        <w:numPr>
          <w:ilvl w:val="1"/>
          <w:numId w:val="4"/>
        </w:num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52E">
        <w:rPr>
          <w:rFonts w:ascii="Times New Roman" w:eastAsia="Calibri" w:hAnsi="Times New Roman" w:cs="Times New Roman"/>
          <w:b/>
          <w:sz w:val="28"/>
          <w:szCs w:val="28"/>
        </w:rPr>
        <w:t xml:space="preserve">2.1 </w:t>
      </w:r>
      <w:r w:rsidR="00CE7E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052E">
        <w:rPr>
          <w:rFonts w:ascii="Times New Roman" w:eastAsia="Calibri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CE7EC5" w:rsidRPr="00CE7EC5" w:rsidRDefault="00CE7EC5" w:rsidP="007E387A">
      <w:pPr>
        <w:numPr>
          <w:ilvl w:val="1"/>
          <w:numId w:val="4"/>
        </w:num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214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559"/>
      </w:tblGrid>
      <w:tr w:rsidR="007E387A" w:rsidRPr="00CD052E" w:rsidTr="006F20B8">
        <w:trPr>
          <w:trHeight w:val="672"/>
        </w:trPr>
        <w:tc>
          <w:tcPr>
            <w:tcW w:w="7655" w:type="dxa"/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Вид учебной работы</w:t>
            </w:r>
          </w:p>
        </w:tc>
        <w:tc>
          <w:tcPr>
            <w:tcW w:w="1559" w:type="dxa"/>
          </w:tcPr>
          <w:p w:rsidR="007E387A" w:rsidRPr="00CD052E" w:rsidRDefault="007E387A" w:rsidP="006F20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                   часов</w:t>
            </w:r>
          </w:p>
        </w:tc>
      </w:tr>
      <w:tr w:rsidR="007E387A" w:rsidRPr="00CD052E" w:rsidTr="006F20B8">
        <w:trPr>
          <w:trHeight w:val="285"/>
        </w:trPr>
        <w:tc>
          <w:tcPr>
            <w:tcW w:w="7655" w:type="dxa"/>
          </w:tcPr>
          <w:p w:rsidR="007E387A" w:rsidRPr="00CD052E" w:rsidRDefault="007E387A" w:rsidP="00CE7EC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7E387A" w:rsidRPr="00CE7EC5" w:rsidRDefault="007E387A" w:rsidP="00CE7E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E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244</w:t>
            </w:r>
          </w:p>
        </w:tc>
      </w:tr>
      <w:tr w:rsidR="007E387A" w:rsidRPr="00CD052E" w:rsidTr="006F20B8">
        <w:tc>
          <w:tcPr>
            <w:tcW w:w="7655" w:type="dxa"/>
          </w:tcPr>
          <w:p w:rsidR="007E387A" w:rsidRPr="00CD052E" w:rsidRDefault="007E387A" w:rsidP="00CE7EC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</w:tcPr>
          <w:p w:rsidR="007E387A" w:rsidRPr="00CE7EC5" w:rsidRDefault="007E387A" w:rsidP="00CE7E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E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122</w:t>
            </w:r>
          </w:p>
        </w:tc>
      </w:tr>
      <w:tr w:rsidR="007E387A" w:rsidRPr="00CD052E" w:rsidTr="006F20B8">
        <w:tc>
          <w:tcPr>
            <w:tcW w:w="7655" w:type="dxa"/>
          </w:tcPr>
          <w:p w:rsidR="007E387A" w:rsidRPr="00CD052E" w:rsidRDefault="007E387A" w:rsidP="00CE7EC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52E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</w:tcPr>
          <w:p w:rsidR="007E387A" w:rsidRPr="00CE7EC5" w:rsidRDefault="007E387A" w:rsidP="00CE7E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387A" w:rsidRPr="00CD052E" w:rsidTr="006F20B8">
        <w:tc>
          <w:tcPr>
            <w:tcW w:w="7655" w:type="dxa"/>
          </w:tcPr>
          <w:p w:rsidR="007E387A" w:rsidRPr="00CD052E" w:rsidRDefault="007E387A" w:rsidP="00CE7EC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52E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</w:tcPr>
          <w:p w:rsidR="007E387A" w:rsidRPr="00CE7EC5" w:rsidRDefault="007E387A" w:rsidP="00CE7E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E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E387A" w:rsidRPr="00CD052E" w:rsidTr="006F20B8">
        <w:tc>
          <w:tcPr>
            <w:tcW w:w="7655" w:type="dxa"/>
          </w:tcPr>
          <w:p w:rsidR="007E387A" w:rsidRPr="00CD052E" w:rsidRDefault="007E387A" w:rsidP="00CE7EC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52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:rsidR="007E387A" w:rsidRPr="00CE7EC5" w:rsidRDefault="007E387A" w:rsidP="00CE7E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EC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D957D4" w:rsidRPr="00CE7E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E387A" w:rsidRPr="00CD052E" w:rsidTr="006F20B8">
        <w:trPr>
          <w:trHeight w:val="370"/>
        </w:trPr>
        <w:tc>
          <w:tcPr>
            <w:tcW w:w="7655" w:type="dxa"/>
            <w:tcBorders>
              <w:right w:val="single" w:sz="4" w:space="0" w:color="auto"/>
            </w:tcBorders>
          </w:tcPr>
          <w:p w:rsidR="00D957D4" w:rsidRDefault="00D957D4" w:rsidP="00CE7E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52E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7E387A" w:rsidRPr="00CD052E" w:rsidRDefault="00D957D4" w:rsidP="00CE7E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7E38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ромежуточная </w:t>
            </w:r>
            <w:r w:rsidR="007E387A" w:rsidRPr="00CD05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аттестация в форме  зачета/зачета/зачета/дифференцированного зачета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57D4" w:rsidRPr="00CE7EC5" w:rsidRDefault="00D957D4" w:rsidP="00CE7E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387A" w:rsidRPr="00CE7EC5" w:rsidRDefault="007E387A" w:rsidP="00CE7E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EC5">
              <w:rPr>
                <w:rFonts w:ascii="Times New Roman" w:eastAsia="Calibri" w:hAnsi="Times New Roman" w:cs="Times New Roman"/>
                <w:sz w:val="28"/>
                <w:szCs w:val="28"/>
              </w:rPr>
              <w:t>6/2</w:t>
            </w:r>
          </w:p>
        </w:tc>
      </w:tr>
      <w:tr w:rsidR="007E387A" w:rsidRPr="00CD052E" w:rsidTr="006F20B8">
        <w:trPr>
          <w:trHeight w:val="370"/>
        </w:trPr>
        <w:tc>
          <w:tcPr>
            <w:tcW w:w="7655" w:type="dxa"/>
            <w:tcBorders>
              <w:right w:val="single" w:sz="4" w:space="0" w:color="auto"/>
            </w:tcBorders>
          </w:tcPr>
          <w:p w:rsidR="007E387A" w:rsidRPr="00CD052E" w:rsidRDefault="007E387A" w:rsidP="00CE7EC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387A" w:rsidRPr="00CE7EC5" w:rsidRDefault="007E387A" w:rsidP="00CE7E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7E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122</w:t>
            </w:r>
          </w:p>
        </w:tc>
      </w:tr>
    </w:tbl>
    <w:p w:rsidR="007E387A" w:rsidRPr="00CD052E" w:rsidRDefault="007E387A" w:rsidP="00CE7E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7E387A" w:rsidRPr="00CD052E" w:rsidSect="00C70BC2">
          <w:pgSz w:w="11906" w:h="16838"/>
          <w:pgMar w:top="1134" w:right="567" w:bottom="1134" w:left="1134" w:header="708" w:footer="708" w:gutter="0"/>
          <w:cols w:space="720"/>
          <w:docGrid w:linePitch="299"/>
        </w:sectPr>
      </w:pPr>
    </w:p>
    <w:p w:rsidR="007E387A" w:rsidRPr="00CD052E" w:rsidRDefault="007E387A" w:rsidP="007E3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5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</w:t>
      </w:r>
    </w:p>
    <w:p w:rsidR="007E387A" w:rsidRPr="00CD052E" w:rsidRDefault="00150F01" w:rsidP="007E3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ОГСЭ.04 Физическая культура</w:t>
      </w:r>
    </w:p>
    <w:tbl>
      <w:tblPr>
        <w:tblpPr w:leftFromText="180" w:rightFromText="180" w:bottomFromText="160" w:vertAnchor="text" w:horzAnchor="margin" w:tblpX="-68" w:tblpY="153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0348"/>
        <w:gridCol w:w="992"/>
        <w:gridCol w:w="1344"/>
      </w:tblGrid>
      <w:tr w:rsidR="007E387A" w:rsidRPr="00CD052E" w:rsidTr="006F20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</w:t>
            </w:r>
          </w:p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7E387A" w:rsidRPr="00CD052E" w:rsidTr="006F20B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7E387A" w:rsidRPr="00CD052E" w:rsidTr="006F20B8">
        <w:trPr>
          <w:trHeight w:val="341"/>
        </w:trPr>
        <w:tc>
          <w:tcPr>
            <w:tcW w:w="1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                         Основы физической культуры и спорта</w:t>
            </w:r>
          </w:p>
        </w:tc>
      </w:tr>
      <w:tr w:rsidR="007E387A" w:rsidRPr="00CD052E" w:rsidTr="006F20B8">
        <w:trPr>
          <w:trHeight w:val="63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1.1 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Соревновательная деятельность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B28EA" w:rsidRDefault="007E387A" w:rsidP="00CB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организации и проведения соревнований по видам спорта; обеспечение безопасности. Средства физической культуры в регулировании работоспособности. </w:t>
            </w:r>
            <w:r w:rsidR="003F2542" w:rsidRPr="00CB28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государственных символов РФ при проведении спортивно-массовых мероприятий.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E387A" w:rsidRPr="00CD052E" w:rsidTr="006F20B8">
        <w:trPr>
          <w:trHeight w:val="55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7A" w:rsidRPr="00CD052E" w:rsidRDefault="007E387A" w:rsidP="006F20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423753" w:rsidRDefault="007E387A" w:rsidP="006F20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4237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№ 1:</w:t>
            </w:r>
          </w:p>
          <w:p w:rsidR="007E387A" w:rsidRPr="00CD052E" w:rsidRDefault="007E387A" w:rsidP="006F20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3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Требования безопасности на занятиях физической культурой.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E387A" w:rsidRPr="00CD052E" w:rsidTr="006F20B8">
        <w:tc>
          <w:tcPr>
            <w:tcW w:w="1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Раздел 2.       Физкультурно-оздоровительная деятельность</w:t>
            </w:r>
          </w:p>
        </w:tc>
      </w:tr>
      <w:tr w:rsidR="007E387A" w:rsidRPr="00CD052E" w:rsidTr="006F20B8">
        <w:trPr>
          <w:trHeight w:val="110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 2.1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CB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материала: 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технику выполнения специальных беговых упражнений; совершенствовать технику выполнения высокого и низкого стартов; спринтерский бег 60 м, 100м, 200м;  совершенствовать технику бега на средние и длинные дистанции (до 3 км); передача эстафетной палочки; эстафетный бег 4х100 м.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E387A" w:rsidRPr="00CD052E" w:rsidTr="006F20B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1  </w:t>
            </w:r>
          </w:p>
          <w:p w:rsidR="007E387A" w:rsidRPr="00CD052E" w:rsidRDefault="007E387A" w:rsidP="00CB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технику выполнения специальных беговых упражнений. </w:t>
            </w:r>
          </w:p>
          <w:p w:rsidR="007E387A" w:rsidRPr="00CD052E" w:rsidRDefault="007E387A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технику высокого и низкого стартов.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87A" w:rsidRPr="00CD052E" w:rsidTr="006F20B8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423753" w:rsidRDefault="007E387A" w:rsidP="006F20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4237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 № 2:</w:t>
            </w:r>
          </w:p>
          <w:p w:rsidR="007E387A" w:rsidRPr="00CD052E" w:rsidRDefault="007E387A" w:rsidP="006F20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способы контроля и оценки индивидуального физического развития и физической подготовленности.</w:t>
            </w:r>
            <w:r w:rsidRPr="00CD05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E387A" w:rsidRPr="00CD052E" w:rsidTr="006F20B8">
        <w:trPr>
          <w:trHeight w:val="59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2    </w:t>
            </w:r>
          </w:p>
          <w:p w:rsidR="007E387A" w:rsidRPr="00CD052E" w:rsidRDefault="007E387A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бега на короткие дистанции. Бег 60(100) м, 200 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87A" w:rsidRPr="00CD052E" w:rsidTr="00423753">
        <w:trPr>
          <w:trHeight w:val="51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</w:t>
            </w:r>
          </w:p>
          <w:p w:rsidR="007E387A" w:rsidRPr="00CD052E" w:rsidRDefault="007E387A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передачи эстафетной палочки. Эстафетный бег 4х100 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7A" w:rsidRPr="00CD052E" w:rsidRDefault="007E387A" w:rsidP="006F20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87A" w:rsidRPr="00CD052E" w:rsidTr="006F20B8">
        <w:trPr>
          <w:trHeight w:val="5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4    </w:t>
            </w:r>
          </w:p>
          <w:p w:rsidR="007E387A" w:rsidRPr="00CD052E" w:rsidRDefault="007E387A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бега на средние дистанции. Дыхательная гимнастика. Бег 800 (1000) м. силовые упражнения.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87A" w:rsidRPr="00CD052E" w:rsidTr="006F20B8">
        <w:trPr>
          <w:trHeight w:val="19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87A" w:rsidRPr="00CD052E" w:rsidRDefault="007E387A" w:rsidP="006F20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5     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бега на длинные дистанции с применением самоконтроля.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87A" w:rsidRPr="00CD052E" w:rsidTr="006F20B8">
        <w:trPr>
          <w:trHeight w:val="588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7A" w:rsidRPr="00CD052E" w:rsidRDefault="007E387A" w:rsidP="006F20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423753" w:rsidRDefault="007E387A" w:rsidP="006F20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 № 3:</w:t>
            </w:r>
          </w:p>
          <w:p w:rsidR="007E387A" w:rsidRPr="00CD052E" w:rsidRDefault="007E387A" w:rsidP="00262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ОФП (преодоление  полосы препятствий с использованием разнообразных способов передвижения; физкультурно-оздоровительные мероприятия в режиме учебного дня;  набрать объём кроссовой подготовки по пересечённой местности.)</w:t>
            </w:r>
            <w:r w:rsidRPr="00CD05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7E387A" w:rsidRPr="00CD052E" w:rsidRDefault="007E387A" w:rsidP="006F20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E387A" w:rsidRPr="00CD052E" w:rsidTr="006F20B8">
        <w:trPr>
          <w:trHeight w:val="70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2.2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Волейбол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</w:p>
          <w:p w:rsidR="007E387A" w:rsidRPr="00CD052E" w:rsidRDefault="007E387A" w:rsidP="00864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технику выполнения верхней и нижней передачи, подачи снизу. Обучение технике выполнения подачи сверху.  Повторение правил игры. Обучение элементарным навыкам судейства. Двусторонняя игра.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E387A" w:rsidRPr="00CD052E" w:rsidTr="006F20B8">
        <w:trPr>
          <w:trHeight w:val="6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7A" w:rsidRPr="00CD052E" w:rsidRDefault="007E387A" w:rsidP="006F20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6</w:t>
            </w:r>
          </w:p>
          <w:p w:rsidR="007E387A" w:rsidRPr="00CD052E" w:rsidRDefault="007E387A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травматизма. Совершенствование техники верхней и нижней передачи.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87A" w:rsidRPr="00CD052E" w:rsidTr="006F20B8">
        <w:trPr>
          <w:trHeight w:val="4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7A" w:rsidRPr="00CD052E" w:rsidRDefault="007E387A" w:rsidP="006F20B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7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технике выполнения подачи сверху.  Подача снизу. Правила судейства.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87A" w:rsidRPr="00CD052E" w:rsidTr="006F20B8">
        <w:trPr>
          <w:trHeight w:val="63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7A" w:rsidRPr="00CD052E" w:rsidRDefault="007E387A" w:rsidP="006F20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8</w:t>
            </w:r>
          </w:p>
          <w:p w:rsidR="007E387A" w:rsidRPr="00CD052E" w:rsidRDefault="007E387A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Двусторонняя игра. Судейство.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87A" w:rsidRPr="00CD052E" w:rsidTr="006F20B8">
        <w:trPr>
          <w:trHeight w:val="70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423753" w:rsidRDefault="007E387A" w:rsidP="006F20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 № 4:</w:t>
            </w:r>
          </w:p>
          <w:p w:rsidR="007E387A" w:rsidRPr="00423753" w:rsidRDefault="007E387A" w:rsidP="006F20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приемы  страховки и </w:t>
            </w:r>
            <w:proofErr w:type="spellStart"/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самостраховки</w:t>
            </w:r>
            <w:proofErr w:type="spellEnd"/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7E387A" w:rsidRPr="00423753" w:rsidRDefault="007E387A" w:rsidP="006F20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комплексы упражнений общей и специальной физической подготовки;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система индивидуальных занятий оздоровительной и тренировочной направленности.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E387A" w:rsidRPr="00CD052E" w:rsidTr="006F20B8">
        <w:trPr>
          <w:trHeight w:val="706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2.3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</w:t>
            </w:r>
          </w:p>
          <w:p w:rsidR="007E387A" w:rsidRPr="00CD052E" w:rsidRDefault="007E387A" w:rsidP="006F20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05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864E1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ритмическая гимнастика (композиции из упражнений, выполняемых с разной амплитудой, ритмом, темпом); аэробика (индивидуально подобранные композиции из дыхательных, силовых и скоростно-силовых упражнений); атлетическая гимнастика (индивидуально подобранные комплексы упражнений с дополнительным отягощением).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E387A" w:rsidRPr="00CD052E" w:rsidTr="006F20B8">
        <w:trPr>
          <w:trHeight w:val="57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7A" w:rsidRPr="00CD052E" w:rsidRDefault="007E387A" w:rsidP="006F20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9</w:t>
            </w:r>
          </w:p>
          <w:p w:rsidR="007E387A" w:rsidRPr="00CD052E" w:rsidRDefault="007E387A" w:rsidP="006F20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Предупреждение травматизма. Выполнение комплекса ритмической гимнастики.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87A" w:rsidRPr="00CD052E" w:rsidTr="006F20B8">
        <w:trPr>
          <w:trHeight w:val="70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7A" w:rsidRPr="00CD052E" w:rsidRDefault="007E387A" w:rsidP="006F20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10</w:t>
            </w:r>
          </w:p>
          <w:p w:rsidR="007E387A" w:rsidRPr="00CD052E" w:rsidRDefault="007E387A" w:rsidP="0042375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Аэробика (индивидуально подобранные композиции из дыхательных, силовых и скоростно-силовых упражнений).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87A" w:rsidRPr="00CD052E" w:rsidTr="006F20B8">
        <w:trPr>
          <w:trHeight w:val="70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7A" w:rsidRPr="00CD052E" w:rsidRDefault="007E387A" w:rsidP="006F20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11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Атлетическая гимнастика (индивидуально подобранные комплексы упражнений с дополнительным отягощением избирательного воздействия на основные мышечные группы).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87A" w:rsidRPr="00CD052E" w:rsidTr="006F20B8">
        <w:trPr>
          <w:trHeight w:val="70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87A" w:rsidRPr="00CD052E" w:rsidRDefault="007E387A" w:rsidP="006F20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423753" w:rsidRDefault="007E387A" w:rsidP="006F20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Самостоятельная работа  №  5:</w:t>
            </w:r>
          </w:p>
          <w:p w:rsidR="00423753" w:rsidRDefault="00423753" w:rsidP="004237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восстанов-</w:t>
            </w:r>
            <w:r w:rsidR="007E387A"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ые мер-</w:t>
            </w:r>
            <w:r w:rsidR="007E387A"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ия </w:t>
            </w:r>
            <w:proofErr w:type="gramStart"/>
            <w:r w:rsidR="007E387A"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="007E387A"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аутотренинг, релаксации, банные процедуры)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основы методики их </w:t>
            </w:r>
          </w:p>
          <w:p w:rsidR="007E387A" w:rsidRPr="00423753" w:rsidRDefault="00423753" w:rsidP="004237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орг-</w:t>
            </w:r>
            <w:r w:rsidR="007E387A"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ции и проведения;</w:t>
            </w:r>
            <w:r w:rsidR="007E387A" w:rsidRPr="00423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комплекс упр-</w:t>
            </w:r>
            <w:r w:rsidR="007E387A"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 на растяжение и произвольное напряжение мышц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E387A" w:rsidRPr="00CD052E" w:rsidTr="006F20B8">
        <w:trPr>
          <w:trHeight w:val="341"/>
        </w:trPr>
        <w:tc>
          <w:tcPr>
            <w:tcW w:w="1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3.  Спортивная деятельность с элементами прикладной подготовки</w:t>
            </w:r>
          </w:p>
        </w:tc>
      </w:tr>
      <w:tr w:rsidR="007E387A" w:rsidRPr="00CD052E" w:rsidTr="006F20B8">
        <w:trPr>
          <w:trHeight w:val="70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3.1.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Настольный теннис.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Подача простая и сложная. Отражение мяча подставкой.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</w:p>
          <w:p w:rsidR="007E387A" w:rsidRPr="00CD052E" w:rsidRDefault="007E387A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и изучение техники простой и сложной подачи. </w:t>
            </w:r>
            <w:r w:rsidRPr="00CD05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 владения мячом и ракеткой. </w:t>
            </w: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E387A" w:rsidRPr="00CD052E" w:rsidTr="00423753">
        <w:trPr>
          <w:trHeight w:val="50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87A" w:rsidRPr="00CD052E" w:rsidRDefault="007E387A" w:rsidP="006F20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12    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травматизма. Техника простой и сложной  подачи.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87A" w:rsidRPr="00CD052E" w:rsidTr="006F20B8">
        <w:trPr>
          <w:trHeight w:val="4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87A" w:rsidRPr="00CD052E" w:rsidRDefault="007E387A" w:rsidP="006F20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13</w:t>
            </w:r>
          </w:p>
          <w:p w:rsidR="007E387A" w:rsidRPr="00423753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 технике отражения мяча «подставкой».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7A" w:rsidRPr="00CD052E" w:rsidRDefault="007E387A" w:rsidP="006F2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87A" w:rsidRPr="00CD052E" w:rsidTr="006F20B8">
        <w:trPr>
          <w:trHeight w:val="48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7A" w:rsidRPr="00CD052E" w:rsidRDefault="007E387A" w:rsidP="006F20B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423753" w:rsidRDefault="007E387A" w:rsidP="006F20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 № 6:</w:t>
            </w:r>
          </w:p>
          <w:p w:rsidR="007E387A" w:rsidRPr="00423753" w:rsidRDefault="007E387A" w:rsidP="006F20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техника безопасности на занятиях настольным теннисом;</w:t>
            </w:r>
          </w:p>
          <w:p w:rsidR="007E387A" w:rsidRPr="00CD052E" w:rsidRDefault="007E387A" w:rsidP="006F20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гимнастика при занятиях умственной и физической деятельностью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A" w:rsidRPr="00CD052E" w:rsidRDefault="007E387A" w:rsidP="006F2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0C6B" w:rsidRPr="00CD052E" w:rsidTr="002623E5">
        <w:trPr>
          <w:trHeight w:val="48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7352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352FE" w:rsidRPr="00CD052E" w:rsidTr="0023108B">
        <w:trPr>
          <w:trHeight w:val="381"/>
        </w:trPr>
        <w:tc>
          <w:tcPr>
            <w:tcW w:w="150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FE" w:rsidRPr="00CD052E" w:rsidRDefault="007352FE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ЧЕТВЕРТЫЙ СЕМЕСТР</w:t>
            </w:r>
          </w:p>
        </w:tc>
      </w:tr>
      <w:tr w:rsidR="00DF0C6B" w:rsidRPr="00CD052E" w:rsidTr="006F20B8">
        <w:trPr>
          <w:trHeight w:val="70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 3.2. 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Настольный теннис.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Накаты слева, справа. Учебные игры.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</w:p>
          <w:p w:rsidR="00DF0C6B" w:rsidRPr="00CD052E" w:rsidRDefault="00DF0C6B" w:rsidP="00864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и изучение техники выполнения наката с различных положений. Совершенствование техники владения ракеткой.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0C6B" w:rsidRPr="00CD052E" w:rsidTr="006F20B8">
        <w:trPr>
          <w:trHeight w:val="4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957D4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выполнения наката слева, справа. Учебная игра 1х1.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423753">
        <w:trPr>
          <w:trHeight w:val="58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наката слева, справа. Учебная игра 1х1.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423753">
        <w:trPr>
          <w:trHeight w:val="5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</w:t>
            </w:r>
            <w:r w:rsidR="00555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ктическое занятие №17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выполнения наката слева, справа.  Учебная игра 1х1.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84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423753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 № 7:</w:t>
            </w:r>
          </w:p>
          <w:p w:rsidR="00DF0C6B" w:rsidRPr="00423753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техника владения </w:t>
            </w:r>
            <w:proofErr w:type="gramStart"/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б/б</w:t>
            </w:r>
            <w:proofErr w:type="gramEnd"/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мячом, стойки перемещения; способы ведения мяча; техника передачи мяча различными способами.  </w:t>
            </w:r>
          </w:p>
          <w:p w:rsidR="00DF0C6B" w:rsidRPr="00CD052E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Первая медицинская помощь при травмах.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2623E5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0C6B" w:rsidRPr="00CD052E" w:rsidTr="00864E1B">
        <w:trPr>
          <w:trHeight w:val="64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3.3. 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Настольный теннис.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Накаты по диагонали. Учебные 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игры.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864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Содержание материала: 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травматизма.</w:t>
            </w:r>
            <w:r w:rsidR="00864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и изучение техники выполнения наката с различных положений. Совершенствование техники владения ракеткой.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0C6B" w:rsidRPr="00CD052E" w:rsidTr="006F20B8">
        <w:trPr>
          <w:trHeight w:val="59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DF0C6B" w:rsidRPr="00423753" w:rsidRDefault="00DF0C6B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травматизма. Техника выполнения наката по диагонали. Учебная игра 1х1.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59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  <w:r w:rsidR="00555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:rsidR="00DF0C6B" w:rsidRPr="00CD052E" w:rsidRDefault="00DF0C6B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выполнения наката по диагонали. Учебная игра 1х1.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59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DF0C6B" w:rsidRPr="00CD052E" w:rsidRDefault="00DF0C6B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выполнения наката по диагонали. Учебная игра 1х1.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59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423753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 № 8:</w:t>
            </w:r>
          </w:p>
          <w:p w:rsidR="00DF0C6B" w:rsidRPr="00CD052E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штрафные броски, тактические действия; правила судейства, жесты; участие в соревнованиях по баскетболу между курсами.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0C6B" w:rsidRPr="00CD052E" w:rsidTr="00423753">
        <w:trPr>
          <w:trHeight w:val="49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3.4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Настольный теннис.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Отражение мяча накатом.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 2:2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</w:p>
          <w:p w:rsidR="00DF0C6B" w:rsidRPr="00CD052E" w:rsidRDefault="00DF0C6B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и изучение техники отражения мяча накатом. Изучение правил. Учебные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0C6B" w:rsidRPr="00CD052E" w:rsidTr="006F20B8">
        <w:trPr>
          <w:trHeight w:val="4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</w:t>
            </w:r>
            <w:r w:rsidR="00555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ческое занятие №21</w:t>
            </w:r>
          </w:p>
          <w:p w:rsidR="00DF0C6B" w:rsidRPr="00CD052E" w:rsidRDefault="00DF0C6B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мяча накатом. Правила игры 2:2.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4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№22</w:t>
            </w:r>
          </w:p>
          <w:p w:rsidR="00DF0C6B" w:rsidRPr="00CD052E" w:rsidRDefault="00DF0C6B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мяча накатом.  Учебная игра  2:2.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3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DF0C6B" w:rsidRPr="00CD052E" w:rsidRDefault="00DF0C6B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Отражение мяча накатом. Учебная  игра 2:2.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3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423753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№ 9:</w:t>
            </w:r>
          </w:p>
          <w:p w:rsidR="00DF0C6B" w:rsidRPr="00CD052E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Лыжные прогулки: классика, коньковый ход, спуски, подъемы; способы торможения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0C6B" w:rsidRPr="00CD052E" w:rsidTr="00423753">
        <w:trPr>
          <w:trHeight w:val="51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3.5. 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Настольный теннис.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Подача подрезкой. Отражение сложных подач.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и изучение техники подачи подрезкой. Изучение техники сложных подач.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0C6B" w:rsidRPr="00CD052E" w:rsidTr="006F20B8">
        <w:trPr>
          <w:trHeight w:val="4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DF0C6B" w:rsidRPr="00CD052E" w:rsidRDefault="00DF0C6B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подачи подрезкой.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38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№25</w:t>
            </w:r>
          </w:p>
          <w:p w:rsidR="00DF0C6B" w:rsidRPr="00CD052E" w:rsidRDefault="00DF0C6B" w:rsidP="00423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подачи подрезкой.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43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№26</w:t>
            </w:r>
          </w:p>
          <w:p w:rsidR="00DF0C6B" w:rsidRPr="00CD052E" w:rsidRDefault="00DF0C6B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Сложные подачи.  Отражение сложных подач.   Учебная  игра 2:2.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43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423753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№ 10:</w:t>
            </w:r>
          </w:p>
          <w:p w:rsidR="00DF0C6B" w:rsidRPr="00CD052E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Лыжные прогулки (до 10 км). Дыхательная гимнастика.</w:t>
            </w:r>
            <w:r w:rsidR="00864E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</w:t>
            </w:r>
            <w:r w:rsidR="00864E1B"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омплексы упражнений адаптивной физической культуры</w:t>
            </w:r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0C6B" w:rsidRPr="00CD052E" w:rsidTr="006F20B8">
        <w:trPr>
          <w:trHeight w:val="4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№27</w:t>
            </w:r>
          </w:p>
          <w:p w:rsidR="00DF0C6B" w:rsidRPr="00CD052E" w:rsidRDefault="00DF0C6B" w:rsidP="004237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 техники отражения сложных подач.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0C6B" w:rsidRPr="00CD052E" w:rsidTr="006F20B8">
        <w:trPr>
          <w:trHeight w:val="76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№28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Совершенствование  техники отражения сложных подач.  Учебная  игра 2:2.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33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№29</w:t>
            </w:r>
          </w:p>
          <w:p w:rsidR="00DF0C6B" w:rsidRPr="00CD052E" w:rsidRDefault="00DF0C6B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отражения сложных подач.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33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423753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№ 11:</w:t>
            </w:r>
          </w:p>
          <w:p w:rsidR="00DF0C6B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гибкости в суставах; растяжка; укрепление осанки</w:t>
            </w:r>
            <w:r w:rsidRPr="00CD05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7205E" w:rsidRPr="00CD052E" w:rsidRDefault="0097205E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0C6B" w:rsidRPr="00CD052E" w:rsidTr="006F20B8">
        <w:trPr>
          <w:trHeight w:val="70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3.6.  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Настольный теннис.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Отражение мяча «подкруткой», «подрезкой».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</w:p>
          <w:p w:rsidR="00DF0C6B" w:rsidRPr="00CD052E" w:rsidRDefault="00DF0C6B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и совершенствование техники отражения мяча подкруткой, подрезкой. Закрепление пройденного материала. Соревновательная деятельность.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0C6B" w:rsidRPr="00CD052E" w:rsidTr="006F20B8">
        <w:trPr>
          <w:trHeight w:val="55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№30</w:t>
            </w:r>
          </w:p>
          <w:p w:rsidR="00DF0C6B" w:rsidRPr="00CD052E" w:rsidRDefault="00DF0C6B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отражения мяча «подкруткой». Учебная игра 1х1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№31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отражения мяча «подрезкой». Учебная игра 1х1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A622AD">
        <w:trPr>
          <w:trHeight w:val="4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423753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 № 12:</w:t>
            </w:r>
          </w:p>
          <w:p w:rsidR="00E43A6A" w:rsidRDefault="00DF0C6B" w:rsidP="00A622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простейшие приемы самомассажа; основные приемы общего массажа</w:t>
            </w:r>
          </w:p>
          <w:p w:rsidR="0097205E" w:rsidRPr="00A622AD" w:rsidRDefault="0097205E" w:rsidP="00A622A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166695" w:rsidRDefault="00DF0C6B" w:rsidP="00DF0C6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0C6B" w:rsidRPr="00CD052E" w:rsidTr="006F20B8">
        <w:trPr>
          <w:trHeight w:val="58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№32</w:t>
            </w:r>
          </w:p>
          <w:p w:rsidR="00E43A6A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техники отражения мяча. Учебная игра 2:2.     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0C6B" w:rsidRPr="00CD052E" w:rsidTr="006F20B8">
        <w:trPr>
          <w:trHeight w:val="58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№33</w:t>
            </w:r>
          </w:p>
          <w:p w:rsidR="00E43A6A" w:rsidRDefault="00DF0C6B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техники отражения мяча. Учебная игра 2:2.      </w:t>
            </w:r>
          </w:p>
          <w:p w:rsidR="00DF0C6B" w:rsidRPr="00166695" w:rsidRDefault="00DF0C6B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56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№34</w:t>
            </w:r>
          </w:p>
          <w:p w:rsidR="00DF0C6B" w:rsidRDefault="00DF0C6B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в рамках учебной группы.  Игры 1х1. Судейство.    </w:t>
            </w:r>
          </w:p>
          <w:p w:rsidR="00E43A6A" w:rsidRPr="00555F7F" w:rsidRDefault="00E43A6A" w:rsidP="004237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56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№35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в рамках учебной группы.  Игры 2х2. Судейство.       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A622AD">
        <w:trPr>
          <w:trHeight w:val="51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423753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 № 13:</w:t>
            </w:r>
          </w:p>
          <w:p w:rsidR="00DF0C6B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7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терренкур (до 5 км в темпе 120 ш/м); дыхательная гимнастика</w:t>
            </w:r>
          </w:p>
          <w:p w:rsidR="0097205E" w:rsidRPr="00CD052E" w:rsidRDefault="0097205E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3556C8" w:rsidP="00DF0C6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0C6B" w:rsidRPr="00CD052E" w:rsidTr="006F20B8">
        <w:trPr>
          <w:trHeight w:val="334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74/74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7F" w:rsidRPr="00CD052E" w:rsidRDefault="00555F7F" w:rsidP="00555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№36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3753" w:rsidRPr="00CD052E" w:rsidRDefault="00423753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273"/>
        </w:trPr>
        <w:tc>
          <w:tcPr>
            <w:tcW w:w="1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ТРЕТИЙ КУРС</w:t>
            </w:r>
          </w:p>
        </w:tc>
      </w:tr>
      <w:tr w:rsidR="00DF0C6B" w:rsidRPr="00CD052E" w:rsidTr="006F20B8">
        <w:trPr>
          <w:trHeight w:val="427"/>
        </w:trPr>
        <w:tc>
          <w:tcPr>
            <w:tcW w:w="1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      Основы физической культуры и спорта</w:t>
            </w:r>
          </w:p>
        </w:tc>
      </w:tr>
      <w:tr w:rsidR="00DF0C6B" w:rsidRPr="00CD052E" w:rsidTr="006F20B8">
        <w:trPr>
          <w:trHeight w:val="113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0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1.5. </w:t>
            </w:r>
            <w:r w:rsidRPr="00CD0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D052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DF0C6B" w:rsidRPr="00CD052E" w:rsidRDefault="00DF0C6B" w:rsidP="00DF0C6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индивидуальных занятий оздоровительной и тренировочной направленности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Личная и социально-экономическая необходимость специальной оздоровительной и психофизической подготовки к труду; основы методики  организации и проведения индивидуальных занятий, контроль и оценка эффективности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CD05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Предупреждение травматизма.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E43A6A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Самостоятельная работа  № 14:</w:t>
            </w:r>
          </w:p>
          <w:p w:rsidR="00DF0C6B" w:rsidRPr="00CD052E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43A6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ОСНОВЫ ЗАКОНОДАТЕЛЬСТВА РОССИЙСКОЙ ФЕДЕРАЦИИ В ОБЛАСТИ ФИЗИЧЕСКОЙ КУЛЬТУРЫ, СПОРТА, ТУРИЗМА, ОХРАНЫ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</w:t>
            </w:r>
          </w:p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0C6B" w:rsidRPr="00CD052E" w:rsidTr="006F20B8">
        <w:trPr>
          <w:trHeight w:val="427"/>
        </w:trPr>
        <w:tc>
          <w:tcPr>
            <w:tcW w:w="150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Раздел 2.       Физкультурно-оздоровительная деятельность</w:t>
            </w: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2.1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E43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материала: 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выполнения технических видов; спринтерского бега 100м, 200м;  передачи эстафетной палочки; эстафетного бега 4х100 м. 6-минутный бег (тест Купера).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Прак</w:t>
            </w:r>
            <w:r w:rsidR="00555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тическое занятие № 37</w:t>
            </w:r>
          </w:p>
          <w:p w:rsidR="00DF0C6B" w:rsidRPr="00CD052E" w:rsidRDefault="00DF0C6B" w:rsidP="00E43A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СБУ, СПУ. Спринтерский бег. Прыжки в длину.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38</w:t>
            </w:r>
            <w:r w:rsidR="00DF0C6B"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DF0C6B" w:rsidRPr="00CD052E" w:rsidRDefault="00DF0C6B" w:rsidP="00E43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бега на короткие  дистанции. Метания.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71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E43A6A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Самостоятельная работа  № 15:</w:t>
            </w:r>
          </w:p>
          <w:p w:rsidR="00DF0C6B" w:rsidRPr="00E43A6A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3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Составить комплекс упражнений производственной гимнастики.</w:t>
            </w:r>
          </w:p>
          <w:p w:rsidR="00DF0C6B" w:rsidRPr="00CD052E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E43A6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Составить индивидуальную оздоровительную программу двигательной активности с учётом профессиональной направленности.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39</w:t>
            </w:r>
            <w:r w:rsidR="00DF0C6B"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DF0C6B" w:rsidRPr="00CD052E" w:rsidRDefault="00DF0C6B" w:rsidP="00E43A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 совершенствование техники эстафетного бега.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40</w:t>
            </w:r>
            <w:r w:rsidR="00DF0C6B"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DF0C6B" w:rsidRPr="00CD052E" w:rsidRDefault="00DF0C6B" w:rsidP="00E43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бега на длинные дистанции (6-минтурный бег).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41</w:t>
            </w:r>
            <w:r w:rsidR="00DF0C6B"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DF0C6B" w:rsidRPr="00E43A6A" w:rsidRDefault="00DF0C6B" w:rsidP="00E43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бега на длинные дистанции (6-минтурный бег).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E43A6A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Самостоятельная работа  № 16:</w:t>
            </w:r>
          </w:p>
          <w:p w:rsidR="00DF0C6B" w:rsidRPr="00CD052E" w:rsidRDefault="00DF0C6B" w:rsidP="00D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3A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физических качеств и повышение функциональных возможностей организма; технологии современных оздоровительных систем физического воспитания и прикладной физической подготовки.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2.2</w:t>
            </w: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Баскетбол</w:t>
            </w: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2.2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</w:p>
          <w:p w:rsidR="00DF0C6B" w:rsidRPr="00CD052E" w:rsidRDefault="00DF0C6B" w:rsidP="00E43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травматизма. Совершенствование техники ведения мяча, передач, выполнения штрафных бросков. Учебные игры.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42</w:t>
            </w:r>
            <w:r w:rsidR="00DF0C6B"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DF0C6B" w:rsidRPr="00CD052E" w:rsidRDefault="00DF0C6B" w:rsidP="00E43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мяча. Передачи.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43</w:t>
            </w:r>
            <w:r w:rsidR="00DF0C6B"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DF0C6B" w:rsidRPr="00B40C39" w:rsidRDefault="00DF0C6B" w:rsidP="00E43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201">
              <w:rPr>
                <w:rFonts w:ascii="Times New Roman" w:eastAsia="Calibri" w:hAnsi="Times New Roman" w:cs="Times New Roman"/>
                <w:sz w:val="24"/>
                <w:szCs w:val="24"/>
              </w:rPr>
              <w:t>Тактика защиты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прессинг,  командная.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44</w:t>
            </w:r>
            <w:r w:rsidR="00DF0C6B"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DF0C6B" w:rsidRPr="00B40C39" w:rsidRDefault="00DF0C6B" w:rsidP="00E43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201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ктика нападения.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45</w:t>
            </w:r>
            <w:r w:rsidR="00DF0C6B"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DF0C6B" w:rsidRPr="00FC31DF" w:rsidRDefault="00DF0C6B" w:rsidP="00E43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Штрафные броски. Подвижные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подводящие игры.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E43A6A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A6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 № 17:</w:t>
            </w:r>
          </w:p>
          <w:p w:rsidR="00DF0C6B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3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совершенствование технико-тактических действий в избранном виде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444238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 46</w:t>
            </w:r>
            <w:r w:rsidR="00DF0C6B"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Совершенствование элементов техники. Учебная игра.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</w:t>
            </w:r>
            <w:r w:rsidR="00555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актическое занятие № 47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мяча. Передачи.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48</w:t>
            </w:r>
          </w:p>
          <w:p w:rsidR="00DF0C6B" w:rsidRPr="00FC31DF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Совершенствование 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ементов техники. Учебная игра.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49</w:t>
            </w:r>
          </w:p>
          <w:p w:rsidR="00DF0C6B" w:rsidRPr="00FC31DF" w:rsidRDefault="00DF0C6B" w:rsidP="00E43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Совершенствование 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ементов техники. Учебная игра.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E43A6A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A6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 № 18:</w:t>
            </w:r>
          </w:p>
          <w:p w:rsidR="00DF0C6B" w:rsidRPr="00CD052E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43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судейство спортивных соревнований по командным (игровым) видам спорта: футболу (мини-футболу), баскетболу, волейболу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2.3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0826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ритмическая гимнастика (композиции из упражнений, выполняемых с разной амплитудой, ритмом, темпом); атлетическая гимнастика (индивидуально подобранные комплексы упражнений с дополнительным отягощением).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 w:rsidR="00555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травматизма.  Выполнение комплекса ритмической гимнастики.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 w:rsidR="00555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  <w:p w:rsidR="00DF0C6B" w:rsidRPr="00CD052E" w:rsidRDefault="00DF0C6B" w:rsidP="00E43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Атлетическая гимнастика.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</w:t>
            </w:r>
            <w:r w:rsidR="00555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DF0C6B" w:rsidRPr="00444238" w:rsidRDefault="00526476" w:rsidP="00E43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Корригирующая</w:t>
            </w:r>
            <w:r w:rsidR="00DF0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гимнастика.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6B" w:rsidRPr="00E43A6A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3556C8" w:rsidRPr="00E43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Самостоятельная работа  № 19</w:t>
            </w:r>
            <w:r w:rsidRPr="00E43A6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F0C6B" w:rsidRPr="00CD052E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43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Совершенствование техники акробатических упражнений. </w:t>
            </w:r>
            <w:r w:rsidRPr="00E43A6A">
              <w:rPr>
                <w:rFonts w:ascii="Calibri" w:eastAsia="Times New Roman" w:hAnsi="Calibri" w:cs="Times New Roman"/>
                <w:i/>
                <w:lang w:eastAsia="ru-RU"/>
              </w:rPr>
              <w:t xml:space="preserve"> </w:t>
            </w:r>
            <w:r w:rsidRPr="00E43A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Составить </w:t>
            </w:r>
            <w:r w:rsidRPr="00E43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индивидуальный  комплекс упражнений с дополнительным отягощением локального и избирательного воздействия на основные мышечные группы</w:t>
            </w:r>
            <w:r w:rsidRPr="00CD05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DF0C6B" w:rsidRPr="00CD052E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0C6B" w:rsidRPr="00CD052E" w:rsidTr="006F20B8">
        <w:trPr>
          <w:trHeight w:val="427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7F" w:rsidRPr="00CD052E" w:rsidRDefault="00555F7F" w:rsidP="00555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53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Зачет.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0C6B" w:rsidRPr="00CD052E" w:rsidTr="006F20B8">
        <w:trPr>
          <w:trHeight w:val="320"/>
        </w:trPr>
        <w:tc>
          <w:tcPr>
            <w:tcW w:w="1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 3.  Спортивная деятельность с элементами прикладной подготовки</w:t>
            </w:r>
          </w:p>
        </w:tc>
      </w:tr>
      <w:tr w:rsidR="00DF0C6B" w:rsidRPr="00CD052E" w:rsidTr="006F20B8">
        <w:trPr>
          <w:trHeight w:val="7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</w:t>
            </w: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Настольный теннис </w:t>
            </w: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материала:</w:t>
            </w:r>
          </w:p>
          <w:p w:rsidR="00DF0C6B" w:rsidRPr="00CD052E" w:rsidRDefault="00DF0C6B" w:rsidP="00E43A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техники подачи «подрезкой» с нижним и верхним вращением. Совершенствование отражения «подрезкой»; учебные игры 1х1. Судейство.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0C6B" w:rsidRPr="00CD052E" w:rsidTr="006F20B8">
        <w:trPr>
          <w:trHeight w:val="11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рактическое занятие № 5</w:t>
            </w:r>
            <w:r w:rsidR="00555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травматизма. Совершенствовать технику сложной подачи мяча.</w:t>
            </w:r>
          </w:p>
          <w:p w:rsidR="00DF0C6B" w:rsidRPr="00CD052E" w:rsidRDefault="00DF0C6B" w:rsidP="00E43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технику отражения мяча «восьмеркой», накатом.  Перекидка мяча по всему столу.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72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3905EA" w:rsidRDefault="00555F7F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55</w:t>
            </w:r>
          </w:p>
          <w:p w:rsidR="00DF0C6B" w:rsidRPr="00CD052E" w:rsidRDefault="00DF0C6B" w:rsidP="00E43A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техники подачи «подрезкой» с нижним вращением. Накаты справа, слева. Игра 1х1.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E43A6A">
        <w:trPr>
          <w:trHeight w:val="55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</w:t>
            </w:r>
            <w:r w:rsidR="00555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DF0C6B" w:rsidRPr="00E43A6A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техники подачи «подрезкой» с верхним вращением. Отражение мяча. Игра 1х1.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59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E43A6A" w:rsidRDefault="003556C8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A6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 № 20</w:t>
            </w:r>
            <w:r w:rsidR="00DF0C6B" w:rsidRPr="00E43A6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F0C6B" w:rsidRPr="00CD052E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43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Лыжные прогулки с применением дыхательной гимнастики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0C6B" w:rsidRPr="00CD052E" w:rsidTr="006F20B8">
        <w:trPr>
          <w:trHeight w:val="33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</w:t>
            </w:r>
            <w:r w:rsidR="00555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DF0C6B" w:rsidRPr="00E43A6A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мяча «подрезкой». Игра 1х1  с применением всех изученных приемов.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0C6B" w:rsidRPr="00CD052E" w:rsidTr="006F20B8">
        <w:trPr>
          <w:trHeight w:val="5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 5</w:t>
            </w:r>
            <w:r w:rsidR="00555F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н/т в рамках учебной группы. Судейство.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C6B" w:rsidRPr="00CD052E" w:rsidTr="006F20B8">
        <w:trPr>
          <w:trHeight w:val="5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E43A6A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A6A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r w:rsidR="003556C8" w:rsidRPr="00E43A6A">
              <w:rPr>
                <w:rFonts w:ascii="Times New Roman" w:eastAsia="Calibri" w:hAnsi="Times New Roman" w:cs="Times New Roman"/>
                <w:sz w:val="24"/>
                <w:szCs w:val="24"/>
              </w:rPr>
              <w:t>мостоятельная работа  № 21</w:t>
            </w:r>
            <w:r w:rsidRPr="00E43A6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F0C6B" w:rsidRPr="00CD052E" w:rsidRDefault="00DF0C6B" w:rsidP="00DF0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43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</w:t>
            </w:r>
            <w:proofErr w:type="gramStart"/>
            <w:r w:rsidRPr="00E43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Оздоровительные</w:t>
            </w:r>
            <w:proofErr w:type="gramEnd"/>
            <w:r w:rsidRPr="00E43A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ходьба и бег</w:t>
            </w:r>
            <w:r w:rsidRPr="00CD05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F0C6B" w:rsidRPr="00CD052E" w:rsidTr="006F20B8">
        <w:trPr>
          <w:trHeight w:val="5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6B" w:rsidRPr="00CD052E" w:rsidRDefault="00DF0C6B" w:rsidP="00DF0C6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0C6B" w:rsidRPr="00CD052E" w:rsidTr="006F20B8">
        <w:trPr>
          <w:trHeight w:val="4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6B" w:rsidRPr="00CD052E" w:rsidRDefault="00DF0C6B" w:rsidP="00DF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E387A" w:rsidRPr="00CD052E" w:rsidRDefault="007E387A" w:rsidP="007E38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7E387A" w:rsidRPr="00CD052E" w:rsidSect="006F20B8">
          <w:pgSz w:w="16838" w:h="11906" w:orient="landscape"/>
          <w:pgMar w:top="1134" w:right="1134" w:bottom="1134" w:left="1134" w:header="708" w:footer="708" w:gutter="0"/>
          <w:cols w:space="720"/>
          <w:docGrid w:linePitch="299"/>
        </w:sectPr>
      </w:pPr>
    </w:p>
    <w:p w:rsidR="00CE7EC5" w:rsidRPr="00CE7EC5" w:rsidRDefault="00CE7EC5" w:rsidP="00CE7E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Pr="00CE7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УЧЕБНОЙ ДИСЦИПЛИНЫ</w:t>
      </w:r>
    </w:p>
    <w:p w:rsidR="00CE7EC5" w:rsidRPr="00CE7EC5" w:rsidRDefault="00CE7EC5" w:rsidP="00CE7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2D8" w:rsidRPr="00E33F32" w:rsidRDefault="007E62D8" w:rsidP="007E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2D8" w:rsidRPr="00E33F32" w:rsidRDefault="007E62D8" w:rsidP="007E6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Требования к  минимальному материально-техническому обеспечению</w:t>
      </w:r>
    </w:p>
    <w:p w:rsidR="007E62D8" w:rsidRPr="00E33F32" w:rsidRDefault="007E62D8" w:rsidP="007E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ОГСЭ.04 </w:t>
      </w: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требует наличия открытого стадиона широкого профиля с элементами полосы препятствий и спортивного зала.</w:t>
      </w:r>
    </w:p>
    <w:p w:rsidR="007E62D8" w:rsidRPr="00E33F32" w:rsidRDefault="007E62D8" w:rsidP="007E62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кабинета, кабинета ЛФК и спортивного зала:</w:t>
      </w:r>
    </w:p>
    <w:p w:rsidR="007E62D8" w:rsidRPr="009B6A17" w:rsidRDefault="007E62D8" w:rsidP="007E62D8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посадочные места по количеству  </w:t>
      </w:r>
      <w:proofErr w:type="gramStart"/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(скамейки);</w:t>
      </w:r>
    </w:p>
    <w:p w:rsidR="007E62D8" w:rsidRPr="009B6A17" w:rsidRDefault="007E62D8" w:rsidP="007E62D8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7E62D8" w:rsidRPr="009B6A17" w:rsidRDefault="007E62D8" w:rsidP="007E62D8">
      <w:pPr>
        <w:pStyle w:val="a3"/>
        <w:numPr>
          <w:ilvl w:val="0"/>
          <w:numId w:val="1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адаптированного учебно-методического обеспечения дисциплины «Физическая культура»;</w:t>
      </w:r>
    </w:p>
    <w:p w:rsidR="007E62D8" w:rsidRPr="009B6A17" w:rsidRDefault="007E62D8" w:rsidP="007E62D8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инвентарь.</w:t>
      </w:r>
    </w:p>
    <w:p w:rsidR="007E62D8" w:rsidRPr="00E33F32" w:rsidRDefault="007E62D8" w:rsidP="007E62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</w:t>
      </w:r>
    </w:p>
    <w:p w:rsidR="007E62D8" w:rsidRPr="009B6A17" w:rsidRDefault="007E62D8" w:rsidP="00233506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лицензионным программным обеспечением;</w:t>
      </w:r>
    </w:p>
    <w:p w:rsidR="007E62D8" w:rsidRPr="009B6A17" w:rsidRDefault="007E62D8" w:rsidP="00233506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принтер;</w:t>
      </w:r>
    </w:p>
    <w:p w:rsidR="007E62D8" w:rsidRPr="009B6A17" w:rsidRDefault="007E62D8" w:rsidP="00233506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центр.</w:t>
      </w:r>
    </w:p>
    <w:p w:rsidR="007E62D8" w:rsidRPr="00E33F32" w:rsidRDefault="007E62D8" w:rsidP="002335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спортивного зала и спортивной площадки:</w:t>
      </w:r>
    </w:p>
    <w:p w:rsidR="007E62D8" w:rsidRPr="009B6A17" w:rsidRDefault="007E62D8" w:rsidP="00233506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гантели;</w:t>
      </w:r>
    </w:p>
    <w:p w:rsidR="007E62D8" w:rsidRPr="009B6A17" w:rsidRDefault="007E62D8" w:rsidP="00233506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тренажеры;</w:t>
      </w:r>
    </w:p>
    <w:p w:rsidR="007E62D8" w:rsidRPr="009B6A17" w:rsidRDefault="007E62D8" w:rsidP="00233506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гири;</w:t>
      </w:r>
    </w:p>
    <w:p w:rsidR="007E62D8" w:rsidRPr="009B6A17" w:rsidRDefault="007E62D8" w:rsidP="00233506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лыжный инвентарь;</w:t>
      </w:r>
    </w:p>
    <w:p w:rsidR="007E62D8" w:rsidRPr="009B6A17" w:rsidRDefault="007E62D8" w:rsidP="00233506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баскетбольные, волейбольные, гандбольные, футбольные, теннисные мячи;</w:t>
      </w:r>
    </w:p>
    <w:p w:rsidR="007E62D8" w:rsidRPr="009B6A17" w:rsidRDefault="007E62D8" w:rsidP="00233506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скакалки;</w:t>
      </w:r>
    </w:p>
    <w:p w:rsidR="007E62D8" w:rsidRPr="009B6A17" w:rsidRDefault="007E62D8" w:rsidP="00233506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коврики;</w:t>
      </w:r>
    </w:p>
    <w:p w:rsidR="007E62D8" w:rsidRPr="009B6A17" w:rsidRDefault="007E62D8" w:rsidP="00233506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скамейки;</w:t>
      </w:r>
    </w:p>
    <w:p w:rsidR="007E62D8" w:rsidRPr="009B6A17" w:rsidRDefault="007E62D8" w:rsidP="00233506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секундомеры;</w:t>
      </w:r>
    </w:p>
    <w:p w:rsidR="007E62D8" w:rsidRPr="009B6A17" w:rsidRDefault="007E62D8" w:rsidP="00233506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ракетки для бадминтона и настольного тенниса и т.д.</w:t>
      </w:r>
    </w:p>
    <w:p w:rsidR="00233506" w:rsidRDefault="00233506" w:rsidP="0023350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506" w:rsidRDefault="00233506" w:rsidP="0023350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3.2 Информационное обеспечение обучения</w:t>
      </w:r>
    </w:p>
    <w:p w:rsidR="00233506" w:rsidRDefault="00233506" w:rsidP="0023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33506" w:rsidRDefault="00233506" w:rsidP="002335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источники:</w:t>
      </w:r>
    </w:p>
    <w:p w:rsidR="00233506" w:rsidRDefault="00233506" w:rsidP="00233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: учебник для студ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чреждений СПО /. Н.В. Решетников [и др.], — М. : Издательский центр «Академия», 2017. – 176 с. Физическая культура: учебник для студ.учреждений СПО/ Н.В. Решетников, Ю.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Кислицын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Палтиевич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Погадаев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— М. : Издательский центр «Академия», 2017. – 176 с. —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978-5-7695-9716-9.</w:t>
      </w:r>
    </w:p>
    <w:p w:rsidR="00233506" w:rsidRDefault="00233506" w:rsidP="00233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Л.Н. Адаптивная физическая культура в работе с лицами со сложными (комплексными) нарушениями развития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пособие/ Л.Н.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—2-е изд., стереотип. —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Спорт, 2020. — 164 с. —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978-5-907225-11-4</w:t>
      </w:r>
    </w:p>
    <w:p w:rsidR="00233506" w:rsidRDefault="00233506" w:rsidP="00233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Электронные издания (электронные ресурсы)</w:t>
      </w:r>
    </w:p>
    <w:p w:rsidR="00233506" w:rsidRDefault="00233506" w:rsidP="00233506">
      <w:pPr>
        <w:pStyle w:val="a3"/>
        <w:numPr>
          <w:ilvl w:val="0"/>
          <w:numId w:val="15"/>
        </w:numPr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России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сайт. – Москва.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https://paralymp.ru/</w:t>
        </w:r>
      </w:hyperlink>
      <w:r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233506" w:rsidRDefault="00233506" w:rsidP="00233506">
      <w:pPr>
        <w:pStyle w:val="a3"/>
        <w:numPr>
          <w:ilvl w:val="0"/>
          <w:numId w:val="16"/>
        </w:numPr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Российская спортивная энциклопедия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сайт.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https://libsport.ru/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Текст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233506" w:rsidRDefault="00233506" w:rsidP="00233506">
      <w:pPr>
        <w:pStyle w:val="a3"/>
        <w:numPr>
          <w:ilvl w:val="0"/>
          <w:numId w:val="16"/>
        </w:numPr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Центральная отраслевая библиотека по физической культуре и спорту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сайт. – Москва.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hyperlink r:id="rId13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http://lib.sportedu.ru/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233506" w:rsidRDefault="00233506" w:rsidP="00150F0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Дополнительные источники </w:t>
      </w:r>
    </w:p>
    <w:p w:rsidR="00233506" w:rsidRDefault="00233506" w:rsidP="00233506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Гилазиева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Р. Терминология общеразвивающих упражнений / С. 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Гилазиева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Нурматова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М. Р. Валетов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Оренбург: Оренбургский государственный университет, 2017. – Режим доступа: </w:t>
      </w:r>
      <w:hyperlink r:id="rId14" w:history="1">
        <w:r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http://www.knigafund.ru/books/182748</w:t>
        </w:r>
      </w:hyperlink>
    </w:p>
    <w:p w:rsidR="00233506" w:rsidRDefault="00233506" w:rsidP="00233506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 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екстовые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данные. – М.: Московский педагогический государственный университет, 2017. – 392 c. – Режим доступа: http://www.iprbookshop.ru/70024.html. – ЭБС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IPRbooks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33506" w:rsidRDefault="00233506" w:rsidP="007E62D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2425" w:rsidRPr="007E62D8" w:rsidRDefault="007E62D8" w:rsidP="007E62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5DD">
        <w:rPr>
          <w:rFonts w:ascii="Times New Roman" w:eastAsia="Calibri" w:hAnsi="Times New Roman" w:cs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7E62D8" w:rsidRPr="00E33F32" w:rsidRDefault="007E62D8" w:rsidP="007E6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F32">
        <w:rPr>
          <w:rFonts w:ascii="Times New Roman" w:eastAsia="Calibri" w:hAnsi="Times New Roman" w:cs="Times New Roman"/>
          <w:sz w:val="28"/>
          <w:szCs w:val="28"/>
        </w:rPr>
        <w:t>В целях реализации 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бочей программы дисциплины ОГСЭ.04 </w:t>
      </w:r>
      <w:r w:rsidRPr="00E33F32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созданы </w:t>
      </w:r>
      <w:r w:rsidRPr="00E33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совершенствуются специальные условия с учетом </w:t>
      </w:r>
      <w:r w:rsidRPr="00E33F32">
        <w:rPr>
          <w:rFonts w:ascii="Times New Roman" w:eastAsia="Calibri" w:hAnsi="Times New Roman" w:cs="Times New Roman"/>
          <w:sz w:val="28"/>
          <w:szCs w:val="28"/>
        </w:rPr>
        <w:t xml:space="preserve">особенностей психофизического развития, индивидуальных возможностей и состояния здоровья. </w:t>
      </w:r>
    </w:p>
    <w:p w:rsidR="007E62D8" w:rsidRPr="00E33F32" w:rsidRDefault="007E62D8" w:rsidP="007E62D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F32">
        <w:rPr>
          <w:rFonts w:ascii="Times New Roman" w:eastAsia="Calibri" w:hAnsi="Times New Roman" w:cs="Times New Roman"/>
          <w:sz w:val="28"/>
          <w:szCs w:val="28"/>
        </w:rPr>
        <w:t xml:space="preserve">На основании данных о состоянии здоровья после проведения медицинского осмотра и анализа индивидуальных программ реабилитации (ИПР), озвучивания на педагогическом совете  рекомендаций врача  </w:t>
      </w:r>
      <w:proofErr w:type="gramStart"/>
      <w:r w:rsidRPr="00E33F32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E33F32">
        <w:rPr>
          <w:rFonts w:ascii="Times New Roman" w:eastAsia="Calibri" w:hAnsi="Times New Roman" w:cs="Times New Roman"/>
          <w:sz w:val="28"/>
          <w:szCs w:val="28"/>
        </w:rPr>
        <w:t xml:space="preserve"> с ограниченными возможностями здоровья разрабатываются направления адаптационной работы в области содержания образования, технологий обучения и организации учебного процесса:</w:t>
      </w:r>
    </w:p>
    <w:p w:rsidR="003A5C34" w:rsidRPr="003A5C34" w:rsidRDefault="003A5C34" w:rsidP="003A5C34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A5C3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A5C34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содержание:</w:t>
      </w:r>
    </w:p>
    <w:p w:rsidR="007E62D8" w:rsidRPr="000F42D6" w:rsidRDefault="007E62D8" w:rsidP="007E62D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D6">
        <w:rPr>
          <w:rFonts w:ascii="Times New Roman" w:eastAsia="Calibri" w:hAnsi="Times New Roman" w:cs="Times New Roman"/>
          <w:sz w:val="28"/>
          <w:szCs w:val="28"/>
        </w:rPr>
        <w:t>организовать пропедевтическую работу, направленную на подготовку обучающихся к освоению  программ среднего профессионального образования;</w:t>
      </w:r>
    </w:p>
    <w:p w:rsidR="007E62D8" w:rsidRPr="000F42D6" w:rsidRDefault="007E62D8" w:rsidP="007E62D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D6">
        <w:rPr>
          <w:rFonts w:ascii="Times New Roman" w:eastAsia="Calibri" w:hAnsi="Times New Roman" w:cs="Times New Roman"/>
          <w:sz w:val="28"/>
          <w:szCs w:val="28"/>
        </w:rPr>
        <w:t>в зоне ближайшего развития  предусмотреть возможность формирования  положительного отношения к укреплению здоровья средствами физической культуры;</w:t>
      </w:r>
    </w:p>
    <w:p w:rsidR="007E62D8" w:rsidRPr="000F42D6" w:rsidRDefault="007E62D8" w:rsidP="007E62D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42D6">
        <w:rPr>
          <w:rFonts w:ascii="Times New Roman" w:eastAsia="Calibri" w:hAnsi="Times New Roman" w:cs="Times New Roman"/>
          <w:b/>
          <w:i/>
          <w:sz w:val="28"/>
          <w:szCs w:val="28"/>
        </w:rPr>
        <w:t>технологии и методы обучения:</w:t>
      </w:r>
    </w:p>
    <w:p w:rsidR="007E62D8" w:rsidRPr="000F42D6" w:rsidRDefault="007E62D8" w:rsidP="007E62D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D6">
        <w:rPr>
          <w:rFonts w:ascii="Times New Roman" w:eastAsia="Calibri" w:hAnsi="Times New Roman" w:cs="Times New Roman"/>
          <w:sz w:val="28"/>
          <w:szCs w:val="28"/>
        </w:rPr>
        <w:t>использовать личностно-ориентированные технологии при организации образовательного процесса;</w:t>
      </w:r>
    </w:p>
    <w:p w:rsidR="007E62D8" w:rsidRPr="000F42D6" w:rsidRDefault="007E62D8" w:rsidP="007E62D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D6">
        <w:rPr>
          <w:rFonts w:ascii="Times New Roman" w:eastAsia="Calibri" w:hAnsi="Times New Roman" w:cs="Times New Roman"/>
          <w:sz w:val="28"/>
          <w:szCs w:val="28"/>
        </w:rPr>
        <w:t>использовать коммуникативные технологии для формирования способностей к речевому взаимодействию, социальной адаптации, навыков самоорганизации и  саморазвития;</w:t>
      </w:r>
    </w:p>
    <w:p w:rsidR="007E62D8" w:rsidRPr="000F42D6" w:rsidRDefault="007E62D8" w:rsidP="007E62D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42D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организация учебного процесса:</w:t>
      </w:r>
    </w:p>
    <w:p w:rsidR="007E62D8" w:rsidRPr="000F42D6" w:rsidRDefault="007E62D8" w:rsidP="007E62D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D6">
        <w:rPr>
          <w:rFonts w:ascii="Times New Roman" w:eastAsia="Calibri" w:hAnsi="Times New Roman" w:cs="Times New Roman"/>
          <w:sz w:val="28"/>
          <w:szCs w:val="28"/>
        </w:rPr>
        <w:t>разработка индивидуального образовательного маршрута по предмету для ликвидации пробелов в обучении;</w:t>
      </w:r>
    </w:p>
    <w:p w:rsidR="007E62D8" w:rsidRPr="000F42D6" w:rsidRDefault="007E62D8" w:rsidP="007E62D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42D6">
        <w:rPr>
          <w:rFonts w:ascii="Times New Roman" w:eastAsia="Calibri" w:hAnsi="Times New Roman" w:cs="Times New Roman"/>
          <w:i/>
          <w:sz w:val="28"/>
          <w:szCs w:val="28"/>
        </w:rPr>
        <w:t>для обучающихся:</w:t>
      </w:r>
    </w:p>
    <w:p w:rsidR="007E62D8" w:rsidRPr="000F42D6" w:rsidRDefault="007E62D8" w:rsidP="007E62D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D6">
        <w:rPr>
          <w:rFonts w:ascii="Times New Roman" w:eastAsia="Calibri" w:hAnsi="Times New Roman" w:cs="Times New Roman"/>
          <w:sz w:val="28"/>
          <w:szCs w:val="28"/>
        </w:rPr>
        <w:t>с заболеваниями органов зрения  ограничить выполнение следующих упражнений: наклоны вниз, упражнения с отягощениями, прыжковые упражнения, силовые упражнения (в зависимости от тяжести заболевания);</w:t>
      </w:r>
    </w:p>
    <w:p w:rsidR="007E62D8" w:rsidRPr="000F42D6" w:rsidRDefault="007E62D8" w:rsidP="007E62D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D6">
        <w:rPr>
          <w:rFonts w:ascii="Times New Roman" w:eastAsia="Calibri" w:hAnsi="Times New Roman" w:cs="Times New Roman"/>
          <w:sz w:val="28"/>
          <w:szCs w:val="28"/>
        </w:rPr>
        <w:t>с ограниченными возможностями по слуху снизить количество повторений упражнений от общего числа;</w:t>
      </w:r>
    </w:p>
    <w:p w:rsidR="007E62D8" w:rsidRPr="000F42D6" w:rsidRDefault="007E62D8" w:rsidP="007E62D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D6">
        <w:rPr>
          <w:rFonts w:ascii="Times New Roman" w:eastAsia="Calibri" w:hAnsi="Times New Roman" w:cs="Times New Roman"/>
          <w:sz w:val="28"/>
          <w:szCs w:val="28"/>
        </w:rPr>
        <w:t xml:space="preserve">с нарушением опорно-двигательной системы: </w:t>
      </w:r>
      <w:proofErr w:type="spellStart"/>
      <w:r w:rsidRPr="000F42D6">
        <w:rPr>
          <w:rFonts w:ascii="Times New Roman" w:eastAsia="Calibri" w:hAnsi="Times New Roman" w:cs="Times New Roman"/>
          <w:sz w:val="28"/>
          <w:szCs w:val="28"/>
        </w:rPr>
        <w:t>ампутантам</w:t>
      </w:r>
      <w:proofErr w:type="spellEnd"/>
      <w:r w:rsidRPr="000F42D6">
        <w:rPr>
          <w:rFonts w:ascii="Times New Roman" w:eastAsia="Calibri" w:hAnsi="Times New Roman" w:cs="Times New Roman"/>
          <w:sz w:val="28"/>
          <w:szCs w:val="28"/>
        </w:rPr>
        <w:t xml:space="preserve"> – исключить упражнения, связанные с натиранием в месте соединения протеза со здоровым суставом; ДЦП, инсульт – исключить упражнения на выносливость;</w:t>
      </w:r>
    </w:p>
    <w:p w:rsidR="007E62D8" w:rsidRPr="000F42D6" w:rsidRDefault="007E62D8" w:rsidP="007E62D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D6">
        <w:rPr>
          <w:rFonts w:ascii="Times New Roman" w:eastAsia="Calibri" w:hAnsi="Times New Roman" w:cs="Times New Roman"/>
          <w:sz w:val="28"/>
          <w:szCs w:val="28"/>
        </w:rPr>
        <w:t>с заболеваниями центральной нервной системы – исключить упражнения с мячом, со скакалкой, силовые упражнения, плавание, эстафеты;</w:t>
      </w:r>
    </w:p>
    <w:p w:rsidR="007E62D8" w:rsidRPr="000F42D6" w:rsidRDefault="007E62D8" w:rsidP="007E62D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D6">
        <w:rPr>
          <w:rFonts w:ascii="Times New Roman" w:eastAsia="Calibri" w:hAnsi="Times New Roman" w:cs="Times New Roman"/>
          <w:sz w:val="28"/>
          <w:szCs w:val="28"/>
        </w:rPr>
        <w:t xml:space="preserve">с общими заболеваниями: </w:t>
      </w:r>
      <w:proofErr w:type="gramStart"/>
      <w:r w:rsidRPr="000F42D6">
        <w:rPr>
          <w:rFonts w:ascii="Times New Roman" w:eastAsia="Calibri" w:hAnsi="Times New Roman" w:cs="Times New Roman"/>
          <w:sz w:val="28"/>
          <w:szCs w:val="28"/>
        </w:rPr>
        <w:t>ССЗ – исключить упражнения, связанные с задержкой дыхания, бег, кроссовую подготовку; сахарный диабет – дозировать нагрузки, связанные с бегом на короткие дистанции, исключить кроссовую подготовку, участие в соревнованиях; бронхиальная астма – исключить плавание, упражнения на общую выносливость и задержку дыхания; заболевания почек – дозировать занятия на свежем воздухе в зависимости от погоды, исключать переохлаждение, плавание, прыжковые упражнения;</w:t>
      </w:r>
      <w:proofErr w:type="gramEnd"/>
    </w:p>
    <w:p w:rsidR="007E62D8" w:rsidRPr="000F42D6" w:rsidRDefault="007E62D8" w:rsidP="007E62D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2D6">
        <w:rPr>
          <w:rFonts w:ascii="Times New Roman" w:eastAsia="Calibri" w:hAnsi="Times New Roman" w:cs="Times New Roman"/>
          <w:sz w:val="28"/>
          <w:szCs w:val="28"/>
        </w:rPr>
        <w:t>с учетом особых потребностей обучающихся с ограниченными возможностями здоровья обеспечить предоставление учебных, лекционных материалов в электронном виде.</w:t>
      </w:r>
    </w:p>
    <w:p w:rsidR="003A5C34" w:rsidRPr="003A5C34" w:rsidRDefault="003A5C34" w:rsidP="003A5C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C34">
        <w:rPr>
          <w:rFonts w:ascii="Times New Roman" w:eastAsia="Calibri" w:hAnsi="Times New Roman" w:cs="Times New Roman"/>
          <w:sz w:val="28"/>
          <w:szCs w:val="28"/>
        </w:rPr>
        <w:t>Данная программа является адаптированной для использования в работе со студентами с ограниченными возможностями здоровья.</w:t>
      </w:r>
    </w:p>
    <w:p w:rsidR="003A5C34" w:rsidRPr="003A5C34" w:rsidRDefault="003A5C34" w:rsidP="00150F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C34">
        <w:rPr>
          <w:rFonts w:ascii="Times New Roman" w:eastAsia="Calibri" w:hAnsi="Times New Roman" w:cs="Times New Roman"/>
          <w:sz w:val="28"/>
          <w:szCs w:val="28"/>
        </w:rPr>
        <w:t>Учащиеся занимаются по своим подгруппам, за исключением отдельных обучающихся, которым предлагаются индивидуальные упражнения с учетом их заболевания.</w:t>
      </w:r>
    </w:p>
    <w:p w:rsidR="003A5C34" w:rsidRPr="003A5C34" w:rsidRDefault="003A5C34" w:rsidP="00150F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C34">
        <w:rPr>
          <w:rFonts w:ascii="Times New Roman" w:eastAsia="Calibri" w:hAnsi="Times New Roman" w:cs="Times New Roman"/>
          <w:sz w:val="28"/>
          <w:szCs w:val="28"/>
        </w:rPr>
        <w:t xml:space="preserve">Преподаватель физической культуры планирует материал согласно тематическому плану, распределяет его на учебный год с учетом материально-технических возможностей учебного заведения и физических возможностей здоровья обучающихся. </w:t>
      </w:r>
    </w:p>
    <w:p w:rsidR="003A5C34" w:rsidRPr="003A5C34" w:rsidRDefault="003A5C34" w:rsidP="00150F0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C34">
        <w:rPr>
          <w:rFonts w:ascii="Times New Roman" w:eastAsia="Calibri" w:hAnsi="Times New Roman" w:cs="Times New Roman"/>
          <w:sz w:val="28"/>
          <w:szCs w:val="28"/>
        </w:rPr>
        <w:t>Преподаватель физической культуры при планировании учитывает замену одних видов программы на другие с учетом климатических условий региона и возможностей материально-технической базы учебного заведения.</w:t>
      </w:r>
    </w:p>
    <w:p w:rsidR="00150F01" w:rsidRDefault="00150F01" w:rsidP="006B4C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3A5C34" w:rsidRPr="006B4C98" w:rsidRDefault="00150F01" w:rsidP="0008269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 </w:t>
      </w:r>
      <w:r w:rsidR="003A5C34" w:rsidRPr="006B4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 ОЦЕНКА РЕЗУЛЬТАТОВ ОСВОЕНИЯ УЧЕБНОЙ ДИСЦИПЛИНЫ</w:t>
      </w:r>
    </w:p>
    <w:p w:rsidR="003A5C34" w:rsidRPr="003A5C34" w:rsidRDefault="003A5C34" w:rsidP="006F2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3A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3A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3A5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A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 с учетом особенностей психофизического развития обучающегося инвалида или лица с ОВЗ.</w:t>
      </w:r>
    </w:p>
    <w:p w:rsidR="003A5C34" w:rsidRPr="003A5C34" w:rsidRDefault="003A5C34" w:rsidP="003A5C3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C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контроля и оценка результатов освоения дисциплины предусматривает:</w:t>
      </w:r>
    </w:p>
    <w:p w:rsidR="00DE7626" w:rsidRPr="007B4B74" w:rsidRDefault="00DE7626" w:rsidP="00DE7626">
      <w:pPr>
        <w:pStyle w:val="a3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контроля в индивидуальной форме (по запросу семьи и/или желанию </w:t>
      </w:r>
      <w:proofErr w:type="gramStart"/>
      <w:r w:rsidRPr="007B4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B4B7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E7626" w:rsidRPr="007B4B74" w:rsidRDefault="00DE7626" w:rsidP="00DE7626">
      <w:pPr>
        <w:pStyle w:val="a3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особого временного режима выполнения заданий (время может увеличиваться в 1,5 раза по сравнению с принятой нормой) либо определение </w:t>
      </w:r>
      <w:proofErr w:type="gramStart"/>
      <w:r w:rsidRPr="007B4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 оценки результатов освоения дисциплины</w:t>
      </w:r>
      <w:proofErr w:type="gramEnd"/>
      <w:r w:rsidRPr="007B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особенностей психофизического развития обучающегося инвалида или лица с ОВЗ;</w:t>
      </w:r>
    </w:p>
    <w:p w:rsidR="00DE7626" w:rsidRPr="007B4B74" w:rsidRDefault="00DE7626" w:rsidP="00DE7626">
      <w:pPr>
        <w:pStyle w:val="a3"/>
        <w:numPr>
          <w:ilvl w:val="0"/>
          <w:numId w:val="1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необходимой помощи со стороны преподавателя (на этапах принятия, выполнения учебного задания и контроля результативности), дозируемой исходя из индивидуальных особенностей здоровья каждого обучающегося и направленной на создание и поддержание эмоционального комфортного климата, а также содействие в точном понимании ими словесных инструкций; </w:t>
      </w:r>
    </w:p>
    <w:p w:rsidR="006B4C98" w:rsidRPr="00DE7626" w:rsidRDefault="00DE7626" w:rsidP="00DE7626">
      <w:pPr>
        <w:pStyle w:val="a3"/>
        <w:widowControl w:val="0"/>
        <w:numPr>
          <w:ilvl w:val="0"/>
          <w:numId w:val="14"/>
        </w:numPr>
        <w:tabs>
          <w:tab w:val="left" w:pos="360"/>
          <w:tab w:val="left" w:pos="540"/>
        </w:tabs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индивидуального материала, разработанного с учетом индивидуальных особенностей обучающегося (облегченного по сравнению с контрольно-оценочными средствами, сформированными для обучающихся, не имеющих ограничений по возможностям здоровья).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119"/>
        <w:gridCol w:w="3262"/>
      </w:tblGrid>
      <w:tr w:rsidR="006F20B8" w:rsidRPr="006F20B8" w:rsidTr="00DE7626"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B8" w:rsidRPr="006F20B8" w:rsidRDefault="006F20B8" w:rsidP="006F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2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  <w:p w:rsidR="006F20B8" w:rsidRPr="006F20B8" w:rsidRDefault="006F20B8" w:rsidP="006F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F2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(освоенные общие</w:t>
            </w:r>
            <w:proofErr w:type="gramEnd"/>
          </w:p>
          <w:p w:rsidR="006F20B8" w:rsidRPr="006F20B8" w:rsidRDefault="006F20B8" w:rsidP="006F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компетенции)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B8" w:rsidRPr="006F20B8" w:rsidRDefault="006F20B8" w:rsidP="006F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показатели результатов подготовки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B8" w:rsidRPr="006F20B8" w:rsidRDefault="006F20B8" w:rsidP="006F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</w:t>
            </w:r>
          </w:p>
        </w:tc>
      </w:tr>
      <w:tr w:rsidR="006F20B8" w:rsidRPr="006F20B8" w:rsidTr="00DE762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B8" w:rsidRPr="006F20B8" w:rsidRDefault="006F20B8" w:rsidP="006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2.</w:t>
            </w:r>
            <w:r w:rsidRPr="006F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Организовывать собственную деятельность, выбирать типовые методы и способы   выполнения профессиональных задач, оценивать их эффективность и качество.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B8" w:rsidRPr="006F20B8" w:rsidRDefault="006F20B8" w:rsidP="006F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Правильный выбор и применение методов и способов решения профессиональных задач.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B8" w:rsidRPr="006F20B8" w:rsidRDefault="006F20B8" w:rsidP="006F20B8">
            <w:pPr>
              <w:tabs>
                <w:tab w:val="left" w:pos="29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и письменный контроль: алгоритм (последовательность) выполнения профессиональных задач, оценивание качества.</w:t>
            </w:r>
          </w:p>
        </w:tc>
      </w:tr>
      <w:tr w:rsidR="006F20B8" w:rsidRPr="006F20B8" w:rsidTr="00DE762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B8" w:rsidRPr="006F20B8" w:rsidRDefault="006F20B8" w:rsidP="006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2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 3. </w:t>
            </w:r>
            <w:r w:rsidRPr="006F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B8" w:rsidRPr="006F20B8" w:rsidRDefault="006F20B8" w:rsidP="006F20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0B8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способности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B8" w:rsidRPr="006F20B8" w:rsidRDefault="006F20B8" w:rsidP="006F20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0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разбора правовых ситуаций </w:t>
            </w:r>
            <w:proofErr w:type="gramStart"/>
            <w:r w:rsidRPr="006F20B8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F20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F20B8" w:rsidRPr="006F20B8" w:rsidTr="00DE762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B8" w:rsidRPr="006F20B8" w:rsidRDefault="006F20B8" w:rsidP="006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 6.</w:t>
            </w:r>
            <w:r w:rsidRPr="006F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Работать в коллективе и команде, эффективно общаться с коллегами, </w:t>
            </w:r>
            <w:r w:rsidRPr="006F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руководством,</w:t>
            </w:r>
          </w:p>
          <w:p w:rsidR="006F20B8" w:rsidRPr="006F20B8" w:rsidRDefault="006F20B8" w:rsidP="006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B8" w:rsidRPr="006F20B8" w:rsidRDefault="006F20B8" w:rsidP="006F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Взаимодействие </w:t>
            </w:r>
            <w:proofErr w:type="gramStart"/>
            <w:r w:rsidRPr="006F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F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коллективе, с </w:t>
            </w:r>
            <w:r w:rsidRPr="006F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преподавателями в ходе игровой и спортивной деятельности. Знание правил.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B8" w:rsidRPr="006F20B8" w:rsidRDefault="006F20B8" w:rsidP="006F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Фронтальный контроль: установление взаимосвязи с </w:t>
            </w:r>
            <w:r w:rsidRPr="006F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преподавателем, </w:t>
            </w:r>
            <w:proofErr w:type="gramStart"/>
            <w:r w:rsidRPr="006F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6F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F20B8" w:rsidRPr="006F20B8" w:rsidTr="00DE762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B8" w:rsidRDefault="006F20B8" w:rsidP="006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 10</w:t>
            </w:r>
            <w:r w:rsidRPr="006F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Соблюдать основы здорового образа жизни, требования охраны труда.</w:t>
            </w:r>
          </w:p>
          <w:p w:rsidR="006B4C98" w:rsidRDefault="006B4C98" w:rsidP="006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C98" w:rsidRDefault="006B4C98" w:rsidP="006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C98" w:rsidRPr="006F20B8" w:rsidRDefault="006B4C98" w:rsidP="006F2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B8" w:rsidRPr="006F20B8" w:rsidRDefault="006F20B8" w:rsidP="00DE7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0B8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заболеваемости, умение избежать ошибок в организации профессиональной деятельности.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B8" w:rsidRPr="006F20B8" w:rsidRDefault="006F20B8" w:rsidP="006F2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Наблюдения, требования соблюдения охраны труда.</w:t>
            </w:r>
          </w:p>
        </w:tc>
      </w:tr>
    </w:tbl>
    <w:tbl>
      <w:tblPr>
        <w:tblpPr w:leftFromText="180" w:rightFromText="180" w:bottomFromText="160" w:vertAnchor="text" w:horzAnchor="margin" w:tblpX="108" w:tblpY="28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DE7626" w:rsidRPr="003A5C34" w:rsidTr="00DE762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26" w:rsidRPr="006F20B8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0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DE7626" w:rsidRPr="006F20B8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0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26" w:rsidRPr="006F20B8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0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DE7626" w:rsidRPr="003A5C34" w:rsidTr="00DE762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26" w:rsidRPr="006F20B8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0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Умеют: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6" w:rsidRPr="006F20B8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7626" w:rsidRPr="003A5C34" w:rsidTr="00DE7626">
        <w:trPr>
          <w:trHeight w:val="15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6" w:rsidRPr="006F20B8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0B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DE7626" w:rsidRPr="006F20B8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626" w:rsidRPr="006F20B8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26" w:rsidRPr="006F20B8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0B8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опрос, тестирование.</w:t>
            </w:r>
          </w:p>
          <w:p w:rsidR="00DE7626" w:rsidRPr="006F20B8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0B8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деятельностью обучающегося в процессе освоения дисциплины.</w:t>
            </w:r>
          </w:p>
          <w:p w:rsidR="00DE7626" w:rsidRPr="006F20B8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0B8">
              <w:rPr>
                <w:rFonts w:ascii="Times New Roman" w:eastAsia="Calibri" w:hAnsi="Times New Roman" w:cs="Times New Roman"/>
                <w:sz w:val="28"/>
                <w:szCs w:val="28"/>
              </w:rPr>
              <w:t>Зачёт, практическая проверка (сдача контрольных нормативов).</w:t>
            </w:r>
          </w:p>
        </w:tc>
      </w:tr>
      <w:tr w:rsidR="00DE7626" w:rsidRPr="003A5C34" w:rsidTr="00DE762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26" w:rsidRPr="006F20B8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0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Знают: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6" w:rsidRPr="006F20B8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7626" w:rsidRPr="003A5C34" w:rsidTr="00DE762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6" w:rsidRPr="006F20B8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0B8">
              <w:rPr>
                <w:rFonts w:ascii="Times New Roman" w:eastAsia="Calibri" w:hAnsi="Times New Roman" w:cs="Times New Roman"/>
                <w:sz w:val="28"/>
                <w:szCs w:val="28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DE7626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7626" w:rsidRPr="006F20B8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0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здорового образа жизни; </w:t>
            </w:r>
          </w:p>
          <w:p w:rsidR="00DE7626" w:rsidRPr="006F20B8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6" w:rsidRPr="006F20B8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0B8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опрос. Тестирование. Выполнение рефератов по разделам программы.</w:t>
            </w:r>
          </w:p>
          <w:p w:rsidR="00DE7626" w:rsidRPr="006F20B8" w:rsidRDefault="00DE7626" w:rsidP="00DE76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0B8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опрос. Тестирование. Выполнение рефератов по разделам программы.</w:t>
            </w:r>
          </w:p>
        </w:tc>
      </w:tr>
    </w:tbl>
    <w:p w:rsidR="00DE7626" w:rsidRDefault="00DE7626" w:rsidP="003A5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C34" w:rsidRPr="003A5C34" w:rsidRDefault="003A5C34" w:rsidP="003A5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Примечания:</w:t>
      </w:r>
    </w:p>
    <w:p w:rsidR="003A5C34" w:rsidRPr="006F20B8" w:rsidRDefault="0042152C" w:rsidP="0023108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медицинским показаниям </w:t>
      </w:r>
      <w:r w:rsidR="003A5C34" w:rsidRPr="003A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физической культурой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3A5C34" w:rsidRPr="003A5C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 на 2 подгруппы: основная</w:t>
      </w:r>
      <w:r w:rsidR="00231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C34" w:rsidRPr="006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(подготовительная медицинская) и лечебная (специальная медицинская). </w:t>
      </w:r>
    </w:p>
    <w:p w:rsidR="0023108B" w:rsidRPr="0042152C" w:rsidRDefault="003A5C34" w:rsidP="0042152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и тесты по профессионально-прикладной подготовке разрабатываются преподавателем физического воспитания с учётом </w:t>
      </w:r>
      <w:r w:rsidR="0042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Pr="003A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52C" w:rsidRPr="00421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4215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получают студенты</w:t>
      </w:r>
      <w:r w:rsidRPr="004215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3108B" w:rsidRPr="0042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3108B" w:rsidRPr="0042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215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3108B" w:rsidRPr="0042152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занимающихся по специальности </w:t>
      </w:r>
      <w:r w:rsidR="0023108B" w:rsidRPr="0042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40.02.01 </w:t>
      </w:r>
      <w:r w:rsidRPr="00421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108B" w:rsidRPr="0042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и организация социального обеспечения</w:t>
      </w:r>
      <w:r w:rsidRPr="0042152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которые ведут сидячий и малоподвижный образ жизни, в комплекс профессионально-прикладной физической подготовки вводятся упражнения, ориентированные на формирование активного образа жизни: бег, дозированная ходьба, спортивные игры, атлетическая гимнастика</w:t>
      </w:r>
      <w:r w:rsidR="0023108B" w:rsidRPr="0042152C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элементы аэробики</w:t>
      </w:r>
      <w:proofErr w:type="gramEnd"/>
    </w:p>
    <w:p w:rsidR="006B4C98" w:rsidRPr="0023108B" w:rsidRDefault="0023108B" w:rsidP="0023108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A5C34" w:rsidRPr="0023108B">
        <w:rPr>
          <w:rFonts w:ascii="Times New Roman" w:eastAsia="Calibri" w:hAnsi="Times New Roman" w:cs="Times New Roman"/>
          <w:sz w:val="28"/>
          <w:szCs w:val="28"/>
        </w:rPr>
        <w:t>бучающиеся, отнесенные по состоянию здоровья к специальной медицинской группе, занимаются по индивидуальным программам в подгруппах лечебной физической культуры.</w:t>
      </w:r>
    </w:p>
    <w:p w:rsidR="007E387A" w:rsidRPr="006F20B8" w:rsidRDefault="007E387A" w:rsidP="006F20B8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E387A" w:rsidRPr="006F20B8" w:rsidSect="00CE7E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5E" w:rsidRDefault="0097205E">
      <w:pPr>
        <w:spacing w:after="0" w:line="240" w:lineRule="auto"/>
      </w:pPr>
      <w:r>
        <w:separator/>
      </w:r>
    </w:p>
  </w:endnote>
  <w:endnote w:type="continuationSeparator" w:id="0">
    <w:p w:rsidR="0097205E" w:rsidRDefault="0097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601079"/>
      <w:docPartObj>
        <w:docPartGallery w:val="Page Numbers (Bottom of Page)"/>
        <w:docPartUnique/>
      </w:docPartObj>
    </w:sdtPr>
    <w:sdtEndPr/>
    <w:sdtContent>
      <w:p w:rsidR="0097205E" w:rsidRDefault="008A792A">
        <w:pPr>
          <w:pStyle w:val="1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05E" w:rsidRDefault="0097205E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5E" w:rsidRDefault="0097205E">
      <w:pPr>
        <w:spacing w:after="0" w:line="240" w:lineRule="auto"/>
      </w:pPr>
      <w:r>
        <w:separator/>
      </w:r>
    </w:p>
  </w:footnote>
  <w:footnote w:type="continuationSeparator" w:id="0">
    <w:p w:rsidR="0097205E" w:rsidRDefault="00972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13DC"/>
    <w:multiLevelType w:val="hybridMultilevel"/>
    <w:tmpl w:val="5DF87EF0"/>
    <w:lvl w:ilvl="0" w:tplc="1954F3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0423B"/>
    <w:multiLevelType w:val="hybridMultilevel"/>
    <w:tmpl w:val="99DC101E"/>
    <w:lvl w:ilvl="0" w:tplc="C4A47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F868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0C2B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F286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F1EAE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BECD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B83D6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F46F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FC0C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92D5C86"/>
    <w:multiLevelType w:val="multilevel"/>
    <w:tmpl w:val="1990F3F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221" w:hanging="720"/>
      </w:pPr>
    </w:lvl>
    <w:lvl w:ilvl="2">
      <w:start w:val="1"/>
      <w:numFmt w:val="decimal"/>
      <w:isLgl/>
      <w:lvlText w:val="%1.%2.%3."/>
      <w:lvlJc w:val="left"/>
      <w:pPr>
        <w:ind w:left="1296" w:hanging="720"/>
      </w:pPr>
    </w:lvl>
    <w:lvl w:ilvl="3">
      <w:start w:val="1"/>
      <w:numFmt w:val="decimal"/>
      <w:isLgl/>
      <w:lvlText w:val="%1.%2.%3.%4."/>
      <w:lvlJc w:val="left"/>
      <w:pPr>
        <w:ind w:left="1731" w:hanging="1080"/>
      </w:pPr>
    </w:lvl>
    <w:lvl w:ilvl="4">
      <w:start w:val="1"/>
      <w:numFmt w:val="decimal"/>
      <w:isLgl/>
      <w:lvlText w:val="%1.%2.%3.%4.%5."/>
      <w:lvlJc w:val="left"/>
      <w:pPr>
        <w:ind w:left="1806" w:hanging="1080"/>
      </w:pPr>
    </w:lvl>
    <w:lvl w:ilvl="5">
      <w:start w:val="1"/>
      <w:numFmt w:val="decimal"/>
      <w:isLgl/>
      <w:lvlText w:val="%1.%2.%3.%4.%5.%6."/>
      <w:lvlJc w:val="left"/>
      <w:pPr>
        <w:ind w:left="2241" w:hanging="1440"/>
      </w:pPr>
    </w:lvl>
    <w:lvl w:ilvl="6">
      <w:start w:val="1"/>
      <w:numFmt w:val="decimal"/>
      <w:isLgl/>
      <w:lvlText w:val="%1.%2.%3.%4.%5.%6.%7."/>
      <w:lvlJc w:val="left"/>
      <w:pPr>
        <w:ind w:left="2676" w:hanging="1800"/>
      </w:pPr>
    </w:lvl>
    <w:lvl w:ilvl="7">
      <w:start w:val="1"/>
      <w:numFmt w:val="decimal"/>
      <w:isLgl/>
      <w:lvlText w:val="%1.%2.%3.%4.%5.%6.%7.%8."/>
      <w:lvlJc w:val="left"/>
      <w:pPr>
        <w:ind w:left="2751" w:hanging="1800"/>
      </w:pPr>
    </w:lvl>
    <w:lvl w:ilvl="8">
      <w:start w:val="1"/>
      <w:numFmt w:val="decimal"/>
      <w:isLgl/>
      <w:lvlText w:val="%1.%2.%3.%4.%5.%6.%7.%8.%9."/>
      <w:lvlJc w:val="left"/>
      <w:pPr>
        <w:ind w:left="3186" w:hanging="2160"/>
      </w:pPr>
    </w:lvl>
  </w:abstractNum>
  <w:abstractNum w:abstractNumId="3">
    <w:nsid w:val="2B115F61"/>
    <w:multiLevelType w:val="hybridMultilevel"/>
    <w:tmpl w:val="B0D2E8B8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0450D8"/>
    <w:multiLevelType w:val="hybridMultilevel"/>
    <w:tmpl w:val="8F7648E4"/>
    <w:lvl w:ilvl="0" w:tplc="53B6FEC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405CE"/>
    <w:multiLevelType w:val="hybridMultilevel"/>
    <w:tmpl w:val="E542DBBA"/>
    <w:lvl w:ilvl="0" w:tplc="1DE8D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8257C"/>
    <w:multiLevelType w:val="hybridMultilevel"/>
    <w:tmpl w:val="C2C4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7456D"/>
    <w:multiLevelType w:val="hybridMultilevel"/>
    <w:tmpl w:val="0C80F902"/>
    <w:lvl w:ilvl="0" w:tplc="C7B62A84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5795276B"/>
    <w:multiLevelType w:val="hybridMultilevel"/>
    <w:tmpl w:val="3DD2329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5D209E"/>
    <w:multiLevelType w:val="hybridMultilevel"/>
    <w:tmpl w:val="DD9E9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8D79AA"/>
    <w:multiLevelType w:val="hybridMultilevel"/>
    <w:tmpl w:val="D2BE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165E5"/>
    <w:multiLevelType w:val="multilevel"/>
    <w:tmpl w:val="8F9A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2">
    <w:nsid w:val="6A78418B"/>
    <w:multiLevelType w:val="multilevel"/>
    <w:tmpl w:val="FB5CA57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3">
    <w:nsid w:val="70A66ED1"/>
    <w:multiLevelType w:val="hybridMultilevel"/>
    <w:tmpl w:val="F1BC5D7A"/>
    <w:lvl w:ilvl="0" w:tplc="0C30FA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0F76A4"/>
    <w:multiLevelType w:val="hybridMultilevel"/>
    <w:tmpl w:val="6B90C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5"/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87A"/>
    <w:rsid w:val="0008269C"/>
    <w:rsid w:val="001454DB"/>
    <w:rsid w:val="00150F01"/>
    <w:rsid w:val="001E0802"/>
    <w:rsid w:val="0023108B"/>
    <w:rsid w:val="00233506"/>
    <w:rsid w:val="00235E9F"/>
    <w:rsid w:val="0024157B"/>
    <w:rsid w:val="00260EA1"/>
    <w:rsid w:val="002623E5"/>
    <w:rsid w:val="0030390B"/>
    <w:rsid w:val="003556C8"/>
    <w:rsid w:val="003A2E96"/>
    <w:rsid w:val="003A5C34"/>
    <w:rsid w:val="003B49E2"/>
    <w:rsid w:val="003C42CF"/>
    <w:rsid w:val="003E4736"/>
    <w:rsid w:val="003F2542"/>
    <w:rsid w:val="0042152C"/>
    <w:rsid w:val="00423753"/>
    <w:rsid w:val="00433D22"/>
    <w:rsid w:val="004B525F"/>
    <w:rsid w:val="0050128C"/>
    <w:rsid w:val="00526476"/>
    <w:rsid w:val="005272A2"/>
    <w:rsid w:val="0053735E"/>
    <w:rsid w:val="005429DB"/>
    <w:rsid w:val="00543A2B"/>
    <w:rsid w:val="00555F7F"/>
    <w:rsid w:val="00581ADD"/>
    <w:rsid w:val="006241B5"/>
    <w:rsid w:val="00685CF5"/>
    <w:rsid w:val="006B4772"/>
    <w:rsid w:val="006B4C98"/>
    <w:rsid w:val="006E2371"/>
    <w:rsid w:val="006F1146"/>
    <w:rsid w:val="006F1715"/>
    <w:rsid w:val="006F20B8"/>
    <w:rsid w:val="00705046"/>
    <w:rsid w:val="00713471"/>
    <w:rsid w:val="007352FE"/>
    <w:rsid w:val="007467D2"/>
    <w:rsid w:val="007B5A08"/>
    <w:rsid w:val="007C1ADB"/>
    <w:rsid w:val="007E387A"/>
    <w:rsid w:val="007E62D8"/>
    <w:rsid w:val="0081425D"/>
    <w:rsid w:val="0084004C"/>
    <w:rsid w:val="00845849"/>
    <w:rsid w:val="00864E1B"/>
    <w:rsid w:val="00865E5C"/>
    <w:rsid w:val="00895F57"/>
    <w:rsid w:val="008A792A"/>
    <w:rsid w:val="008B7DE7"/>
    <w:rsid w:val="009013FC"/>
    <w:rsid w:val="009061CF"/>
    <w:rsid w:val="009261FE"/>
    <w:rsid w:val="00954EA5"/>
    <w:rsid w:val="0097205E"/>
    <w:rsid w:val="0098327E"/>
    <w:rsid w:val="009875FF"/>
    <w:rsid w:val="009B1CF8"/>
    <w:rsid w:val="009D6F89"/>
    <w:rsid w:val="00A0472C"/>
    <w:rsid w:val="00A622AD"/>
    <w:rsid w:val="00AA6844"/>
    <w:rsid w:val="00B43AFA"/>
    <w:rsid w:val="00B82425"/>
    <w:rsid w:val="00B82921"/>
    <w:rsid w:val="00B86E9E"/>
    <w:rsid w:val="00BB38BC"/>
    <w:rsid w:val="00BD3B97"/>
    <w:rsid w:val="00BF776C"/>
    <w:rsid w:val="00C17128"/>
    <w:rsid w:val="00C54AC3"/>
    <w:rsid w:val="00C70BC2"/>
    <w:rsid w:val="00C9289A"/>
    <w:rsid w:val="00CB28EA"/>
    <w:rsid w:val="00CE7EC5"/>
    <w:rsid w:val="00D31E47"/>
    <w:rsid w:val="00D34AA0"/>
    <w:rsid w:val="00D37DDE"/>
    <w:rsid w:val="00D81EEF"/>
    <w:rsid w:val="00D8696C"/>
    <w:rsid w:val="00D957D4"/>
    <w:rsid w:val="00DE7626"/>
    <w:rsid w:val="00DF0C6B"/>
    <w:rsid w:val="00DF2FBC"/>
    <w:rsid w:val="00E02A99"/>
    <w:rsid w:val="00E43A6A"/>
    <w:rsid w:val="00E97345"/>
    <w:rsid w:val="00EC5D15"/>
    <w:rsid w:val="00ED2F98"/>
    <w:rsid w:val="00F0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7A"/>
  </w:style>
  <w:style w:type="paragraph" w:styleId="6">
    <w:name w:val="heading 6"/>
    <w:basedOn w:val="a"/>
    <w:next w:val="a"/>
    <w:link w:val="60"/>
    <w:qFormat/>
    <w:rsid w:val="008B7DE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387A"/>
  </w:style>
  <w:style w:type="paragraph" w:customStyle="1" w:styleId="10">
    <w:name w:val="Абзац списка1"/>
    <w:basedOn w:val="a"/>
    <w:next w:val="a3"/>
    <w:uiPriority w:val="34"/>
    <w:qFormat/>
    <w:rsid w:val="007E387A"/>
    <w:pPr>
      <w:spacing w:after="200" w:line="276" w:lineRule="auto"/>
      <w:ind w:left="720"/>
      <w:contextualSpacing/>
    </w:pPr>
  </w:style>
  <w:style w:type="paragraph" w:customStyle="1" w:styleId="11">
    <w:name w:val="Верхний колонтитул1"/>
    <w:basedOn w:val="a"/>
    <w:next w:val="a4"/>
    <w:link w:val="a5"/>
    <w:uiPriority w:val="99"/>
    <w:unhideWhenUsed/>
    <w:rsid w:val="007E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1"/>
    <w:uiPriority w:val="99"/>
    <w:rsid w:val="007E387A"/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7E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rsid w:val="007E387A"/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7E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3"/>
    <w:uiPriority w:val="99"/>
    <w:semiHidden/>
    <w:rsid w:val="007E387A"/>
    <w:rPr>
      <w:rFonts w:ascii="Segoe UI" w:hAnsi="Segoe UI" w:cs="Segoe UI"/>
      <w:sz w:val="18"/>
      <w:szCs w:val="18"/>
    </w:rPr>
  </w:style>
  <w:style w:type="paragraph" w:styleId="a3">
    <w:name w:val="List Paragraph"/>
    <w:basedOn w:val="a"/>
    <w:uiPriority w:val="34"/>
    <w:qFormat/>
    <w:rsid w:val="007E387A"/>
    <w:pPr>
      <w:ind w:left="720"/>
      <w:contextualSpacing/>
    </w:pPr>
  </w:style>
  <w:style w:type="paragraph" w:styleId="a4">
    <w:name w:val="header"/>
    <w:basedOn w:val="a"/>
    <w:link w:val="14"/>
    <w:uiPriority w:val="99"/>
    <w:semiHidden/>
    <w:unhideWhenUsed/>
    <w:rsid w:val="007E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4"/>
    <w:uiPriority w:val="99"/>
    <w:semiHidden/>
    <w:rsid w:val="007E387A"/>
  </w:style>
  <w:style w:type="paragraph" w:styleId="a6">
    <w:name w:val="footer"/>
    <w:basedOn w:val="a"/>
    <w:link w:val="15"/>
    <w:uiPriority w:val="99"/>
    <w:semiHidden/>
    <w:unhideWhenUsed/>
    <w:rsid w:val="007E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6"/>
    <w:uiPriority w:val="99"/>
    <w:semiHidden/>
    <w:rsid w:val="007E387A"/>
  </w:style>
  <w:style w:type="paragraph" w:styleId="a8">
    <w:name w:val="Balloon Text"/>
    <w:basedOn w:val="a"/>
    <w:link w:val="16"/>
    <w:uiPriority w:val="99"/>
    <w:semiHidden/>
    <w:unhideWhenUsed/>
    <w:rsid w:val="007E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8"/>
    <w:uiPriority w:val="99"/>
    <w:semiHidden/>
    <w:rsid w:val="007E387A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8242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82425"/>
    <w:rPr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B82425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8B7DE7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sport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ibspor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ralymp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knigafund.ru/books/182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3Sd1hJKvbjCIb436vetezKC1EcI=</DigestValue>
    </Reference>
    <Reference URI="#idOfficeObject" Type="http://www.w3.org/2000/09/xmldsig#Object">
      <DigestMethod Algorithm="http://www.w3.org/2000/09/xmldsig#sha1"/>
      <DigestValue>l1YLPwmhWfYUzimjOd6bMQRR220=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FCXnGTiQPK/TzqBpDE+9Cv/2pYU=</DigestValue>
    </Reference>
    <Reference URI="#idValidSigLnImg" Type="http://www.w3.org/2000/09/xmldsig#Object">
      <DigestMethod Algorithm="http://www.w3.org/2000/09/xmldsig#sha1"/>
      <DigestValue>F1cidLLfCdhArdzugUx0D/9G+J4=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NmLueub9eCHkxxQHarZ8DPOpvtUIpzeYw/nePWAiCab8z29LT2jtjAn2swg1kqX/T6YWK3EYoWgR
q+/FUwn7Qrb8vT0U27ft+ytFXe6uWjzLJ8hQm34ksQXZU5HjXmr+kdq1rR6Ozf/+yYtJJEDzpUHn
O5db/6+2SSqMunOpy8Y=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BZNRjdjxp+DVCkDAZUXc+rpPOeM=</DigestValue>
      </Reference>
      <Reference URI="/word/settings.xml?ContentType=application/vnd.openxmlformats-officedocument.wordprocessingml.settings+xml">
        <DigestMethod Algorithm="http://www.w3.org/2000/09/xmldsig#sha1"/>
        <DigestValue>XECEL5eNbpJ9Dr6eXcRfou2GkuE=</DigestValue>
      </Reference>
      <Reference URI="/word/styles.xml?ContentType=application/vnd.openxmlformats-officedocument.wordprocessingml.styles+xml">
        <DigestMethod Algorithm="http://www.w3.org/2000/09/xmldsig#sha1"/>
        <DigestValue>KX+eEl3d89dFIGlrcw1c+Ax5gEU=</DigestValue>
      </Reference>
      <Reference URI="/word/numbering.xml?ContentType=application/vnd.openxmlformats-officedocument.wordprocessingml.numbering+xml">
        <DigestMethod Algorithm="http://www.w3.org/2000/09/xmldsig#sha1"/>
        <DigestValue>VY46FjK8WHwtLr1ieECe+KtJPH4=</DigestValue>
      </Reference>
      <Reference URI="/word/fontTable.xml?ContentType=application/vnd.openxmlformats-officedocument.wordprocessingml.fontTable+xml">
        <DigestMethod Algorithm="http://www.w3.org/2000/09/xmldsig#sha1"/>
        <DigestValue>FGWNNVpLdE2G18fEKdsRQIb5E+0=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7sCnxM2tiSNwC98qQIj658itNOg=</DigestValue>
      </Reference>
      <Reference URI="/word/document.xml?ContentType=application/vnd.openxmlformats-officedocument.wordprocessingml.document.main+xml">
        <DigestMethod Algorithm="http://www.w3.org/2000/09/xmldsig#sha1"/>
        <DigestValue>XqxMMi2dYdQEM92qdx3fb0JSDfg=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WosP7bUMKSKXzjecSCVgPsAz08Y=</DigestValue>
      </Reference>
      <Reference URI="/word/endnotes.xml?ContentType=application/vnd.openxmlformats-officedocument.wordprocessingml.endnotes+xml">
        <DigestMethod Algorithm="http://www.w3.org/2000/09/xmldsig#sha1"/>
        <DigestValue>jbKoQQU4z0S2hTHdZaB3DxcZUBA=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TnwlQ4xVN7DHeb8lK7vU3qH91JU=</DigestValue>
      </Reference>
    </Manifest>
    <SignatureProperties>
      <SignatureProperty Id="idSignatureTime" Target="#idPackageSignature">
        <mdssi:SignatureTime>
          <mdssi:Format>YYYY-MM-DDThh:mm:ssTZD</mdssi:Format>
          <mdssi:Value>2023-09-01T06:37:34Z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{37C63D8E-6BE8-4814-AB9E-2779860888EC}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2023-09-01T06:37:34Z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65C2-A48D-4A66-97F9-19F9A1F1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18</Pages>
  <Words>4447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65</cp:revision>
  <cp:lastPrinted>2023-09-22T11:14:00Z</cp:lastPrinted>
  <dcterms:created xsi:type="dcterms:W3CDTF">2016-06-29T09:19:00Z</dcterms:created>
  <dcterms:modified xsi:type="dcterms:W3CDTF">2023-09-01T06:37:00Z</dcterms:modified>
</cp:coreProperties>
</file>