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4C426D" w:rsidRPr="004C426D" w:rsidTr="007C039E">
        <w:trPr>
          <w:jc w:val="right"/>
        </w:trPr>
        <w:tc>
          <w:tcPr>
            <w:tcW w:w="5495" w:type="dxa"/>
          </w:tcPr>
          <w:p w:rsidR="004C426D" w:rsidRPr="004C426D" w:rsidRDefault="004C426D" w:rsidP="004C42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C426D">
              <w:rPr>
                <w:rFonts w:ascii="Times New Roman" w:hAnsi="Times New Roman"/>
                <w:b/>
                <w:caps/>
                <w:sz w:val="28"/>
                <w:szCs w:val="28"/>
              </w:rPr>
              <w:t>Согласовано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____________О.В. Гузаревич</w:t>
            </w:r>
          </w:p>
          <w:p w:rsidR="004C426D" w:rsidRPr="004C426D" w:rsidRDefault="004C426D" w:rsidP="00FB3F8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«____»____________202</w:t>
            </w:r>
            <w:r w:rsidR="00FB3F88">
              <w:rPr>
                <w:rFonts w:ascii="Times New Roman" w:hAnsi="Times New Roman"/>
                <w:sz w:val="28"/>
                <w:szCs w:val="28"/>
              </w:rPr>
              <w:t>3</w:t>
            </w:r>
            <w:r w:rsidRPr="004C42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7578A3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2C3AE2A0-EF14-4B64-BFDE-97E4F3EB7EE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426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CE647B" w:rsidRPr="00CE647B" w:rsidRDefault="00CE647B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общеобразовательной дисциплины</w:t>
      </w:r>
    </w:p>
    <w:p w:rsidR="004C426D" w:rsidRPr="004C426D" w:rsidRDefault="0064743E" w:rsidP="004C426D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ОУДП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.13</w:t>
      </w:r>
      <w:r w:rsidR="004C426D" w:rsidRPr="004C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426D" w:rsidRPr="005170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Информатика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0B3D6B" w:rsidRPr="000B3D6B" w:rsidRDefault="000B3D6B" w:rsidP="000B3D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3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43.02.1</w:t>
      </w:r>
      <w:r w:rsidR="00FB3F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0B3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B3F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Туризм и гостеприимство</w:t>
      </w:r>
    </w:p>
    <w:p w:rsidR="000B3D6B" w:rsidRPr="000B3D6B" w:rsidRDefault="000B3D6B" w:rsidP="000B3D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8F42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специалист по </w:t>
      </w:r>
      <w:r w:rsidR="008F428F" w:rsidRPr="008F42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туризму и </w:t>
      </w:r>
      <w:r w:rsidRPr="008F42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гостеприимству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обучения: </w:t>
      </w:r>
      <w:r w:rsidRPr="00F21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очная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80915" w:rsidRDefault="004C426D" w:rsidP="00CE647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1811">
        <w:rPr>
          <w:rFonts w:ascii="Times New Roman" w:eastAsia="Calibri" w:hAnsi="Times New Roman" w:cs="Times New Roman"/>
          <w:sz w:val="28"/>
          <w:szCs w:val="28"/>
          <w:lang w:eastAsia="ru-RU"/>
        </w:rPr>
        <w:t>г. Оренбург, 202</w:t>
      </w:r>
      <w:r w:rsidR="00FB3F8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21811" w:rsidRPr="00F21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C809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 w:rsidR="00CE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дисциплины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ОУДП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Информатика</w:t>
      </w:r>
      <w:r w:rsidR="00CE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сост.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Максимова, 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Малахова 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Оренбург: ФКПОУ «ОГЭКИ» Минтруда России, 202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091" w:rsidRPr="0076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6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F88" w:rsidRPr="00CE647B" w:rsidRDefault="00CE647B" w:rsidP="00FB3F88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47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64743E">
        <w:rPr>
          <w:rFonts w:ascii="Times New Roman" w:hAnsi="Times New Roman" w:cs="Times New Roman"/>
          <w:sz w:val="24"/>
          <w:szCs w:val="24"/>
        </w:rPr>
        <w:t>ОУДП</w:t>
      </w:r>
      <w:r w:rsidRPr="00CE647B">
        <w:rPr>
          <w:rFonts w:ascii="Times New Roman" w:hAnsi="Times New Roman" w:cs="Times New Roman"/>
          <w:sz w:val="24"/>
          <w:szCs w:val="24"/>
        </w:rPr>
        <w:t>.02 Литература разработана на основе: Федерального государственного образовательного стандарта (далее – ФГОС) среднего профессионального образования по специальности  43.02.16 Туризм и гостеприимство, утвержденного Министерством просвещения Российской Федерации, приказ от 12 декабря 2022 г. № 1100 «Об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гостеприимство» (зарегистрировано в Минюсте России 24 января 20263 г. № 72111); Федерального государственного образовательного стандарта</w:t>
      </w:r>
      <w:r w:rsidRPr="00CE647B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CE647B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CE647B">
        <w:rPr>
          <w:rFonts w:ascii="Times New Roman" w:hAnsi="Times New Roman" w:cs="Times New Roman"/>
          <w:sz w:val="24"/>
          <w:szCs w:val="24"/>
        </w:rPr>
        <w:br/>
        <w:t xml:space="preserve">Регистрационный № 24480) с изменениями и дополнениями от 29 декабря 2014 г.. от 31 декабря 2015 г.. от 29 июня 2017 г.; </w:t>
      </w:r>
      <w:r w:rsidRPr="00CE647B">
        <w:rPr>
          <w:rFonts w:ascii="Times New Roman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CE647B">
        <w:rPr>
          <w:rFonts w:ascii="Times New Roman" w:hAnsi="Times New Roman" w:cs="Times New Roman"/>
          <w:sz w:val="24"/>
          <w:szCs w:val="24"/>
        </w:rPr>
        <w:t xml:space="preserve">  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C80915" w:rsidRDefault="00C80915" w:rsidP="00C80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Default="00EB3E33" w:rsidP="00CE6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оставитель ____________________А</w:t>
      </w:r>
      <w:r w:rsidRPr="00EB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B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Максимова</w:t>
      </w:r>
    </w:p>
    <w:p w:rsidR="00EB3E33" w:rsidRPr="00EB3E33" w:rsidRDefault="00CE647B" w:rsidP="00CE6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02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B3E33" w:rsidRPr="0076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B3E33"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B3E33" w:rsidRPr="00EB3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CE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 ____________________ </w:t>
      </w:r>
      <w:r w:rsidR="00FB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Малахова</w:t>
      </w:r>
    </w:p>
    <w:p w:rsidR="00EB3E33" w:rsidRPr="00EB3E33" w:rsidRDefault="00CE647B" w:rsidP="00CE6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2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EB3E33" w:rsidRPr="0076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B3E33"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B3E33" w:rsidRPr="00EB3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CE6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Рассмотрена  на заседании ПЦК Е</w:t>
      </w:r>
      <w:r w:rsidRPr="00EB3E3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Д</w:t>
      </w:r>
    </w:p>
    <w:p w:rsidR="00CE647B" w:rsidRPr="00CE647B" w:rsidRDefault="00CE647B" w:rsidP="00CE647B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E647B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____________2023 г.</w:t>
      </w:r>
    </w:p>
    <w:p w:rsidR="00CE647B" w:rsidRPr="00CE647B" w:rsidRDefault="00CE647B" w:rsidP="00CE6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647B">
        <w:rPr>
          <w:rFonts w:ascii="Times New Roman" w:hAnsi="Times New Roman" w:cs="Times New Roman"/>
          <w:sz w:val="28"/>
          <w:szCs w:val="28"/>
        </w:rPr>
        <w:t xml:space="preserve">Председатель ПЦК _______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4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647B">
        <w:rPr>
          <w:rFonts w:ascii="Times New Roman" w:hAnsi="Times New Roman" w:cs="Times New Roman"/>
          <w:sz w:val="28"/>
          <w:szCs w:val="28"/>
        </w:rPr>
        <w:t xml:space="preserve">. </w:t>
      </w:r>
      <w:r w:rsidR="00760261">
        <w:rPr>
          <w:rFonts w:ascii="Times New Roman" w:hAnsi="Times New Roman" w:cs="Times New Roman"/>
          <w:sz w:val="28"/>
          <w:szCs w:val="28"/>
        </w:rPr>
        <w:t>Максимова</w:t>
      </w:r>
    </w:p>
    <w:p w:rsidR="00EB3E33" w:rsidRPr="00EB3E33" w:rsidRDefault="00EB3E33" w:rsidP="00EB3E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B3" w:rsidRDefault="00105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651E2" w:rsidRPr="007651E2" w:rsidRDefault="00FB3F88" w:rsidP="00765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651E2" w:rsidRPr="007651E2" w:rsidRDefault="007651E2" w:rsidP="007651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81"/>
        <w:gridCol w:w="456"/>
      </w:tblGrid>
      <w:tr w:rsidR="007651E2" w:rsidRPr="00CE647B" w:rsidTr="00CE647B">
        <w:tc>
          <w:tcPr>
            <w:tcW w:w="4781" w:type="pct"/>
          </w:tcPr>
          <w:p w:rsidR="007651E2" w:rsidRPr="00CE647B" w:rsidRDefault="007651E2" w:rsidP="00765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7651E2" w:rsidRPr="00CE647B" w:rsidRDefault="007651E2" w:rsidP="0076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3F88" w:rsidRPr="00CE647B" w:rsidTr="00CE647B">
        <w:tc>
          <w:tcPr>
            <w:tcW w:w="4781" w:type="pct"/>
          </w:tcPr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219" w:type="pct"/>
            <w:hideMark/>
          </w:tcPr>
          <w:p w:rsidR="00FB3F88" w:rsidRPr="00CE647B" w:rsidRDefault="00FB3F88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14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3F88" w:rsidRPr="00CE647B" w:rsidTr="00CE647B">
        <w:tc>
          <w:tcPr>
            <w:tcW w:w="4781" w:type="pct"/>
          </w:tcPr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ОБЩЕОБРАЗОВАТЕЛЬНОЙ ДИСЦИПЛИНЫ</w:t>
            </w:r>
          </w:p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 w:rsidR="00AB61A1"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ОБЩЕОБРАЗОВАТЕЛЬНОЙ </w:t>
            </w: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19" w:type="pct"/>
            <w:hideMark/>
          </w:tcPr>
          <w:p w:rsidR="00FB3F88" w:rsidRPr="00114BCE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CE647B" w:rsidRDefault="00CE647B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114BCE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3F88" w:rsidRPr="00CE647B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FB3F88" w:rsidRPr="00CE647B" w:rsidTr="00CE647B">
        <w:tc>
          <w:tcPr>
            <w:tcW w:w="4781" w:type="pct"/>
          </w:tcPr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ОБЩЕОБРАЗОВАТЕЛЬНОЙ ДИСЦИПЛИНЫ</w:t>
            </w:r>
          </w:p>
          <w:p w:rsidR="00FB3F88" w:rsidRPr="00CE647B" w:rsidRDefault="00FB3F88" w:rsidP="00FB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CE647B" w:rsidRDefault="00CE647B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FB3F88" w:rsidRPr="00CE647B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EB3E33" w:rsidRDefault="00EB3E33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0E" w:rsidRDefault="008B00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670E" w:rsidRDefault="0042670E" w:rsidP="00AB61A1">
      <w:pPr>
        <w:suppressAutoHyphens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  <w:sectPr w:rsidR="0042670E" w:rsidSect="00CE647B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B61A1" w:rsidRDefault="00AB61A1" w:rsidP="00CE647B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ОБЩАЯ ХАРАКТЕРИСТИКА РАБОЧЕЙ ПРОГРАММЫ ОБЩЕОБРАЗОВАТЕЛЬНОЙ ДИСЦИПЛИНЫ </w:t>
      </w:r>
      <w:r w:rsidR="0064743E">
        <w:rPr>
          <w:rFonts w:ascii="Times New Roman" w:hAnsi="Times New Roman" w:cs="Times New Roman"/>
          <w:b/>
          <w:sz w:val="28"/>
          <w:szCs w:val="28"/>
        </w:rPr>
        <w:t>ОУДП</w:t>
      </w:r>
      <w:r w:rsidRPr="00AB61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13 ИНФОРМАТИКА</w:t>
      </w:r>
    </w:p>
    <w:p w:rsidR="00CE647B" w:rsidRPr="00AB61A1" w:rsidRDefault="00CE647B" w:rsidP="00CE647B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1A1" w:rsidRPr="00AB61A1" w:rsidRDefault="00AB61A1" w:rsidP="00CE647B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t>1.1 Место дисциплины в структуре основной образовательной программы</w:t>
      </w:r>
    </w:p>
    <w:p w:rsidR="00AB61A1" w:rsidRPr="00AB61A1" w:rsidRDefault="00AB61A1" w:rsidP="00CE64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A1">
        <w:rPr>
          <w:rFonts w:ascii="Times New Roman" w:hAnsi="Times New Roman" w:cs="Times New Roman"/>
          <w:sz w:val="28"/>
          <w:szCs w:val="28"/>
        </w:rPr>
        <w:t xml:space="preserve">Общеобразовательная дисциплина </w:t>
      </w:r>
      <w:r w:rsidR="0064743E">
        <w:rPr>
          <w:rFonts w:ascii="Times New Roman" w:hAnsi="Times New Roman" w:cs="Times New Roman"/>
          <w:sz w:val="28"/>
          <w:szCs w:val="28"/>
        </w:rPr>
        <w:t>ОУДП</w:t>
      </w:r>
      <w:r w:rsidRPr="00AB6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 Информатика</w:t>
      </w:r>
      <w:r w:rsidRPr="00AB61A1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</w:t>
      </w:r>
      <w:r w:rsidRPr="00AB61A1">
        <w:rPr>
          <w:rFonts w:ascii="Times New Roman" w:hAnsi="Times New Roman" w:cs="Times New Roman"/>
          <w:color w:val="000000"/>
          <w:sz w:val="28"/>
          <w:szCs w:val="28"/>
        </w:rPr>
        <w:t xml:space="preserve"> 43.02.16 Туризм и гостеприимство.</w:t>
      </w:r>
    </w:p>
    <w:p w:rsidR="00AB61A1" w:rsidRPr="00AB61A1" w:rsidRDefault="00AB61A1" w:rsidP="00CE64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t>1.2 Цель и планируемые результаты освоения дисциплины:</w:t>
      </w:r>
    </w:p>
    <w:p w:rsidR="00AB61A1" w:rsidRPr="00AB61A1" w:rsidRDefault="00AB61A1" w:rsidP="00CE64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t>1.2.1. Цель общеобразовательной дисциплины</w:t>
      </w:r>
    </w:p>
    <w:p w:rsidR="0058088A" w:rsidRDefault="0058088A" w:rsidP="00CE64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808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общеобразовательной дисциплины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474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ОУДП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.13</w:t>
      </w:r>
      <w:r w:rsidRPr="005808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Информатика направлено на достижение следующих целей: </w:t>
      </w:r>
    </w:p>
    <w:p w:rsidR="0058088A" w:rsidRDefault="0058088A" w:rsidP="00CE64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808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современном обществе, биологических и технических системах;</w:t>
      </w:r>
    </w:p>
    <w:p w:rsidR="0058088A" w:rsidRDefault="0058088A" w:rsidP="00CE64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808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цифровые технологии, в том числе при изучении других дисциплин; </w:t>
      </w:r>
    </w:p>
    <w:p w:rsidR="0058088A" w:rsidRDefault="0058088A" w:rsidP="00CE64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808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предметов; </w:t>
      </w:r>
    </w:p>
    <w:p w:rsidR="0058088A" w:rsidRDefault="0058088A" w:rsidP="00CE64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808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AB61A1" w:rsidRPr="0058088A" w:rsidRDefault="0058088A" w:rsidP="00CE64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808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приобретение опыта использования цифровых технологий в индивидуальной и коллективной учебной и познавательной, в том числе проектной деятельности.</w:t>
      </w:r>
    </w:p>
    <w:p w:rsidR="00AC29E6" w:rsidRPr="00AC29E6" w:rsidRDefault="00AC29E6" w:rsidP="00AC29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E6">
        <w:rPr>
          <w:rFonts w:ascii="Times New Roman" w:hAnsi="Times New Roman" w:cs="Times New Roman"/>
          <w:b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AC29E6" w:rsidRPr="00AC29E6" w:rsidRDefault="00AC29E6" w:rsidP="00AC29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E6">
        <w:rPr>
          <w:rFonts w:ascii="Times New Roman" w:hAnsi="Times New Roman" w:cs="Times New Roman"/>
          <w:sz w:val="28"/>
          <w:szCs w:val="28"/>
        </w:rPr>
        <w:t xml:space="preserve">Освоение содержания общеобразовательной дисциплины </w:t>
      </w:r>
      <w:r w:rsidR="0064743E">
        <w:rPr>
          <w:rFonts w:ascii="Times New Roman" w:hAnsi="Times New Roman" w:cs="Times New Roman"/>
          <w:sz w:val="28"/>
          <w:szCs w:val="28"/>
        </w:rPr>
        <w:t>ОУДП</w:t>
      </w:r>
      <w:r w:rsidRPr="00AC2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 Информатика</w:t>
      </w:r>
      <w:r w:rsidRPr="00AC29E6"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следующих результатов:</w:t>
      </w:r>
    </w:p>
    <w:p w:rsidR="00AC29E6" w:rsidRPr="00AC29E6" w:rsidRDefault="00AC29E6" w:rsidP="00AC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E6">
        <w:rPr>
          <w:rFonts w:ascii="Times New Roman" w:hAnsi="Times New Roman" w:cs="Times New Roman"/>
          <w:sz w:val="28"/>
          <w:szCs w:val="28"/>
        </w:rPr>
        <w:t>1) личностных, включающих:</w:t>
      </w:r>
    </w:p>
    <w:p w:rsidR="00AC29E6" w:rsidRPr="00AC29E6" w:rsidRDefault="00AC29E6" w:rsidP="00AC29E6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E6">
        <w:rPr>
          <w:rFonts w:ascii="Times New Roman" w:hAnsi="Times New Roman"/>
          <w:sz w:val="28"/>
          <w:szCs w:val="28"/>
        </w:rPr>
        <w:t>осознание обучающимися российской гражданской идентичности;</w:t>
      </w:r>
    </w:p>
    <w:p w:rsidR="00AC29E6" w:rsidRPr="00AC29E6" w:rsidRDefault="00AC29E6" w:rsidP="00AC29E6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E6">
        <w:rPr>
          <w:rFonts w:ascii="Times New Roman" w:hAnsi="Times New Roman"/>
          <w:sz w:val="28"/>
          <w:szCs w:val="28"/>
        </w:rPr>
        <w:t>готовность к саморазвитию, самостоятельности и самоопределению;</w:t>
      </w:r>
    </w:p>
    <w:p w:rsidR="00AC29E6" w:rsidRPr="00AC29E6" w:rsidRDefault="00AC29E6" w:rsidP="00AC29E6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E6">
        <w:rPr>
          <w:rFonts w:ascii="Times New Roman" w:hAnsi="Times New Roman"/>
          <w:sz w:val="28"/>
          <w:szCs w:val="28"/>
        </w:rPr>
        <w:t>наличие мотивации к обучению и личностному развитию;</w:t>
      </w:r>
    </w:p>
    <w:p w:rsidR="00AC29E6" w:rsidRPr="00AC29E6" w:rsidRDefault="00AC29E6" w:rsidP="00AC29E6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E6">
        <w:rPr>
          <w:rFonts w:ascii="Times New Roman" w:hAnsi="Times New Roman"/>
          <w:sz w:val="28"/>
          <w:szCs w:val="28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AC29E6" w:rsidRPr="00AC29E6" w:rsidRDefault="00AC29E6" w:rsidP="00AC29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E6">
        <w:rPr>
          <w:rFonts w:ascii="Times New Roman" w:hAnsi="Times New Roman" w:cs="Times New Roman"/>
          <w:sz w:val="28"/>
          <w:szCs w:val="28"/>
        </w:rPr>
        <w:t>2) метапредметных, включающих:</w:t>
      </w:r>
    </w:p>
    <w:p w:rsidR="00AC29E6" w:rsidRPr="00AC29E6" w:rsidRDefault="00AC29E6" w:rsidP="00AC29E6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E6">
        <w:rPr>
          <w:rFonts w:ascii="Times New Roman" w:hAnsi="Times New Roman"/>
          <w:sz w:val="28"/>
          <w:szCs w:val="28"/>
        </w:rPr>
        <w:t>освоенные обучающимися межпредметные понятия и универсальные учебные действия (регулятивные, познавательные, коммуникативные);</w:t>
      </w:r>
    </w:p>
    <w:p w:rsidR="00AC29E6" w:rsidRPr="00AC29E6" w:rsidRDefault="00AC29E6" w:rsidP="00AC29E6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E6">
        <w:rPr>
          <w:rFonts w:ascii="Times New Roman" w:hAnsi="Times New Roman"/>
          <w:sz w:val="28"/>
          <w:szCs w:val="28"/>
        </w:rPr>
        <w:lastRenderedPageBreak/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AC29E6" w:rsidRPr="00AC29E6" w:rsidRDefault="00AC29E6" w:rsidP="00AC29E6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E6">
        <w:rPr>
          <w:rFonts w:ascii="Times New Roman" w:hAnsi="Times New Roman"/>
          <w:sz w:val="28"/>
          <w:szCs w:val="28"/>
        </w:rPr>
        <w:t>овладение навыками учебно-исследовательской, проектной и социальной деятельности;</w:t>
      </w:r>
    </w:p>
    <w:p w:rsidR="00AB61A1" w:rsidRPr="00AB61A1" w:rsidRDefault="00AC29E6" w:rsidP="00AC29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E6">
        <w:rPr>
          <w:rFonts w:ascii="Times New Roman" w:hAnsi="Times New Roman" w:cs="Times New Roman"/>
          <w:sz w:val="28"/>
          <w:szCs w:val="28"/>
        </w:rPr>
        <w:t>3) предметных, включающих: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области.</w:t>
      </w:r>
    </w:p>
    <w:p w:rsidR="00C80915" w:rsidRPr="00AC29E6" w:rsidRDefault="00AC29E6" w:rsidP="00AC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E6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ОК.01, ОК 02 </w:t>
      </w:r>
      <w:r w:rsidRPr="00AC29E6">
        <w:rPr>
          <w:rFonts w:ascii="Times New Roman" w:hAnsi="Times New Roman" w:cs="Times New Roman"/>
          <w:sz w:val="28"/>
          <w:szCs w:val="28"/>
        </w:rPr>
        <w:t xml:space="preserve">и ПК 1.1, ПК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2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AC29E6">
        <w:rPr>
          <w:rFonts w:ascii="Times New Roman" w:hAnsi="Times New Roman" w:cs="Times New Roman"/>
          <w:sz w:val="28"/>
          <w:szCs w:val="28"/>
        </w:rPr>
        <w:t xml:space="preserve"> ПК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29E6">
        <w:rPr>
          <w:rFonts w:ascii="Times New Roman" w:hAnsi="Times New Roman" w:cs="Times New Roman"/>
          <w:sz w:val="28"/>
          <w:szCs w:val="28"/>
        </w:rPr>
        <w:t xml:space="preserve">.1, ПК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2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29E6">
        <w:rPr>
          <w:rFonts w:ascii="Times New Roman" w:hAnsi="Times New Roman" w:cs="Times New Roman"/>
          <w:sz w:val="28"/>
          <w:szCs w:val="28"/>
        </w:rPr>
        <w:t xml:space="preserve"> ПК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2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29E6">
        <w:rPr>
          <w:rFonts w:ascii="Times New Roman" w:hAnsi="Times New Roman" w:cs="Times New Roman"/>
          <w:sz w:val="28"/>
          <w:szCs w:val="28"/>
        </w:rPr>
        <w:t>.</w:t>
      </w:r>
    </w:p>
    <w:p w:rsidR="00B50912" w:rsidRDefault="00B50912" w:rsidP="00CE647B">
      <w:pPr>
        <w:spacing w:line="240" w:lineRule="auto"/>
        <w:jc w:val="center"/>
      </w:pPr>
    </w:p>
    <w:p w:rsidR="00B50912" w:rsidRDefault="00B50912" w:rsidP="00CE647B">
      <w:pPr>
        <w:spacing w:line="240" w:lineRule="auto"/>
        <w:jc w:val="center"/>
      </w:pPr>
    </w:p>
    <w:p w:rsidR="00B50912" w:rsidRDefault="00B50912" w:rsidP="00CE647B">
      <w:pPr>
        <w:spacing w:line="240" w:lineRule="auto"/>
        <w:jc w:val="center"/>
      </w:pPr>
    </w:p>
    <w:p w:rsidR="00B50912" w:rsidRDefault="00B50912" w:rsidP="00CE647B">
      <w:pPr>
        <w:spacing w:line="240" w:lineRule="auto"/>
        <w:jc w:val="center"/>
      </w:pPr>
    </w:p>
    <w:p w:rsidR="00B50912" w:rsidRDefault="00B50912" w:rsidP="00CE647B">
      <w:pPr>
        <w:spacing w:line="240" w:lineRule="auto"/>
        <w:jc w:val="center"/>
      </w:pPr>
    </w:p>
    <w:p w:rsidR="0012286D" w:rsidRDefault="0012286D" w:rsidP="004C426D">
      <w:pPr>
        <w:jc w:val="center"/>
        <w:sectPr w:rsidR="0012286D" w:rsidSect="00CE647B">
          <w:footerReference w:type="default" r:id="rId10"/>
          <w:footerReference w:type="first" r:id="rId11"/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A51E6" w:rsidRPr="004A51E6" w:rsidRDefault="004A51E6" w:rsidP="004A51E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A51E6">
        <w:rPr>
          <w:rFonts w:ascii="Times New Roman" w:hAnsi="Times New Roman" w:cs="Times New Roman"/>
          <w:sz w:val="24"/>
          <w:szCs w:val="24"/>
        </w:rPr>
        <w:lastRenderedPageBreak/>
        <w:t>Таблица 1 – Общие компетенции и планируемые результаты</w:t>
      </w:r>
    </w:p>
    <w:p w:rsidR="0012286D" w:rsidRPr="00702011" w:rsidRDefault="0012286D" w:rsidP="0012286D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702011" w:rsidTr="00F41743">
        <w:trPr>
          <w:trHeight w:hRule="exact" w:val="571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86D" w:rsidRPr="004A51E6" w:rsidRDefault="004A51E6" w:rsidP="00F41743">
            <w:pPr>
              <w:framePr w:w="1447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2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86D" w:rsidRPr="004A51E6" w:rsidRDefault="0012286D" w:rsidP="004A51E6">
            <w:pPr>
              <w:framePr w:w="14472"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Планируемые результаты </w:t>
            </w:r>
          </w:p>
        </w:tc>
      </w:tr>
      <w:tr w:rsidR="0012286D" w:rsidRPr="00702011" w:rsidTr="00F41743">
        <w:trPr>
          <w:trHeight w:hRule="exact" w:val="691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86D" w:rsidRPr="004A51E6" w:rsidRDefault="0012286D" w:rsidP="00F41743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86D" w:rsidRPr="004A51E6" w:rsidRDefault="004A51E6" w:rsidP="00F41743">
            <w:pPr>
              <w:framePr w:w="14472" w:wrap="notBeside" w:vAnchor="text" w:hAnchor="text" w:xAlign="center" w:y="1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Общие (личностные, метапредметные (УУД))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86D" w:rsidRPr="004A51E6" w:rsidRDefault="004A51E6" w:rsidP="00F41743">
            <w:pPr>
              <w:framePr w:w="14472" w:wrap="notBeside" w:vAnchor="text" w:hAnchor="text" w:xAlign="center" w:y="1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 (предметные)</w:t>
            </w:r>
          </w:p>
        </w:tc>
      </w:tr>
      <w:tr w:rsidR="0012286D" w:rsidRPr="00702011" w:rsidTr="00F41743">
        <w:trPr>
          <w:trHeight w:hRule="exact" w:val="597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86D" w:rsidRPr="00702011" w:rsidRDefault="0012286D" w:rsidP="00F41743">
            <w:pPr>
              <w:framePr w:w="14472" w:wrap="notBeside" w:vAnchor="text" w:hAnchor="text" w:xAlign="center" w:y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01. Выбирать способы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86D" w:rsidRPr="00702011" w:rsidRDefault="0012286D" w:rsidP="00136906">
            <w:pPr>
              <w:framePr w:w="14472" w:wrap="notBeside" w:vAnchor="text" w:hAnchor="text" w:xAlign="center" w:y="1"/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части трудового воспитания: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31"/>
              </w:tabs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к труду, осознание ценности мастерства, трудолюбие;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интерес к различным сферам профессиональной деятельности.</w:t>
            </w:r>
          </w:p>
          <w:p w:rsidR="0012286D" w:rsidRPr="00702011" w:rsidRDefault="0012286D" w:rsidP="00136906">
            <w:pPr>
              <w:framePr w:w="14472" w:wrap="notBeside" w:vAnchor="text" w:hAnchor="text" w:xAlign="center" w:y="1"/>
              <w:spacing w:after="0" w:line="276" w:lineRule="auto"/>
              <w:ind w:left="125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Овладение универсальными учебными познавательными действиями: </w:t>
            </w:r>
            <w:r w:rsidRPr="007020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базовые логические действия: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658"/>
              </w:tabs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устанавливать существенный признак или основания для сравнения, классификации и обобщения;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угрозу информационной безопасности, 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реализовать этапы решения задач на компьютере; умение реализовывать на выбранном для изучения языке</w:t>
            </w:r>
          </w:p>
        </w:tc>
      </w:tr>
    </w:tbl>
    <w:p w:rsidR="0012286D" w:rsidRDefault="0012286D" w:rsidP="0012286D">
      <w:pPr>
        <w:framePr w:w="14472" w:wrap="notBeside" w:vAnchor="text" w:hAnchor="text" w:xAlign="center" w:y="1"/>
        <w:rPr>
          <w:sz w:val="2"/>
          <w:szCs w:val="2"/>
        </w:rPr>
      </w:pPr>
    </w:p>
    <w:p w:rsidR="0012286D" w:rsidRDefault="0012286D" w:rsidP="0012286D">
      <w:pPr>
        <w:rPr>
          <w:sz w:val="2"/>
          <w:szCs w:val="2"/>
        </w:rPr>
        <w:sectPr w:rsidR="0012286D" w:rsidSect="00CE647B">
          <w:footerReference w:type="even" r:id="rId12"/>
          <w:pgSz w:w="16840" w:h="11900" w:orient="landscape"/>
          <w:pgMar w:top="1565" w:right="851" w:bottom="1153" w:left="1119" w:header="0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702011" w:rsidTr="00F41743">
        <w:trPr>
          <w:trHeight w:val="8765"/>
        </w:trPr>
        <w:tc>
          <w:tcPr>
            <w:tcW w:w="2131" w:type="dxa"/>
            <w:shd w:val="clear" w:color="auto" w:fill="FFFFFF"/>
          </w:tcPr>
          <w:p w:rsidR="0012286D" w:rsidRPr="00702011" w:rsidRDefault="0012286D" w:rsidP="00F41743">
            <w:pPr>
              <w:framePr w:w="14472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/>
          </w:tcPr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определять цели деятельности,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параметры и критерии их достижения;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выявлять закономерности и противоречия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рассматриваемых явлениях;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вносить коррективы в деятельность,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результатов целям, оценивать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последствий деятельности;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развивать креативное мышление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жизненных проблем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базовые исследовательские действия: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владеть навыками учебно-исследовательской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проектной деятельности, навыками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проблем;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своих утверждений, задавать параметры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решения;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254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87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переносить знания в познавательную и практическую области жизнедеятельности;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331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интегрировать знания из разных предметных областей;</w:t>
            </w:r>
          </w:p>
          <w:p w:rsidR="0012286D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4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выдвигать новые идеи, предлагать оригинальные подходы и решения;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4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7099" w:type="dxa"/>
            <w:shd w:val="clear" w:color="auto" w:fill="FFFFFF"/>
          </w:tcPr>
          <w:p w:rsidR="0012286D" w:rsidRDefault="0012286D" w:rsidP="0077403B">
            <w:pPr>
              <w:framePr w:w="14472" w:wrap="notBeside" w:vAnchor="text" w:hAnchor="text" w:xAlign="center" w:y="1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программирования высокого уровня (Паскаль,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Python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Java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C++, С#)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типовые алгоритмы обработки чисел, числовых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последовательностей и массивов: представление числа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набора простых сомножителей; </w:t>
            </w:r>
          </w:p>
          <w:p w:rsidR="0012286D" w:rsidRDefault="0012286D" w:rsidP="0077403B">
            <w:pPr>
              <w:framePr w:w="14472" w:wrap="notBeside" w:vAnchor="text" w:hAnchor="text" w:xAlign="center" w:y="1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 максимальной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(минимальной) цифры натурального числа, записанного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счисления с основанием, не превышающим 10; </w:t>
            </w:r>
          </w:p>
          <w:p w:rsidR="0012286D" w:rsidRDefault="0012286D" w:rsidP="0077403B">
            <w:pPr>
              <w:framePr w:w="14472" w:wrap="notBeside" w:vAnchor="text" w:hAnchor="text" w:xAlign="center" w:y="1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обобщенных характеристик элементов массива или числовой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последовательности (суммы, произведения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арифметического, минимального и максимального элементов,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количества элементов, удовлетворяющих заданному условию);</w:t>
            </w:r>
          </w:p>
          <w:p w:rsidR="0012286D" w:rsidRPr="00702011" w:rsidRDefault="0012286D" w:rsidP="0077403B">
            <w:pPr>
              <w:framePr w:w="14472" w:wrap="notBeside" w:vAnchor="text" w:hAnchor="text" w:xAlign="center" w:y="1"/>
              <w:shd w:val="clear" w:color="auto" w:fill="FFFFFF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сортировку элементов массива;</w:t>
            </w:r>
          </w:p>
        </w:tc>
      </w:tr>
    </w:tbl>
    <w:p w:rsidR="0012286D" w:rsidRDefault="0012286D" w:rsidP="0012286D">
      <w:pPr>
        <w:framePr w:w="14472" w:wrap="notBeside" w:vAnchor="text" w:hAnchor="text" w:xAlign="center" w:y="1"/>
        <w:rPr>
          <w:sz w:val="2"/>
          <w:szCs w:val="2"/>
        </w:rPr>
      </w:pPr>
    </w:p>
    <w:p w:rsidR="0012286D" w:rsidRDefault="0012286D" w:rsidP="001228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2D55FF" w:rsidTr="00F41743">
        <w:trPr>
          <w:trHeight w:hRule="exact" w:val="85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86D" w:rsidRPr="002D55FF" w:rsidRDefault="0012286D" w:rsidP="00F41743">
            <w:pPr>
              <w:framePr w:w="14472" w:wrap="notBeside" w:vAnchor="text" w:hAnchor="text" w:xAlign="center" w:y="1"/>
              <w:spacing w:line="240" w:lineRule="auto"/>
              <w:ind w:left="13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OK</w:t>
            </w:r>
            <w:r w:rsidRPr="002D55FF">
              <w:rPr>
                <w:rStyle w:val="Bodytext2Bold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D55F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12286D" w:rsidRPr="002D55FF" w:rsidRDefault="0012286D" w:rsidP="00F41743">
            <w:pPr>
              <w:framePr w:w="14472" w:wrap="notBeside" w:vAnchor="text" w:hAnchor="text" w:xAlign="center" w:y="1"/>
              <w:spacing w:line="240" w:lineRule="auto"/>
              <w:ind w:left="13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86D" w:rsidRPr="002D55FF" w:rsidRDefault="0012286D" w:rsidP="00F41743">
            <w:pPr>
              <w:framePr w:w="14472" w:wrap="notBeside" w:vAnchor="text" w:hAnchor="text" w:xAlign="center" w:y="1"/>
              <w:spacing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821"/>
              </w:tabs>
              <w:spacing w:after="0"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сформированность мировоззрения, соответствующего современному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35"/>
              </w:tabs>
              <w:spacing w:after="0"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pacing w:after="0"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12286D" w:rsidRPr="002D55FF" w:rsidRDefault="0012286D" w:rsidP="00F41743">
            <w:pPr>
              <w:framePr w:w="14472" w:wrap="notBeside" w:vAnchor="text" w:hAnchor="text" w:xAlign="center" w:y="1"/>
              <w:spacing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 в) работа с информацией: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21"/>
              </w:tabs>
              <w:spacing w:after="0"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pacing w:after="0" w:line="276" w:lineRule="auto"/>
              <w:ind w:left="13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управления»; владеть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76" w:lineRule="auto"/>
              <w:ind w:left="13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76" w:lineRule="auto"/>
              <w:ind w:left="13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представления о компьютерных сетях и их роли в современном мире; об общих принципах разработки и функционирования интернет-приложений;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 w:line="276" w:lineRule="auto"/>
              <w:ind w:left="13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spacing w:after="0" w:line="276" w:lineRule="auto"/>
              <w:ind w:left="13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</w:tc>
      </w:tr>
    </w:tbl>
    <w:p w:rsidR="0012286D" w:rsidRDefault="0012286D" w:rsidP="0012286D">
      <w:pPr>
        <w:framePr w:w="14472" w:wrap="notBeside" w:vAnchor="text" w:hAnchor="text" w:xAlign="center" w:y="1"/>
        <w:rPr>
          <w:sz w:val="2"/>
          <w:szCs w:val="2"/>
        </w:rPr>
      </w:pPr>
    </w:p>
    <w:p w:rsidR="0012286D" w:rsidRDefault="0012286D" w:rsidP="001228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2D55FF" w:rsidTr="00136906">
        <w:trPr>
          <w:trHeight w:val="6794"/>
          <w:jc w:val="center"/>
        </w:trPr>
        <w:tc>
          <w:tcPr>
            <w:tcW w:w="2131" w:type="dxa"/>
            <w:shd w:val="clear" w:color="auto" w:fill="FFFFFF"/>
          </w:tcPr>
          <w:p w:rsidR="0012286D" w:rsidRPr="002D55FF" w:rsidRDefault="0012286D" w:rsidP="0077403B">
            <w:pPr>
              <w:framePr w:w="14472" w:h="9446" w:hRule="exact" w:wrap="notBeside" w:vAnchor="text" w:hAnchor="text" w:xAlign="center" w:yAlign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/>
          </w:tcPr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оценивать достоверность, легитимность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информации, ее соответствие правовым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морально-этическим нормам;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использовать средства информационных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коммуникационных технологий в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когнитивных, коммуникативных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организационных задач с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требований эргономики, техники безопасности.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гигиены, ресурсосбережения, правовых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этических норм, норм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безопасности;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владеть навыками распознавания и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информации,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личности</w:t>
            </w:r>
          </w:p>
        </w:tc>
        <w:tc>
          <w:tcPr>
            <w:tcW w:w="7099" w:type="dxa"/>
            <w:shd w:val="clear" w:color="auto" w:fill="FFFFFF"/>
          </w:tcPr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владеть теоретическим аппаратом, позволяющим осуществлять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заданного натурального числа в различных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счисления; выполнять преобразования логических выражений,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используя законы алгебры логики; определять кратчайший путь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взвешенном графе и количество путей между вершинами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ориентированного ациклического графа;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уметь читать и понимать программы, реализующие несложные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алгоритмы обработки числовых и текстовых данных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массивов и символьных строк) на выбранном для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универсальном языке программирования высокого уровня (Паскаль,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Python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Java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C++, С#); анализировать алгоритмы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таблиц трассировки; определять без использования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результаты выполнения несложных программ, включающих циклы,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hd w:val="clear" w:color="auto" w:fill="FFFFFF"/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</w:tc>
      </w:tr>
    </w:tbl>
    <w:p w:rsidR="0012286D" w:rsidRDefault="0012286D" w:rsidP="0077403B">
      <w:pPr>
        <w:framePr w:w="14472" w:h="9446" w:hRule="exact" w:wrap="notBeside" w:vAnchor="text" w:hAnchor="text" w:xAlign="center" w:yAlign="top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36906" w:rsidRPr="002D55FF" w:rsidTr="00136906">
        <w:trPr>
          <w:trHeight w:val="6794"/>
        </w:trPr>
        <w:tc>
          <w:tcPr>
            <w:tcW w:w="2131" w:type="dxa"/>
            <w:shd w:val="clear" w:color="auto" w:fill="FFFFFF"/>
          </w:tcPr>
          <w:p w:rsidR="00136906" w:rsidRPr="002D55FF" w:rsidRDefault="00136906" w:rsidP="0013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/>
          </w:tcPr>
          <w:p w:rsidR="00136906" w:rsidRPr="002D55FF" w:rsidRDefault="00136906" w:rsidP="00136906">
            <w:pPr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FFFFFF"/>
          </w:tcPr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202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202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представления о базовых принципах организации и функционирования компьютерных сетей;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      </w:r>
          </w:p>
          <w:p w:rsidR="00136906" w:rsidRPr="002D55FF" w:rsidRDefault="00136906" w:rsidP="00136906">
            <w:pPr>
              <w:shd w:val="clear" w:color="auto" w:fill="FFFFFF"/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 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основанием; уметь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</w:t>
            </w:r>
          </w:p>
        </w:tc>
      </w:tr>
      <w:tr w:rsidR="00136906" w:rsidRPr="002D55FF" w:rsidTr="00136906">
        <w:trPr>
          <w:trHeight w:val="679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F4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F41743">
            <w:pPr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136906" w:rsidRDefault="00136906" w:rsidP="00136906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истинности; исследовать область истинности высказывания, содержащего переменные; решать несложные логические уравнения; уметь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уметь использовать деревья при анализе и построении кодов и для представления арифметических выражений, при решении задач поиска и сортировки; уметь строить дерево игры по заданному алгоритму; разрабатывать и обосновывать выигрышную стратегию игры;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212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понимать базовые алгоритмы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анализ символьных строк и других), алгоритмов поиска и сортировки;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</w:p>
          <w:p w:rsidR="00136906" w:rsidRPr="00136906" w:rsidRDefault="006E4436" w:rsidP="00136906">
            <w:pPr>
              <w:widowControl w:val="0"/>
              <w:tabs>
                <w:tab w:val="left" w:pos="202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-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владеть универсальным языком программирования высокого уровня (Паскаль,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val="en-US" w:bidi="en-US"/>
              </w:rPr>
              <w:t>Python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bidi="en-US"/>
              </w:rPr>
              <w:t xml:space="preserve">,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val="en-US" w:bidi="en-US"/>
              </w:rPr>
              <w:t>Java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bidi="en-US"/>
              </w:rPr>
              <w:t xml:space="preserve">,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C++, С#), представлениями о базовых типах данных и структурах данных; умение использовать основные управляющие конструкции; уметь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</w:t>
            </w:r>
          </w:p>
        </w:tc>
      </w:tr>
      <w:tr w:rsidR="00136906" w:rsidRPr="00136906" w:rsidTr="00136906">
        <w:trPr>
          <w:trHeight w:val="60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F4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F41743">
            <w:pPr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136906" w:rsidRDefault="00136906" w:rsidP="00136906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</w:rPr>
            </w:pPr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>выявлять данные, которые могут привести к ошибке в работе программы; формулировать предложения по улучшению программного кода;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</w:rPr>
            </w:pPr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>уметь разрабатывать и реализовывать в виде программ базовые алгоритмы;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подпрограмм; знать функциональные возможности инструментальных средств среды разработки; умение использовать средства отладки программ в среде программирования; умение документировать программы;</w:t>
            </w:r>
          </w:p>
          <w:p w:rsidR="00136906" w:rsidRPr="00136906" w:rsidRDefault="006E4436" w:rsidP="00136906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</w:rPr>
              <w:t xml:space="preserve">- </w:t>
            </w:r>
            <w:r w:rsidR="00136906" w:rsidRPr="00136906">
              <w:rPr>
                <w:rStyle w:val="Bodytext20"/>
                <w:rFonts w:ascii="Times New Roman" w:hAnsi="Times New Roman" w:cs="Times New Roman"/>
                <w:sz w:val="24"/>
              </w:rPr>
              <w:t>уметь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владеть основными сведениями о базах данных, их структуре, средствах создания и работы с ними;</w:t>
            </w: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244"/>
        <w:gridCol w:w="4253"/>
      </w:tblGrid>
      <w:tr w:rsidR="005B64BE" w:rsidRPr="005B64BE" w:rsidTr="005B64BE">
        <w:tc>
          <w:tcPr>
            <w:tcW w:w="14459" w:type="dxa"/>
            <w:gridSpan w:val="3"/>
          </w:tcPr>
          <w:p w:rsidR="005B64BE" w:rsidRPr="005B64BE" w:rsidRDefault="005B64BE" w:rsidP="005B64B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B64BE">
              <w:rPr>
                <w:rFonts w:ascii="Times New Roman" w:hAnsi="Times New Roman"/>
                <w:bCs/>
                <w:sz w:val="24"/>
                <w:szCs w:val="24"/>
              </w:rPr>
              <w:t>ВД Организация и контроль текущей деятельности служб предприятий туризма и гостеприимства</w:t>
            </w:r>
            <w:r w:rsidRPr="005B64B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5B64BE" w:rsidRPr="005B64BE" w:rsidTr="005B64BE">
        <w:tc>
          <w:tcPr>
            <w:tcW w:w="14459" w:type="dxa"/>
            <w:gridSpan w:val="3"/>
          </w:tcPr>
          <w:p w:rsidR="005B64BE" w:rsidRPr="005B64BE" w:rsidRDefault="005B64BE" w:rsidP="007C2F85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64B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ПК 1.1 </w:t>
            </w:r>
            <w:r w:rsidRPr="005B64B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Планировать текущую деятельность сотрудников служб предприятий туризма и гостеприимства</w:t>
            </w:r>
          </w:p>
        </w:tc>
      </w:tr>
      <w:tr w:rsidR="005B64BE" w:rsidRPr="005B64BE" w:rsidTr="005B64BE">
        <w:tc>
          <w:tcPr>
            <w:tcW w:w="4962" w:type="dxa"/>
          </w:tcPr>
          <w:p w:rsidR="005B64BE" w:rsidRPr="005B64BE" w:rsidRDefault="005B64BE" w:rsidP="007C2F85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64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Знания</w:t>
            </w:r>
          </w:p>
        </w:tc>
        <w:tc>
          <w:tcPr>
            <w:tcW w:w="5244" w:type="dxa"/>
          </w:tcPr>
          <w:p w:rsidR="005B64BE" w:rsidRPr="005B64BE" w:rsidRDefault="005B64BE" w:rsidP="007C2F85">
            <w:pPr>
              <w:pStyle w:val="af2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B64B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Умения</w:t>
            </w:r>
          </w:p>
        </w:tc>
        <w:tc>
          <w:tcPr>
            <w:tcW w:w="4253" w:type="dxa"/>
          </w:tcPr>
          <w:p w:rsidR="005B64BE" w:rsidRPr="005B64BE" w:rsidRDefault="005B64BE" w:rsidP="007C2F8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B64B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Навыки</w:t>
            </w:r>
          </w:p>
        </w:tc>
      </w:tr>
      <w:tr w:rsidR="005B64BE" w:rsidRPr="005B64BE" w:rsidTr="005B64BE">
        <w:tc>
          <w:tcPr>
            <w:tcW w:w="4962" w:type="dxa"/>
          </w:tcPr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t>Законодательство Российской Федерации в сфере туризма и гостеприимства</w:t>
            </w:r>
          </w:p>
          <w:p w:rsidR="005B64BE" w:rsidRPr="005B64BE" w:rsidRDefault="005B64BE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</w:t>
            </w:r>
          </w:p>
          <w:p w:rsidR="005B64BE" w:rsidRPr="005B64BE" w:rsidRDefault="005B64BE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Основы организации, планирования и контроля деятельности сотрудников</w:t>
            </w:r>
          </w:p>
          <w:p w:rsidR="005B64BE" w:rsidRPr="005B64BE" w:rsidRDefault="005B64BE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Теория межличностного и делового общения, переговоров, конфликтологии</w:t>
            </w:r>
          </w:p>
          <w:p w:rsidR="005B64BE" w:rsidRPr="005B64BE" w:rsidRDefault="005B64BE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Оказывать первую помощь</w:t>
            </w:r>
          </w:p>
          <w:p w:rsidR="005B64BE" w:rsidRPr="005B64BE" w:rsidRDefault="005B64BE" w:rsidP="007C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Цены на туристские продукты и отдельные туристские и дополнительные услуги</w:t>
            </w:r>
          </w:p>
          <w:p w:rsidR="005B64BE" w:rsidRPr="005B64BE" w:rsidRDefault="005B64BE" w:rsidP="007C2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Ассортимент и характеристики предлагаемых туристских услуг</w:t>
            </w:r>
          </w:p>
          <w:p w:rsidR="005B64BE" w:rsidRPr="005B64BE" w:rsidRDefault="005B64BE" w:rsidP="007C2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Программное обеспечение деятельности туристских организаций</w:t>
            </w:r>
          </w:p>
          <w:p w:rsidR="005B64BE" w:rsidRPr="005B64BE" w:rsidRDefault="005B64BE" w:rsidP="007C2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Этику делового общения</w:t>
            </w:r>
          </w:p>
          <w:p w:rsidR="005B64BE" w:rsidRPr="005B64BE" w:rsidRDefault="005B64BE" w:rsidP="007C2F8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5244" w:type="dxa"/>
          </w:tcPr>
          <w:p w:rsidR="005B64BE" w:rsidRPr="005B64BE" w:rsidRDefault="005B64BE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Владеть технологией делопроизводства (ведение документации, хранение и извлечение информации)</w:t>
            </w:r>
          </w:p>
          <w:p w:rsidR="005B64BE" w:rsidRPr="005B64BE" w:rsidRDefault="005B64BE" w:rsidP="007C2F8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Владеть техникой переговоров, устного общения, включая телефонные переговоры</w:t>
            </w:r>
          </w:p>
          <w:p w:rsidR="005B64BE" w:rsidRPr="005B64BE" w:rsidRDefault="005B64BE" w:rsidP="007C2F8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Владеть культурой межличностного общения</w:t>
            </w:r>
          </w:p>
        </w:tc>
        <w:tc>
          <w:tcPr>
            <w:tcW w:w="4253" w:type="dxa"/>
          </w:tcPr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t>Производить координацию работы сотрудников службы предприятия туризма и гостеприимства</w:t>
            </w:r>
          </w:p>
          <w:p w:rsidR="005B64BE" w:rsidRPr="005B64BE" w:rsidRDefault="005B64BE" w:rsidP="007C2F8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Использовать технику переговоров, устного общения, включая телефонные переговоры</w:t>
            </w:r>
          </w:p>
        </w:tc>
      </w:tr>
      <w:tr w:rsidR="005B64BE" w:rsidRPr="005B64BE" w:rsidTr="005B64BE">
        <w:tc>
          <w:tcPr>
            <w:tcW w:w="14459" w:type="dxa"/>
            <w:gridSpan w:val="3"/>
          </w:tcPr>
          <w:p w:rsidR="005B64BE" w:rsidRPr="005B64BE" w:rsidRDefault="005B64BE" w:rsidP="005B64B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B64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ВД Организация и контроль текущей деятельности служб предприятий туризма и гостеприимства</w:t>
            </w:r>
            <w:r w:rsidRPr="005B64B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5B64BE" w:rsidRPr="005B64BE" w:rsidTr="005B64BE">
        <w:tc>
          <w:tcPr>
            <w:tcW w:w="14459" w:type="dxa"/>
            <w:gridSpan w:val="3"/>
          </w:tcPr>
          <w:p w:rsidR="005B64BE" w:rsidRPr="005B64BE" w:rsidRDefault="005B64BE" w:rsidP="007C2F8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ПК 1.4. Осуществлять расчеты с потребителями </w:t>
            </w:r>
            <w:r w:rsidRPr="005B64BE">
              <w:rPr>
                <w:rFonts w:ascii="Times New Roman" w:hAnsi="Times New Roman"/>
                <w:sz w:val="24"/>
                <w:szCs w:val="24"/>
              </w:rPr>
              <w:br/>
              <w:t>за предоставленные услуги</w:t>
            </w:r>
          </w:p>
        </w:tc>
      </w:tr>
      <w:tr w:rsidR="005B64BE" w:rsidRPr="005B64BE" w:rsidTr="005B64BE">
        <w:tc>
          <w:tcPr>
            <w:tcW w:w="4962" w:type="dxa"/>
          </w:tcPr>
          <w:p w:rsidR="005B64BE" w:rsidRPr="005B64BE" w:rsidRDefault="005B64BE" w:rsidP="007C2F85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64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Знания</w:t>
            </w:r>
          </w:p>
        </w:tc>
        <w:tc>
          <w:tcPr>
            <w:tcW w:w="5244" w:type="dxa"/>
          </w:tcPr>
          <w:p w:rsidR="005B64BE" w:rsidRPr="005B64BE" w:rsidRDefault="005B64BE" w:rsidP="007C2F85">
            <w:pPr>
              <w:pStyle w:val="af2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B64B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Умения</w:t>
            </w:r>
          </w:p>
        </w:tc>
        <w:tc>
          <w:tcPr>
            <w:tcW w:w="4253" w:type="dxa"/>
          </w:tcPr>
          <w:p w:rsidR="005B64BE" w:rsidRPr="005B64BE" w:rsidRDefault="005B64BE" w:rsidP="007C2F8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B64B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Навыки</w:t>
            </w:r>
          </w:p>
        </w:tc>
      </w:tr>
      <w:tr w:rsidR="005B64BE" w:rsidRPr="005B64BE" w:rsidTr="005B64BE">
        <w:tc>
          <w:tcPr>
            <w:tcW w:w="4962" w:type="dxa"/>
          </w:tcPr>
          <w:p w:rsidR="005B64BE" w:rsidRPr="005B64BE" w:rsidRDefault="005B64BE" w:rsidP="005B64BE">
            <w:pPr>
              <w:pStyle w:val="s16"/>
              <w:spacing w:before="0" w:beforeAutospacing="0" w:after="0" w:afterAutospacing="0"/>
              <w:jc w:val="both"/>
            </w:pPr>
            <w:r w:rsidRPr="005B64BE">
              <w:t>Законодательство Российской Федерации в сфере туризма и гостеприимства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4BE">
              <w:rPr>
                <w:rFonts w:ascii="Times New Roman" w:hAnsi="Times New Roman"/>
                <w:sz w:val="24"/>
                <w:szCs w:val="24"/>
                <w:lang w:eastAsia="en-US"/>
              </w:rPr>
              <w:t>Основы трудового законодательства Российской Федерации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4BE">
              <w:rPr>
                <w:rFonts w:ascii="Times New Roman" w:hAnsi="Times New Roman"/>
                <w:sz w:val="24"/>
                <w:szCs w:val="24"/>
                <w:lang w:eastAsia="en-US"/>
              </w:rPr>
              <w:t>Основы организации, планирования и контроля деятельности сотрудников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4BE">
              <w:rPr>
                <w:rFonts w:ascii="Times New Roman" w:hAnsi="Times New Roman"/>
                <w:sz w:val="24"/>
                <w:szCs w:val="24"/>
                <w:lang w:eastAsia="en-US"/>
              </w:rPr>
              <w:t>Теория межличностного и делового общения, переговоров, конфликтологии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4BE">
              <w:rPr>
                <w:rFonts w:ascii="Times New Roman" w:hAnsi="Times New Roman"/>
                <w:sz w:val="24"/>
                <w:szCs w:val="24"/>
                <w:lang w:eastAsia="en-US"/>
              </w:rPr>
              <w:t>Оказывать первую помощь</w:t>
            </w:r>
          </w:p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Цены на туристские продукты и отдельные туристские и дополнительные услуги</w:t>
            </w:r>
          </w:p>
          <w:p w:rsidR="005B64BE" w:rsidRPr="005B64BE" w:rsidRDefault="005B64BE" w:rsidP="005B64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Ассортимент и характеристики предлагаемых туристских услуг</w:t>
            </w:r>
          </w:p>
          <w:p w:rsidR="005B64BE" w:rsidRPr="005B64BE" w:rsidRDefault="005B64BE" w:rsidP="005B64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Программное обеспечение деятельности туристских организаций</w:t>
            </w:r>
          </w:p>
          <w:p w:rsidR="005B64BE" w:rsidRPr="005B64BE" w:rsidRDefault="005B64BE" w:rsidP="005B64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Этику делового общения</w:t>
            </w:r>
          </w:p>
          <w:p w:rsidR="005B64BE" w:rsidRPr="005B64BE" w:rsidRDefault="005B64BE" w:rsidP="005B64BE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5244" w:type="dxa"/>
          </w:tcPr>
          <w:p w:rsidR="005B64BE" w:rsidRPr="005B64BE" w:rsidRDefault="005B64BE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Владеть техникой переговоров, устного общения, включая телефонные переговоры</w:t>
            </w:r>
          </w:p>
        </w:tc>
        <w:tc>
          <w:tcPr>
            <w:tcW w:w="4253" w:type="dxa"/>
          </w:tcPr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t>Использовать технику переговоров, устного общения, включая телефонные переговоры</w:t>
            </w:r>
          </w:p>
        </w:tc>
      </w:tr>
    </w:tbl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244"/>
        <w:gridCol w:w="4253"/>
      </w:tblGrid>
      <w:tr w:rsidR="005B64BE" w:rsidRPr="005B64BE" w:rsidTr="005B64BE">
        <w:tc>
          <w:tcPr>
            <w:tcW w:w="14459" w:type="dxa"/>
            <w:gridSpan w:val="3"/>
          </w:tcPr>
          <w:p w:rsidR="005B64BE" w:rsidRPr="005B64BE" w:rsidRDefault="005B64BE" w:rsidP="007C2F85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ВД  Предоставление гостиничных услуг</w:t>
            </w:r>
          </w:p>
        </w:tc>
      </w:tr>
      <w:tr w:rsidR="005B64BE" w:rsidRPr="005B64BE" w:rsidTr="005B64BE">
        <w:tc>
          <w:tcPr>
            <w:tcW w:w="14459" w:type="dxa"/>
            <w:gridSpan w:val="3"/>
          </w:tcPr>
          <w:p w:rsidR="005B64BE" w:rsidRPr="005B64BE" w:rsidRDefault="005B64BE" w:rsidP="005B6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4BE">
              <w:rPr>
                <w:rFonts w:ascii="Times New Roman" w:hAnsi="Times New Roman" w:cs="Times New Roman"/>
                <w:sz w:val="24"/>
                <w:szCs w:val="24"/>
              </w:rPr>
              <w:t xml:space="preserve">ПК 2.1. Формировать группы туристов, выполнять регистрацию группы </w:t>
            </w:r>
            <w:r w:rsidRPr="005B64BE">
              <w:rPr>
                <w:rFonts w:ascii="Times New Roman" w:hAnsi="Times New Roman" w:cs="Times New Roman"/>
                <w:sz w:val="24"/>
                <w:szCs w:val="24"/>
              </w:rPr>
              <w:br/>
              <w:t>в аварийно-спасательных службах</w:t>
            </w:r>
          </w:p>
        </w:tc>
      </w:tr>
      <w:tr w:rsidR="005B64BE" w:rsidRPr="005B64BE" w:rsidTr="005B64BE">
        <w:tc>
          <w:tcPr>
            <w:tcW w:w="4962" w:type="dxa"/>
          </w:tcPr>
          <w:p w:rsidR="005B64BE" w:rsidRPr="005B64BE" w:rsidRDefault="005B64BE" w:rsidP="007C2F85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5B64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5244" w:type="dxa"/>
          </w:tcPr>
          <w:p w:rsidR="005B64BE" w:rsidRPr="005B64BE" w:rsidRDefault="005B64BE" w:rsidP="007C2F85">
            <w:pPr>
              <w:pStyle w:val="af2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64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</w:t>
            </w:r>
          </w:p>
        </w:tc>
        <w:tc>
          <w:tcPr>
            <w:tcW w:w="4253" w:type="dxa"/>
          </w:tcPr>
          <w:p w:rsidR="005B64BE" w:rsidRPr="005B64BE" w:rsidRDefault="005B64BE" w:rsidP="007C2F8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B64B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Навыки</w:t>
            </w:r>
          </w:p>
        </w:tc>
      </w:tr>
      <w:tr w:rsidR="005B64BE" w:rsidRPr="005B64BE" w:rsidTr="005B64BE">
        <w:tc>
          <w:tcPr>
            <w:tcW w:w="4962" w:type="dxa"/>
          </w:tcPr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Законы и иные нормативные правовые акты </w:t>
            </w: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 субъекта Российской Федерации в сфере туризма и экскурсионного дела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Особенности субъекта Российской Федерации (географические, историко-культурные, экономические и туристские)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Локальные нормативные акты организации, регламентирующие осуществление экскурсионной деятельности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Функции структурных подразделений экскурсионного бюро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Требования к оформлению и учету заказов на экскурсии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Порядок контроля прохождения и выполнения заказов на экскурсии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Структура и состав информации, содержащейся в электронной путевке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Технология компьютерной обработки заказов на экскурсии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Иностранный язык в объеме, необходимом для консультирования туристов по оформлению заказов на экскурсионные услуги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Этика межкультурного и делового общения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Туристский потенциал населенного пункта (района)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Теоретические основы экскурсионной деятельности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Этика и культура межличностного общения</w:t>
            </w:r>
          </w:p>
          <w:p w:rsidR="005B64BE" w:rsidRPr="005B64BE" w:rsidRDefault="005B64BE" w:rsidP="005B64BE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Правила оказания первой помощи и обеспечения безопасности, порядок действий в чрезвычайной ситуации</w:t>
            </w:r>
          </w:p>
        </w:tc>
        <w:tc>
          <w:tcPr>
            <w:tcW w:w="5244" w:type="dxa"/>
          </w:tcPr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Предоставлять клиентам первичную </w:t>
            </w: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по вопросам реализации экскурсионных услуг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Принимать заказы на экскурсионные услуги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Проверять правильность оформления заказа на экскурсионные услуги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Регистрировать и редактировать данные о заказах на экскурсионные услуги и условиях их выполнения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Использовать систему электронных путевок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Выявлять потребности и предпочтения туристов (экскурсантов) Использовать технологии компьютерной обработки заказов на экскурсионные услуги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Работать с документами, составлять отчеты по итогам реализации заказов на экскурсионные услуги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Организовывать деятельность по хранению и обработке персональных данных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Использовать технологии компьютерной обработки заказов на экскурсионные услуги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Работать с документами, составлять отчеты по итогам реализации заказов на экскурсионные услуги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Организовывать деятельность по хранению и обработке персональных данных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Проводить оценку состояния рынка экскурсионных услуг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Организовывать контроль на разных этапах разработки программ экскурсионного обслуживания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Корректировать программы экскурсионного обслуживания с учетом изменения условий их реализации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Определять необходимость использования </w:t>
            </w: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средств для разработки программ экскурсионного обслуживания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Составлять программы экскурсионного обслуживания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Организовывать взаимодействие с предпринимателями и организациями, предоставляющими услуги по программе экскурсионного обслуживания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Бронировать, корректировать и сопровождать заказы на услуги, входящие в программу экскурсионного обслуживания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Оформлять документацию к программам экскурсионного обслуживания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Собирать и обрабатывать отзывы туристов (экскурсантов), формировать отчеты по реализованным экскурсионным программам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Бронирование транспортных услуг для организации экскурсий</w:t>
            </w:r>
          </w:p>
          <w:p w:rsidR="005B64BE" w:rsidRPr="005B64BE" w:rsidRDefault="005B64BE" w:rsidP="005B64BE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Организация питания туристов (экскурсантов)</w:t>
            </w:r>
          </w:p>
        </w:tc>
        <w:tc>
          <w:tcPr>
            <w:tcW w:w="4253" w:type="dxa"/>
          </w:tcPr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Консультирования клиентов по </w:t>
            </w: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правилам оформления и приема заказов на экскурсионные услуги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Получения, учёта и оформления заказов на экскурсии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Формирования экскурсионных групп в соответствии с поступившими заказами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Поддержания контактов с туристскими информационными центрами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Координации работы подразделений по реализации заказов на экскурсионные услуги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Ведения информационной базы данных о реализуемых заказах на экскурсионные услуги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Контроля реализации заказов на экскурсионные услуги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Ведения отчетности о реализованных заказах на экскурсионные услуги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Определения и уточнения тематики программ экскурсионного обслуживания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Отбора и изучения экскурсионных объектов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Отбора объектов инфраструктуры в соответствии с разработанной программой экскурсионного обслуживания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Формирования программ экскурсионного обслуживания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Формирования экскурсионных групп с учетом совместных интересов туристов (экскурсантов)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Составления маршрута и текста экскурсии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Отбора объектов для показа во время экскурсии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Отбора информационных материалов для проведения экскурсии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Определения методических приемов проведения экскурсии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Объезда (обхода) маршрута экскурсии</w:t>
            </w:r>
          </w:p>
          <w:p w:rsidR="005B64BE" w:rsidRPr="005B64BE" w:rsidRDefault="005B64BE" w:rsidP="005B64BE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Оформления экскурсионной документации</w:t>
            </w:r>
          </w:p>
        </w:tc>
      </w:tr>
      <w:tr w:rsidR="005B64BE" w:rsidRPr="005B64BE" w:rsidTr="005B64BE">
        <w:tc>
          <w:tcPr>
            <w:tcW w:w="14459" w:type="dxa"/>
            <w:gridSpan w:val="3"/>
          </w:tcPr>
          <w:p w:rsidR="005B64BE" w:rsidRPr="005B64BE" w:rsidRDefault="005B64BE" w:rsidP="007C2F85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ВД  Предоставление гостиничных услуг</w:t>
            </w:r>
          </w:p>
        </w:tc>
      </w:tr>
      <w:tr w:rsidR="005B64BE" w:rsidRPr="005B64BE" w:rsidTr="005B64BE">
        <w:tc>
          <w:tcPr>
            <w:tcW w:w="14459" w:type="dxa"/>
            <w:gridSpan w:val="3"/>
          </w:tcPr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ПК 2.2. Сопровождать туристов при прохождении маршрута (по видам туризма)</w:t>
            </w:r>
          </w:p>
        </w:tc>
      </w:tr>
      <w:tr w:rsidR="005B64BE" w:rsidRPr="005B64BE" w:rsidTr="005B64BE">
        <w:tc>
          <w:tcPr>
            <w:tcW w:w="4962" w:type="dxa"/>
          </w:tcPr>
          <w:p w:rsidR="005B64BE" w:rsidRPr="005B64BE" w:rsidRDefault="005B64BE" w:rsidP="007C2F85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5B64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5244" w:type="dxa"/>
          </w:tcPr>
          <w:p w:rsidR="005B64BE" w:rsidRPr="005B64BE" w:rsidRDefault="005B64BE" w:rsidP="007C2F85">
            <w:pPr>
              <w:pStyle w:val="af2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64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</w:t>
            </w:r>
          </w:p>
        </w:tc>
        <w:tc>
          <w:tcPr>
            <w:tcW w:w="4253" w:type="dxa"/>
          </w:tcPr>
          <w:p w:rsidR="005B64BE" w:rsidRPr="005B64BE" w:rsidRDefault="005B64BE" w:rsidP="007C2F8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B64B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Навыки</w:t>
            </w:r>
          </w:p>
        </w:tc>
      </w:tr>
      <w:tr w:rsidR="005B64BE" w:rsidRPr="005B64BE" w:rsidTr="005B64BE">
        <w:tc>
          <w:tcPr>
            <w:tcW w:w="4962" w:type="dxa"/>
          </w:tcPr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 Российской Федерации и субъекта Российской Федерации в сфере туризма и экскурсионного дела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Особенности субъекта Российской Федерации (географические, историко-культурные, экономические и туристские)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Локальные нормативные акты организации, регламентирующие осуществление экскурсионной деятельности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Функции структурных подразделений экскурсионного бюро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Основы делопроизводства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Требования к оформлению и учету заказов на экскурсии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Порядок контроля прохождения и выполнения заказов на экскурсии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Структура и состав информации, содержащейся в электронной путевке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Технология компьютерной обработки заказов на экскурсии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Иностранный язык в объеме, необходимом для консультирования туристов по оформлению заказов на экскурсионные услуги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Этика межкультурного и делового общения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Туристский потенциал населенного пункта (района)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Теоретические основы экскурсионной деятельности</w:t>
            </w:r>
          </w:p>
          <w:p w:rsidR="005B64BE" w:rsidRPr="005B64BE" w:rsidRDefault="005B64BE" w:rsidP="005B64B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Этика и культура межличностного общения</w:t>
            </w:r>
          </w:p>
          <w:p w:rsidR="005B64BE" w:rsidRPr="005B64BE" w:rsidRDefault="005B64BE" w:rsidP="005B64BE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Правила оказания первой помощи и обеспечения безопасности, порядок действий в чрезвычайной ситуации</w:t>
            </w:r>
          </w:p>
        </w:tc>
        <w:tc>
          <w:tcPr>
            <w:tcW w:w="5244" w:type="dxa"/>
          </w:tcPr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посещения объектов экскурсионного показа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Обеспечение экскурсоводов (гидов) информацией о маршрутах экскурсий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Определять тему и составлять маршрут экскурсии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Использовать методические приемы, формы и методы проведения экскурсий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Составлять методическую разработку экскурсии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Составлять технологическую карту экскурсии и иную экскурсионную документацию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Использовать технические средства и </w:t>
            </w: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при разработке экскурсий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Устанавливать контакт с туристами (экскурсантами) и удерживать их внимание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Применять технику публичных выступлений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Применять навыки экскурсионного рассказа, экскурсионного показа и демонстрации экспонатов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Применять методические приемы и методы, соответствующие программе экскурсионного обслуживания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Обеспечивать соблюдение маршрута и расписания экскурсии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Корректировать маршрут и содержание экскурсии в случае наступления непредвиденных обстоятельств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Использовать технические средства при проведении экскурсий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Разрешать конфликтные ситуации, возникающие на маршрутах экскурсий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Разрабатывать планы действий при возникновении аварийной ситуации или несчастном случае в группе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Применять методические приемы, соответствующие маршруту экскурсии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Корректировать программу обслуживания по маршруту экскурсии с учетом индивидуальных потребностей туристов (экскурсантов)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Использовать технические средства при сопровождении туристов (экскурсантов) по маршруту экскурсии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Организовывать взаимодействие с правоохранительными органами и спасательными службами при возникновении чрезвычайных ситуаций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и составлять план маршрута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Анализировать и оценивать физико-географические особенности района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Анализировать и оценивать потенциальные опасности и риски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Анализировать и оценивать социально-культурные особенности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Анализировать и оценивать особенности состава группы (пол, возраст, уровень физической и технической подготовленности)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Анализировать и оценивать технические особенности маршрута (общая протяженность, техническая сложность, уровень автономности)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Составлять краткосрочные локальные прогнозы погоды на основе анализа доступных метеорологических данных и собственных наблюдений за погодой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Проводить подбор и подготовку личного, группового страховочного и специального туристского снаряжения с учетом специфики предполагаемого маршрута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Кататься на горных лыжах или сноуборде по неподготовленным горным склонам в любых снежных условиях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Передвигаться и лидировать на горном рельефе любых видов (травянистых и осыпных склонах, скальном, ледово-снежном и комбинированном рельефе)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Организовывать движение и обеспечивать страховку клиента или группы на горном </w:t>
            </w: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рельефе любых видов (травянистых и осыпных склонах, скальном, ледово-снежном и комбинированном рельефе)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Передвигаться по закрытым ледникам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Пользоваться техническими приемами спасения из ледовых трещин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Переправляться через горные реки, включая выбор тактики, техники движения и способов организации страховки на переправах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Обучать гребковой технике: прямой и обратный гребки, дуговые прямой и обратный гребки, одиночное и параллельное притяжение, безопорная проводка весла, подруливание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Обучать торможению судна при помощи весел, камней в русле, береговых выступов и структуры потока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Организовывать различные виды страховок на воде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Ориентироваться в лесной и горной местности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Ориентироваться c использованием топографических карт и компаса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Ориентироваться без применения карт и компаса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Пользоваться спутниковыми навигационными системами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Ориентироваться в сложных погодных условиях и при плохой видимости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Готовить пищу в полевых условиях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Взаимодействовать со службами спасения и группами, находящимися в районе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Использовать основные невербальные сигналы при работе с вертолетом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Проводить поисково-спасательные работы с использованием подручных средств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поисково-спасательные работы в лавинах силами одного и нескольких человек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Работать с лавинными датчиками при поиске одного и нескольких пострадавших 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Зондировать снежный склон силами одного и нескольких человек при поиске одного и нескольких пострадавших 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в полевых условиях 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Транспортировать пострадавшего с использованием подручных средств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Организовывать аварийные бивуаки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Ремонтировать все виды снаряжения </w:t>
            </w:r>
          </w:p>
          <w:p w:rsidR="005B64BE" w:rsidRPr="005B64BE" w:rsidRDefault="005B64BE" w:rsidP="005B64BE">
            <w:pPr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Обслуживать транспортные средства, определять неисправности и проводить мелкий ремонт</w:t>
            </w:r>
          </w:p>
        </w:tc>
        <w:tc>
          <w:tcPr>
            <w:tcW w:w="4253" w:type="dxa"/>
          </w:tcPr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сопровождения туристов (экскурсантов) в процессе перевозки на маршруте экскурсии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Организации сопровождения туристов (экскурсантов) к объектам показа, объектам общественного питания, местам проведения культурно-зрелищных/спортивных мероприятий, средствам размещения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Организации сопровождения туристов (экскурсантов) с ограниченными возможностями здоровья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Оперативного информирование туристов (экскурсантов) об изменениях в программе экскурсионного обслуживания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Обеспечения соответствия маршрута экскурсии заявке на экскурсионное обслуживание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Информирования туристов (экскурсантов) о посещаемых объектах показа и инфраструктуры, а также о местных культурных и поведенческих особенностях, связанных с национальными и локальными традициями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Рассказа об объектах экскурсионного показа с применением техник ведения экскурсий и методических рекомендаций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Инструктирования туристов (экскурсантов) о правилах поведения и безопасности на маршрутах экскурсий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Предоставления путевой информации по маршруту экскурсии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Контроля за передвижением туристов (экскурсантов) по маршруту экскурсии, соблюдением расписания экскурсии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Осуществления коммуникации с туристами (экскурсантами), их консультирование по маршруту экскурсии 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Разработки и планирования маршрута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Технической подготовки туристов </w:t>
            </w: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перед прохождением маршрута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Сбора и анализа информации о физико-географических и социально-культурных особенностях района маршрута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Анализа и оценки опасностей и рисков предполагаемого маршрута, включая оценку погодно-климатических условий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Составления подробного плана маршрута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Планирования запасных вариантов прохождения маршрута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Разработки общего плана-графика прохождения маршрута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Разработки плана действий при возникновении чрезвычайной ситуации или несчастном случае в группе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Разработки тактического плана прохождения технически сложных участков маршрута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Разработки запасных вариантов прохождения маршрута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Разработки организационных, тактических и технических действий по снижению и профилактике различных видов опасностей и рисков, включая восхождение и спуск с маршрута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Планирование мест размещения и </w:t>
            </w: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способов организации временных и стационарных лагерей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Сопровождения регистрации туристских групп и туристов в территориальных органах Министерства Российской Федерации по делам гражданской обороны, чрезвычайным ситуациям и ликвидации последствий стихийных бедствий или в службах спасения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Подготовки снаряжения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Разработки списков необходимого личного и общественного снаряжения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Проверки личного и общественного снаряжения перед выходом на маршрут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Планирования питания и питьевого режима на маршруте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Составления походной раскладки продуктов и меню питания, питьевого режима с учетом предпочтений клиентов и специфики приготовления пищи и водообеспечения в походных условиях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Проведения инструктажа клиентов по правилам безопасности перед выходом на маршрут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Планирования связи на маршруте, проверка исправности средств связи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Обеспечения связи между экипажами </w:t>
            </w: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средств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Планирования мероприятий по минимизации негативного воздействия на природу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Проведения инструктажа клиентов о возможных опасностях и рисках, правилах поведения и безопасности во время прохождения маршрута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Лидирования и замыкания группы на всех этапах маршрута (на восхождениях и спусках, на подходах к маршрутам и отходах от них)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Налаживания переправ через горные реки, включая выбор тактики, техники движения и способов организации страховки на переправах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Лидирования и страховки клиента или группы на технически сложных или опасных участках маршрута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Синхронизации гребли, команды и их применения при прохождении маршрута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Управления судном в препятствиях с вертикальными и горизонтальными циркуляциями, пульсациями потока, сбоями струй, валами и другими неупорядоченными течениями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Управления выбранными для прохождения средствами сплава: байдарками, катамаранами, рафтами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Ремонта снаряжения в случае его </w:t>
            </w: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повреждения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Планирования и помощи в организации кормления лошадей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Чистки и седловки лошадей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Оценки состояния лошади перед выходом на маршрут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Ухода за лошадью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Осмотра лошадей и уход за лошадьми на маршруте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Регистрации группы в аварийно-спасательных службах до начала путешествия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Организации и руководства проведением поисково-спасательных мероприятий своими силами с использованием подручных средств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Вызова помощи при возникновении аварийной ситуации или несчастном случае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Планирования транспортного обеспечения маршрута: подъезд к началу маршрута, отъезд с места окончания маршрута, внутримаршрутные переезды, автосопровождение 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Коммуникации и взаимодействия со службой спасения и другими группами, находящимися в районе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Организации и проведения поисково-спасательных работ (по видам туризма)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Организации транспортировки </w:t>
            </w: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пострадавшего</w:t>
            </w:r>
          </w:p>
          <w:p w:rsidR="005B64BE" w:rsidRPr="005B64BE" w:rsidRDefault="005B64BE" w:rsidP="005B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Организации аварийных бивуаков</w:t>
            </w:r>
          </w:p>
          <w:p w:rsidR="005B64BE" w:rsidRPr="005B64BE" w:rsidRDefault="005B64BE" w:rsidP="005B64BE">
            <w:pPr>
              <w:pStyle w:val="s16"/>
              <w:spacing w:before="0" w:beforeAutospacing="0" w:after="0" w:afterAutospacing="0"/>
              <w:jc w:val="both"/>
            </w:pPr>
            <w:r w:rsidRPr="005B64BE">
              <w:rPr>
                <w:lang w:eastAsia="en-US"/>
              </w:rPr>
              <w:t>Эвакуации пострадавших</w:t>
            </w:r>
          </w:p>
        </w:tc>
      </w:tr>
    </w:tbl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244"/>
        <w:gridCol w:w="4253"/>
      </w:tblGrid>
      <w:tr w:rsidR="005B64BE" w:rsidRPr="005B64BE" w:rsidTr="005B64BE">
        <w:tc>
          <w:tcPr>
            <w:tcW w:w="14459" w:type="dxa"/>
            <w:gridSpan w:val="3"/>
          </w:tcPr>
          <w:p w:rsidR="005B64BE" w:rsidRPr="005B64BE" w:rsidRDefault="005B64BE" w:rsidP="007C2F85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ВД  Предоставление гостиничных услуг</w:t>
            </w:r>
          </w:p>
        </w:tc>
      </w:tr>
      <w:tr w:rsidR="005B64BE" w:rsidRPr="005B64BE" w:rsidTr="005B64BE">
        <w:tc>
          <w:tcPr>
            <w:tcW w:w="14459" w:type="dxa"/>
            <w:gridSpan w:val="3"/>
          </w:tcPr>
          <w:p w:rsidR="005B64BE" w:rsidRPr="005B64BE" w:rsidRDefault="005B64BE" w:rsidP="007C2F8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64B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ПК 2.3 </w:t>
            </w:r>
            <w:r w:rsidRPr="005B64B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Организовывать и осуществлять бронирование и продажу гостиничных услуг</w:t>
            </w:r>
          </w:p>
        </w:tc>
      </w:tr>
      <w:tr w:rsidR="005B64BE" w:rsidRPr="005B64BE" w:rsidTr="005B64BE">
        <w:tc>
          <w:tcPr>
            <w:tcW w:w="4962" w:type="dxa"/>
          </w:tcPr>
          <w:p w:rsidR="005B64BE" w:rsidRPr="005B64BE" w:rsidRDefault="005B64BE" w:rsidP="007C2F85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5B64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5244" w:type="dxa"/>
          </w:tcPr>
          <w:p w:rsidR="005B64BE" w:rsidRPr="005B64BE" w:rsidRDefault="005B64BE" w:rsidP="007C2F85">
            <w:pPr>
              <w:pStyle w:val="af2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64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</w:t>
            </w:r>
          </w:p>
        </w:tc>
        <w:tc>
          <w:tcPr>
            <w:tcW w:w="4253" w:type="dxa"/>
          </w:tcPr>
          <w:p w:rsidR="005B64BE" w:rsidRPr="005B64BE" w:rsidRDefault="005B64BE" w:rsidP="007C2F8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B64B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Навыки</w:t>
            </w:r>
          </w:p>
        </w:tc>
      </w:tr>
      <w:tr w:rsidR="005B64BE" w:rsidRPr="005B64BE" w:rsidTr="005B64BE">
        <w:tc>
          <w:tcPr>
            <w:tcW w:w="4962" w:type="dxa"/>
          </w:tcPr>
          <w:p w:rsidR="005B64BE" w:rsidRPr="005B64BE" w:rsidRDefault="005B64BE" w:rsidP="007C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предоставлении гостиничных услуг</w:t>
            </w:r>
          </w:p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t>Основы организации деятельности различных видов гостиничных комплексов</w:t>
            </w:r>
          </w:p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rPr>
                <w:shd w:val="clear" w:color="auto" w:fill="FFFFFF"/>
              </w:rPr>
              <w:t>Технологии организации процесса питания</w:t>
            </w:r>
          </w:p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t>Основы организации, планирования и контроля деятельности подчиненных</w:t>
            </w:r>
          </w:p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t>Теории мотивации персонала и обеспечения лояльности персонала</w:t>
            </w:r>
          </w:p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t>Теория межличностного и делового общения, переговоров, конфликтологии малой группы</w:t>
            </w:r>
          </w:p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t>Гостиничный маркетинг и технологии продаж</w:t>
            </w:r>
          </w:p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t>Требования охраны труда на рабочем месте в службе приема и размещения</w:t>
            </w:r>
          </w:p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t>Специализированные информационные программы и технологии, используемые в работе служб питания, приема и размещения, номерного фонда</w:t>
            </w:r>
          </w:p>
          <w:p w:rsidR="005B64BE" w:rsidRPr="005B64BE" w:rsidRDefault="005B64BE" w:rsidP="007C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Основы охраны здоровья, санитарии и гигиены</w:t>
            </w:r>
          </w:p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t>Правила обслуживания в гостиницах и иных средствах размещения</w:t>
            </w:r>
          </w:p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t>Правила регистрации и размещения российских и зарубежных гостей в гостиницах и иных средствах размещения</w:t>
            </w:r>
          </w:p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t xml:space="preserve">Правила проведения расчетов с гостями гостиничного комплекса или иного средства </w:t>
            </w:r>
            <w:r w:rsidRPr="005B64BE">
              <w:lastRenderedPageBreak/>
              <w:t>размещения в наличной и безналичной форме</w:t>
            </w:r>
          </w:p>
          <w:p w:rsidR="005B64BE" w:rsidRPr="005B64BE" w:rsidRDefault="005B64BE" w:rsidP="007C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Правила антитеррористической безопасности и безопасности гостей</w:t>
            </w:r>
          </w:p>
          <w:p w:rsidR="005B64BE" w:rsidRPr="005B64BE" w:rsidRDefault="005B64BE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</w:t>
            </w:r>
          </w:p>
          <w:p w:rsidR="005B64BE" w:rsidRPr="005B64BE" w:rsidRDefault="005B64BE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Иностранный язык с учетом характеристик постоянных клиентов гостиничного комплекса или иных средств размещения</w:t>
            </w:r>
          </w:p>
          <w:p w:rsidR="005B64BE" w:rsidRPr="005B64BE" w:rsidRDefault="005B64BE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Методы обеспечения лояльности гостей гостиниц и иных средств размещения</w:t>
            </w:r>
          </w:p>
          <w:p w:rsidR="005B64BE" w:rsidRPr="005B64BE" w:rsidRDefault="005B64BE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</w:t>
            </w:r>
          </w:p>
          <w:p w:rsidR="005B64BE" w:rsidRPr="005B64BE" w:rsidRDefault="005B64BE" w:rsidP="007C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Основы охраны здоровья, санитарии и гигиены</w:t>
            </w:r>
          </w:p>
          <w:p w:rsidR="005B64BE" w:rsidRPr="005B64BE" w:rsidRDefault="005B64BE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Принципы работы специализированных программных комплексов, используемых в гостиницах и иных средствах размещения</w:t>
            </w:r>
          </w:p>
          <w:p w:rsidR="005B64BE" w:rsidRPr="005B64BE" w:rsidRDefault="005B64BE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Правила бронирования номеров в гостиницах и иных средствах размещения</w:t>
            </w:r>
          </w:p>
          <w:p w:rsidR="005B64BE" w:rsidRPr="005B64BE" w:rsidRDefault="005B64BE" w:rsidP="007C2F8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Правила хранения и выдачи багажа гостей в гостиницах и иных средствах размещения</w:t>
            </w:r>
          </w:p>
        </w:tc>
        <w:tc>
          <w:tcPr>
            <w:tcW w:w="5244" w:type="dxa"/>
          </w:tcPr>
          <w:p w:rsidR="005B64BE" w:rsidRPr="005B64BE" w:rsidRDefault="005B64BE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lastRenderedPageBreak/>
              <w:t>Находить информацию об услугах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по работе городского транспорта, об офисных услугах, о работе магазинов, ресторанов, баров, казино, медицинских учреждений и о прочих услугах, оказываемых организациями в городе (населенном пункте), в котором расположен гостиничный комплекс или иное средство размещения</w:t>
            </w:r>
          </w:p>
          <w:p w:rsidR="005B64BE" w:rsidRPr="005B64BE" w:rsidRDefault="005B64BE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Предоставлять дополнительные услуги, связанные с выполнением запросов и просьб гостей по услугам в отеле и городе (населенном пункте), в котором расположен гостиничный комплекс или иное средство размещения</w:t>
            </w:r>
          </w:p>
          <w:p w:rsidR="005B64BE" w:rsidRPr="005B64BE" w:rsidRDefault="005B64BE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Разрешать возникшие у гостей проблемы, связанные с услугами в отеле и городе (населенном пункте), в котором расположен гостиничный комплекс или иное средство размещения</w:t>
            </w:r>
          </w:p>
        </w:tc>
        <w:tc>
          <w:tcPr>
            <w:tcW w:w="4253" w:type="dxa"/>
          </w:tcPr>
          <w:p w:rsidR="005B64BE" w:rsidRPr="005B64BE" w:rsidRDefault="005B64BE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Помощь в получении услуг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информации по работе городского транспорта, об офисных услугах, услугах магазинов, ресторанов, баров, медицинских учреждений и прочих услуг, оказываемых организациями в городе (населенном пункте), в котором расположен гостиничный комплекс или иное средство размещения</w:t>
            </w:r>
          </w:p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t>Информирования гостей о службах и услугах гостиничного комплекса или иного средства размещения</w:t>
            </w:r>
          </w:p>
          <w:p w:rsidR="005B64BE" w:rsidRPr="005B64BE" w:rsidRDefault="005B64BE" w:rsidP="007C2F85">
            <w:pPr>
              <w:pStyle w:val="s16"/>
              <w:spacing w:before="0" w:beforeAutospacing="0" w:after="0" w:afterAutospacing="0"/>
              <w:jc w:val="both"/>
            </w:pPr>
            <w:r w:rsidRPr="005B64BE">
              <w:t>Информирования гостей о городе (населенном пункте), в котором расположен гостиничный комплекс или иное средство размещения</w:t>
            </w:r>
          </w:p>
        </w:tc>
      </w:tr>
    </w:tbl>
    <w:p w:rsidR="0077403B" w:rsidRDefault="0077403B" w:rsidP="0077403B">
      <w:pPr>
        <w:sectPr w:rsidR="0077403B" w:rsidSect="00CE647B"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41743">
        <w:rPr>
          <w:rFonts w:ascii="Times New Roman" w:hAnsi="Times New Roman" w:cs="Times New Roman"/>
          <w:b/>
          <w:sz w:val="24"/>
        </w:rPr>
        <w:lastRenderedPageBreak/>
        <w:t xml:space="preserve">2 СТРУКТУРА И СОДЕРЖАНИЕ ОБЩЕОБРАЗОВАТЕЛЬНОЙ ДИСЦИПЛИНЫ </w:t>
      </w:r>
      <w:r w:rsidR="0064743E">
        <w:rPr>
          <w:rFonts w:ascii="Times New Roman" w:hAnsi="Times New Roman" w:cs="Times New Roman"/>
          <w:b/>
          <w:sz w:val="24"/>
        </w:rPr>
        <w:t>ОУДП</w:t>
      </w:r>
      <w:r w:rsidRPr="00F4174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13 ИНФОРМАТИКА</w:t>
      </w:r>
    </w:p>
    <w:p w:rsid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43">
        <w:rPr>
          <w:rFonts w:ascii="Times New Roman" w:hAnsi="Times New Roman" w:cs="Times New Roman"/>
          <w:b/>
          <w:sz w:val="24"/>
          <w:szCs w:val="24"/>
        </w:rPr>
        <w:t>2.1. Объем дисциплины и виды учебной работы</w:t>
      </w:r>
    </w:p>
    <w:p w:rsidR="004A51E6" w:rsidRDefault="004A51E6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743" w:rsidRPr="004A51E6" w:rsidRDefault="004A51E6" w:rsidP="003B44E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1E6">
        <w:rPr>
          <w:rFonts w:ascii="Times New Roman" w:hAnsi="Times New Roman" w:cs="Times New Roman"/>
          <w:sz w:val="24"/>
          <w:szCs w:val="24"/>
        </w:rPr>
        <w:t>Таблица 2 – Объем учебной дисциплины и виды учебной работы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E410E6" w:rsidRPr="003B1906" w:rsidTr="00A332EE">
        <w:trPr>
          <w:trHeight w:hRule="exact" w:val="511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spacing w:line="276" w:lineRule="auto"/>
              <w:ind w:right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Объем в часах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Объем образовательной программы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E6" w:rsidRPr="005467C0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144</w:t>
            </w:r>
          </w:p>
        </w:tc>
      </w:tr>
      <w:tr w:rsidR="00E410E6" w:rsidRPr="003B1906" w:rsidTr="00A332EE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rPr>
                <w:szCs w:val="24"/>
              </w:rPr>
            </w:pPr>
          </w:p>
        </w:tc>
      </w:tr>
      <w:tr w:rsidR="00E410E6" w:rsidRPr="003B1906" w:rsidTr="00A332EE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70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ч.: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E410E6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E410E6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</w:tr>
      <w:tr w:rsidR="00E410E6" w:rsidRPr="003B1906" w:rsidTr="00A332EE">
        <w:trPr>
          <w:trHeight w:hRule="exact" w:val="7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E6" w:rsidRPr="005467C0" w:rsidRDefault="00E410E6" w:rsidP="00E410E6">
            <w:pPr>
              <w:pStyle w:val="af2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5467C0" w:rsidRDefault="00602C6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72</w:t>
            </w:r>
          </w:p>
        </w:tc>
      </w:tr>
      <w:tr w:rsidR="00E410E6" w:rsidRPr="00A332EE" w:rsidTr="00A332EE">
        <w:trPr>
          <w:trHeight w:hRule="exact" w:val="32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E6" w:rsidRPr="00A332EE" w:rsidRDefault="00E410E6" w:rsidP="00E410E6">
            <w:pPr>
              <w:pStyle w:val="af2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Модуль 1. Основы аналитики и визуализации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A332EE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36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rPr>
                <w:szCs w:val="24"/>
              </w:rPr>
            </w:pP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A332EE" w:rsidRDefault="00A332EE" w:rsidP="00A332EE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A332EE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</w:tr>
      <w:tr w:rsidR="00A332EE" w:rsidRPr="003B1906" w:rsidTr="00035BE7">
        <w:trPr>
          <w:trHeight w:hRule="exact" w:val="739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2EE" w:rsidRPr="00035BE7" w:rsidRDefault="00A332EE" w:rsidP="00035BE7">
            <w:pPr>
              <w:pStyle w:val="af2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Модуль </w:t>
            </w:r>
            <w:r w:rsidR="00035BE7"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2</w:t>
            </w:r>
            <w:r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  <w:r w:rsidR="00035BE7"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Разработка веб-сайта с использованием конструктора Тильда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36</w:t>
            </w:r>
          </w:p>
        </w:tc>
      </w:tr>
      <w:tr w:rsidR="00A332EE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rPr>
                <w:szCs w:val="24"/>
              </w:rPr>
            </w:pPr>
          </w:p>
        </w:tc>
      </w:tr>
      <w:tr w:rsidR="00A332EE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035BE7" w:rsidP="00DF0449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A332EE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035BE7" w:rsidP="00DF0449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 аттестация (дифференцированный зачет)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E6" w:rsidRPr="005467C0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</w:tbl>
    <w:p w:rsidR="00E410E6" w:rsidRDefault="00E410E6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0E6" w:rsidRPr="00F41743" w:rsidRDefault="00E410E6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43" w:rsidRDefault="00F41743" w:rsidP="00EB09D3">
      <w:pPr>
        <w:sectPr w:rsidR="00F41743" w:rsidSect="00CE647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8180E" w:rsidRDefault="0058180E" w:rsidP="00581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8180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2.2 Тематический план и содержание общеобразовательной дисциплины </w:t>
      </w:r>
      <w:r w:rsidR="0064743E">
        <w:rPr>
          <w:rFonts w:ascii="Times New Roman" w:hAnsi="Times New Roman" w:cs="Times New Roman"/>
          <w:b/>
          <w:sz w:val="28"/>
          <w:szCs w:val="24"/>
        </w:rPr>
        <w:t>ОУДП</w:t>
      </w:r>
      <w:r w:rsidRPr="0058180E">
        <w:rPr>
          <w:rFonts w:ascii="Times New Roman" w:hAnsi="Times New Roman" w:cs="Times New Roman"/>
          <w:b/>
          <w:sz w:val="28"/>
          <w:szCs w:val="24"/>
        </w:rPr>
        <w:t>.</w:t>
      </w:r>
      <w:r w:rsidR="004A51E6">
        <w:rPr>
          <w:rFonts w:ascii="Times New Roman" w:hAnsi="Times New Roman" w:cs="Times New Roman"/>
          <w:b/>
          <w:sz w:val="28"/>
          <w:szCs w:val="24"/>
        </w:rPr>
        <w:t>13 Информатика</w:t>
      </w:r>
    </w:p>
    <w:p w:rsidR="004A51E6" w:rsidRPr="004A51E6" w:rsidRDefault="004A51E6" w:rsidP="004A51E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51E6">
        <w:rPr>
          <w:rFonts w:ascii="Times New Roman" w:hAnsi="Times New Roman" w:cs="Times New Roman"/>
          <w:sz w:val="24"/>
          <w:szCs w:val="24"/>
        </w:rPr>
        <w:t>Таблица 3 -  Тематический план и содержание дисциплины</w:t>
      </w:r>
    </w:p>
    <w:tbl>
      <w:tblPr>
        <w:tblW w:w="14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9F60D5" w:rsidRPr="00BB3185" w:rsidTr="00E01BFE">
        <w:trPr>
          <w:trHeight w:hRule="exact" w:val="95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-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Содержание учебного материала (основное и профессионально-ориентированное), лабораторные и практические занятия, прикладной модуль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pStyle w:val="af2"/>
              <w:keepNext/>
              <w:keepLines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Формируемые</w:t>
            </w:r>
          </w:p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компетенции</w:t>
            </w:r>
            <w:r w:rsidRPr="009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3185" w:rsidRPr="00BB3185" w:rsidTr="00BB3185">
        <w:trPr>
          <w:trHeight w:hRule="exact" w:val="322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AD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BB3185" w:rsidRPr="00BB3185" w:rsidTr="00BB3185">
        <w:trPr>
          <w:trHeight w:hRule="exact" w:val="95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Кодирование информации Информация и информационные процессы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Подходы к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измерению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C60A70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BB3185" w:rsidRPr="00BB3185" w:rsidTr="00BB3185">
        <w:trPr>
          <w:trHeight w:hRule="exact" w:val="157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Подходы к измерению информации (содержательный, алфавитный, вероятностный). Единицы измерения информации. Информационные объекты различных видов. Универсальность дискретного (цифрового) представления информации. Передача и хранение информации. Определение объемов различных носителей информации. Архив информации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Компьютер и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цифровое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информации.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Устройство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компьютера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BB3185" w:rsidRPr="00BB3185" w:rsidTr="00BB3185">
        <w:trPr>
          <w:trHeight w:hRule="exact" w:val="157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BB3185" w:rsidTr="00BB3185">
        <w:trPr>
          <w:trHeight w:val="983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lastRenderedPageBreak/>
              <w:t>Тема 1.4.</w:t>
            </w: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Кодирование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информации. Системы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счисления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о различных системах счисления, представление вещественного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числа в системе счисления с любым основанием, перевод числа из недесятичной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позиционной системы счисления в десятичную, перевод вещественного числа из 10 СС в другую СС, арифметические действия в разных СС.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числовых данных: общие принципы представления данных, форматы представления чисел.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текстовых данных: кодовые таблицы символов, объем текстовых данных.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графических данных.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звуковых данных.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видеоданных.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Кодирование данных произвольного вида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3185" w:rsidTr="00BB3185">
        <w:trPr>
          <w:trHeight w:hRule="exact" w:val="331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3185" w:rsidTr="00BB3185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Тема 1.5</w:t>
            </w: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.Элементы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комбинаторики.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теории множеств и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математической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логики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BB3185" w:rsidTr="00BB3185">
        <w:trPr>
          <w:trHeight w:val="131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Основные понятия алгебры логики: высказывание, логические операции, построение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таблицы истинности логического выражения. Графический метод алгебры логики.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Понятие множества. Мощность множества. Операции над множествами. Решение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логических задач графическим способом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3185" w:rsidTr="00BB3185">
        <w:trPr>
          <w:trHeight w:hRule="exact" w:val="331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3185" w:rsidTr="00BB3185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Тема 1.6.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Компьютерные сети: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локальные сети, сеть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Интернет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0К01</w:t>
            </w:r>
          </w:p>
        </w:tc>
      </w:tr>
      <w:tr w:rsidR="00BB3185" w:rsidTr="00BB3185">
        <w:trPr>
          <w:trHeight w:val="983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Компьютерные сети их классификация. Работа в локальной сети. Топологии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локальных сетей. Обмен данными. Глобальная сеть Интернет. IP-адресация.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Правовые основы работы в сети Интернет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BB3185" w:rsidTr="00BB3185">
        <w:trPr>
          <w:trHeight w:hRule="exact" w:val="331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3185" w:rsidTr="00BB3185">
        <w:trPr>
          <w:trHeight w:hRule="exact" w:val="331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</w:tbl>
    <w:p w:rsidR="0058180E" w:rsidRDefault="0058180E" w:rsidP="00EB09D3"/>
    <w:p w:rsidR="00BB3185" w:rsidRDefault="00BB3185"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BB3185" w:rsidRPr="00BB3185" w:rsidTr="00C60A70">
        <w:trPr>
          <w:trHeight w:hRule="exact" w:val="1157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1.7.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Службы Интернета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Службы и сервисы Интернета (электронная почта, видеоконференции, форумы, мессенджеры, социальные сети). Поиск в Интернете. Электронная коммерция. Цифровые сервисы государственных услуг. Достоверность информации в Интернете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1.8.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Сетевое хранение данных и цифрового контента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0К01 ОК 02</w:t>
            </w:r>
          </w:p>
        </w:tc>
      </w:tr>
      <w:tr w:rsidR="00BB3185" w:rsidRPr="00BB3185" w:rsidTr="00BB3185">
        <w:trPr>
          <w:trHeight w:hRule="exact" w:val="125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Организация личного информационного пространства. Облачные хранилища данных. Разделение прав доступа в облачных хранилищах. Коллективная работа над документами. Соблюдение мер безопасности, предотвращающих незаконное распространение персональных данных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1.9.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0К01 ОК 02</w:t>
            </w:r>
          </w:p>
        </w:tc>
      </w:tr>
      <w:tr w:rsidR="00BB3185" w:rsidRPr="00BB3185" w:rsidTr="00BB3185">
        <w:trPr>
          <w:trHeight w:hRule="exact" w:val="157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Информационная безопасность. Защита информации. Информационная безопасность в мире, России. Вредоносные программы. Антивирусные программы. Безопасность в Интернете (сетевые угрозы, мошенничество). Тренды в развитии цифровых технологий; риски и прогнозы использования цифровых технологий при решении профессиональных задачи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490FAD" w:rsidTr="00BB3185">
        <w:trPr>
          <w:trHeight w:hRule="exact" w:val="32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490FAD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490FAD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Обработка информации в текстовых процессорах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BB3185" w:rsidRPr="00BB3185" w:rsidTr="00BB3185">
        <w:trPr>
          <w:trHeight w:hRule="exact" w:val="94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Текстовые документы. Виды программного обеспечения для обработки текстовой информации. Создание текстовых документов на компьютере (операции ввода, редактирования, форматирования)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Технологии создания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структурированных текстовых документов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BB3185" w:rsidRPr="00BB3185" w:rsidTr="00BB3185">
        <w:trPr>
          <w:trHeight w:hRule="exact" w:val="63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Многостраничные документы. Структура документа. Гипертекстовые документы. Совместная работа над документом. Шаблоны.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</w:tbl>
    <w:p w:rsidR="00BB3185" w:rsidRDefault="00BB3185" w:rsidP="00EB09D3"/>
    <w:p w:rsidR="00FE0690" w:rsidRDefault="00FE0690" w:rsidP="00EB09D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FE0690" w:rsidRPr="00FE0690" w:rsidTr="00FE0690">
        <w:trPr>
          <w:trHeight w:hRule="exact" w:val="112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Компьютерная графика и мультимедиа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и её виды. Форматы мультимедийных файлов. Графические редакторы (ПО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Gimp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Inkscape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).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Программы по записи и редактирования звука (ПО АудиоМастер). Программы редактирования видео (ПО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Movavi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2.4.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Технологии обработки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графических объектов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Технологии обработки различных объектов компьютерной графики (растровые и векторные изображения, обработка звука, монтаж видео)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2.5.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Представление профессиональной информации в виде презентаций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Виды компьютерных презентаций. Основные этапы разработки презентации. Анимация в презентации. Шаблоны. Композиция объектов презентации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61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2.6.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Интерактивные и мультимедийные объекты на слайде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Принципы мультимедия. Интерактивное представление информации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C60A70">
        <w:trPr>
          <w:trHeight w:hRule="exact" w:val="567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2.7.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Гипертекстовое представление информации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63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Язык разметки гипертекста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HTML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Оформление гипертекстовой страницы. Веб-сайты и веб-страницы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47512F" w:rsidTr="00FE0690">
        <w:trPr>
          <w:trHeight w:hRule="exact" w:val="32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 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моделирование.Этапы моделирования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</w:tbl>
    <w:p w:rsidR="00FE0690" w:rsidRDefault="00FE0690" w:rsidP="00EB09D3"/>
    <w:p w:rsidR="00FE0690" w:rsidRDefault="00FE0690" w:rsidP="00EB09D3"/>
    <w:tbl>
      <w:tblPr>
        <w:tblW w:w="14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FE0690" w:rsidRPr="00FE0690" w:rsidTr="00FE0690">
        <w:trPr>
          <w:trHeight w:hRule="exact" w:val="638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Списки, графы, деревья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Структура информации. Списки, графы, деревья. Алгоритм построения дерева решений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3.3.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Математические модели в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профессиональной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94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Алгоритмы моделирования кратчайших путей между вершинами (Алгоритм Дейкстры, Метод динамического программирования). Элементы теории игр (выигрышная стратегия)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3.4.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Понятие алгоритма и основные алгоритмические структуры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0К01</w:t>
            </w:r>
          </w:p>
        </w:tc>
      </w:tr>
      <w:tr w:rsidR="00FE0690" w:rsidRPr="00FE0690" w:rsidTr="00FE0690">
        <w:trPr>
          <w:trHeight w:hRule="exact" w:val="94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Понятие алгоритма. Свойства алгоритма. Способы записи алгоритма. Основные алгоритмические структуры. Запись алгоритмов на языке программирования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Pascal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Python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Java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C++, С#). Анализ алгоритмов с помощью трассировочных таблиц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3.5.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Анализ алгоритмов в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профессиональной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95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Структурированные типы данных. Массивы. Вспомогательные алгоритмы. Задачи поиска элемента с заданными свойствами. Анализ типовых алгоритмов обработки чисел, числовых последовательностей и массивов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4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5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475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З.</w:t>
            </w:r>
            <w:r w:rsid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6</w:t>
            </w: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Базы данных как модель предметной области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Базы данных как модель предметной области. Таблицы и реляционные базы данных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3.7.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обработки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информации в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электронных таблицах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317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Табличный процессор. Приемы ввода, редактирования, форматирования в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табличном процессоре. Адресация. Сортировка, фильтрация, условное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форматирование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07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31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690" w:rsidRDefault="00FE0690" w:rsidP="00EB09D3"/>
    <w:p w:rsidR="00FE0690" w:rsidRDefault="00FE0690" w:rsidP="00EB09D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FE0690" w:rsidRPr="00FE0690" w:rsidTr="00FE0690">
        <w:trPr>
          <w:trHeight w:hRule="exact" w:val="3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3.8.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Формулы и функции в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электронных таблицах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FE0690" w:rsidRPr="00FE0690" w:rsidTr="00FE0690">
        <w:trPr>
          <w:trHeight w:hRule="exact" w:val="126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Формулы и функции в электронных таблицах. Встроенные функции и их использование. Математические и статистические функции. Логические функции. Финансовые функции. Текстовые функции. Реализация математических моделей в электронных таблицах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3.9.</w:t>
            </w:r>
          </w:p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FE0690" w:rsidRPr="00FE0690" w:rsidTr="00FE0690">
        <w:trPr>
          <w:trHeight w:hRule="exact" w:val="509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2945EF">
        <w:trPr>
          <w:trHeight w:hRule="exact" w:val="427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70" w:rsidRPr="002945EF" w:rsidTr="002945EF">
        <w:trPr>
          <w:trHeight w:hRule="exact" w:val="427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A70" w:rsidRPr="002945EF" w:rsidRDefault="002945EF" w:rsidP="00FE0690">
            <w:pPr>
              <w:spacing w:after="0" w:line="240" w:lineRule="auto"/>
              <w:ind w:left="57" w:right="57"/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5EF"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за </w:t>
            </w:r>
            <w:r w:rsidRPr="002945EF"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945EF"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A70" w:rsidRPr="002945EF" w:rsidRDefault="002945EF" w:rsidP="00FE0690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b/>
                <w:sz w:val="24"/>
                <w:szCs w:val="24"/>
              </w:rPr>
            </w:pPr>
            <w:r w:rsidRPr="002945EF">
              <w:rPr>
                <w:rStyle w:val="Bodytext2TahomaItalic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A70" w:rsidRPr="002945EF" w:rsidRDefault="00C60A7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0690" w:rsidRPr="00FE0690" w:rsidTr="002945EF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3.10.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92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Прикладной модуль 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Основы аналитики и визуализации данных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9BF" w:rsidRDefault="00FE0690" w:rsidP="00C749BF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0К 02 </w:t>
            </w:r>
          </w:p>
          <w:p w:rsidR="00C749BF" w:rsidRPr="00C749BF" w:rsidRDefault="00C749BF" w:rsidP="00220FD6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C7AA4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 xml:space="preserve">1.4, </w:t>
            </w:r>
            <w:r w:rsidR="00220FD6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ПК 2.1, ПК 2.2, ПК 2.3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Надстройка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Excel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Power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Pivot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табличное представление данных, экспорт данных, модели данных, большие данные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65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74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690" w:rsidRDefault="00FE0690" w:rsidP="00EB09D3">
      <w:pPr>
        <w:rPr>
          <w:lang w:val="en-US"/>
        </w:rPr>
      </w:pPr>
    </w:p>
    <w:p w:rsidR="0066611F" w:rsidRDefault="0066611F" w:rsidP="00EB09D3">
      <w:pPr>
        <w:rPr>
          <w:lang w:val="en-US"/>
        </w:rPr>
      </w:pPr>
    </w:p>
    <w:p w:rsidR="0066611F" w:rsidRPr="0066611F" w:rsidRDefault="0066611F" w:rsidP="00EB09D3">
      <w:pPr>
        <w:rPr>
          <w:lang w:val="en-US"/>
        </w:rPr>
      </w:pPr>
    </w:p>
    <w:tbl>
      <w:tblPr>
        <w:tblOverlap w:val="never"/>
        <w:tblW w:w="146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8736"/>
        <w:gridCol w:w="1416"/>
        <w:gridCol w:w="1853"/>
      </w:tblGrid>
      <w:tr w:rsidR="0066611F" w:rsidRPr="0066611F" w:rsidTr="0066611F">
        <w:trPr>
          <w:trHeight w:hRule="exact" w:val="32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1.2.</w:t>
            </w:r>
          </w:p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Визуализация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CC7AA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02 </w:t>
            </w: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 w:rsidR="00CC7A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1.1</w:t>
            </w:r>
          </w:p>
        </w:tc>
      </w:tr>
      <w:tr w:rsidR="0066611F" w:rsidRPr="0066611F" w:rsidTr="0066611F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Общий обзор, возможности. Регистрация, интерфейс. Маркетплейс, подключение. Создание чартов и дашбордов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66611F">
        <w:trPr>
          <w:trHeight w:hRule="exact" w:val="326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D9670C">
        <w:trPr>
          <w:trHeight w:hRule="exact" w:val="25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66611F">
        <w:trPr>
          <w:trHeight w:hRule="exact" w:val="315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1.3.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Потоки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E66FF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02 </w:t>
            </w: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 w:rsidR="00E66F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1.1</w:t>
            </w:r>
          </w:p>
        </w:tc>
      </w:tr>
      <w:tr w:rsidR="0066611F" w:rsidRPr="0066611F" w:rsidTr="00D9670C">
        <w:trPr>
          <w:trHeight w:hRule="exact" w:val="545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Потоки данных. Подключение к счетчику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метрики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66611F">
        <w:trPr>
          <w:trHeight w:hRule="exact" w:val="336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66611F">
        <w:trPr>
          <w:trHeight w:hRule="exact" w:val="346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9B6C57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66611F">
        <w:trPr>
          <w:trHeight w:hRule="exact" w:val="32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1.4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Принятие решений на основе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2945E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66611F" w:rsidRPr="0066611F" w:rsidRDefault="0066611F" w:rsidP="00E66FF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 w:rsidR="00E66F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1.1</w:t>
            </w:r>
          </w:p>
        </w:tc>
      </w:tr>
      <w:tr w:rsidR="0066611F" w:rsidRPr="0066611F" w:rsidTr="0066611F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решений на основе данных. Геоданные. Тепловые карты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66611F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66611F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66611F">
        <w:trPr>
          <w:trHeight w:hRule="exact" w:val="32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1.5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Проектная работа. Кейс анализа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66611F" w:rsidRPr="0066611F" w:rsidRDefault="0066611F" w:rsidP="00E66FF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 w:rsidR="00E66F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1.4, ПК 2.3</w:t>
            </w:r>
          </w:p>
        </w:tc>
      </w:tr>
      <w:tr w:rsidR="0066611F" w:rsidRPr="0066611F" w:rsidTr="0066611F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датасетами. Кейс анализа данных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66611F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D9670C">
        <w:trPr>
          <w:trHeight w:hRule="exact" w:val="29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Прикладной модуль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Разработка веб-сайта с использованием конструктора Тильда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66611F">
        <w:trPr>
          <w:trHeight w:hRule="exact" w:val="32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F0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.1. </w:t>
            </w:r>
            <w:r w:rsidRPr="00DF04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Конструктор Тильда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E66FF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02 </w:t>
            </w: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 w:rsidR="00E66F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2.1, ПК 2.2, ПК 2.3</w:t>
            </w:r>
          </w:p>
        </w:tc>
      </w:tr>
      <w:tr w:rsidR="0066611F" w:rsidTr="0066611F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Общий обзор. Возможности конструктора. Библиотека блоков. Графический редактор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Zero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Block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Панель управления сайтами. Выбор тарифа. Экспорта кода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66611F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D9670C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D9670C">
        <w:trPr>
          <w:trHeight w:hRule="exact" w:val="32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96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.2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Создание сайта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E66FF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02 </w:t>
            </w: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 w:rsidR="00E66F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2.1, ПК 2.2, ПК 2.3</w:t>
            </w:r>
          </w:p>
        </w:tc>
      </w:tr>
      <w:tr w:rsidR="0066611F" w:rsidTr="00D9670C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сайта. Начало работы. Настройки. Шрифт. Цвет. Создание папок.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D9670C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D9670C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C60A70">
        <w:trPr>
          <w:trHeight w:hRule="exact" w:val="32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D9670C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66611F"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="0066611F"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6611F"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Создание различных видов страниц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E66FFC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02 </w:t>
            </w: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2.1, ПК 2.2, ПК 2.3</w:t>
            </w:r>
          </w:p>
        </w:tc>
      </w:tr>
      <w:tr w:rsidR="0066611F" w:rsidTr="00C60A70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страниц. Список страниц. Работа с отдельными страницами (настройка, предпросмотр, публикация, редактирование, списки)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C60A70">
        <w:trPr>
          <w:trHeight w:hRule="exact" w:val="331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C60A70">
        <w:trPr>
          <w:trHeight w:hRule="exact" w:val="32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96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.4.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Стандартные блоки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E66FFC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02 </w:t>
            </w: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2.1, ПК 2.2, ПК 2.3</w:t>
            </w:r>
          </w:p>
        </w:tc>
      </w:tr>
      <w:tr w:rsidR="0066611F" w:rsidTr="00C60A70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лэндинга из стандартных блоков на выбранную тему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C60A70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C60A70">
        <w:trPr>
          <w:trHeight w:hRule="exact" w:val="32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96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.5.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Панель навигации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E66FFC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02 </w:t>
            </w: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2.1, ПК 2.2, ПК 2.3</w:t>
            </w:r>
          </w:p>
        </w:tc>
      </w:tr>
      <w:tr w:rsidR="0066611F" w:rsidTr="00C60A70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Нулевой блок (создание, панели навигации, доступные элементы). Работа с текстом, изображениями и видео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C60A70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C60A70">
        <w:trPr>
          <w:trHeight w:hRule="exact" w:val="32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96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.6.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Настройка главной страницы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E66FFC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02 </w:t>
            </w: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2.1, ПК 2.2, ПК 2.3</w:t>
            </w:r>
          </w:p>
        </w:tc>
      </w:tr>
      <w:tr w:rsidR="0066611F" w:rsidTr="00C60A70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Сайт: настройка домена, выбор главной страницы, статистика, Яндекс метрика, настройка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HTTPS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C60A70">
        <w:trPr>
          <w:trHeight w:hRule="exact" w:val="341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C60A70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C60A70">
        <w:trPr>
          <w:trHeight w:hRule="exact" w:val="32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96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.7.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работа с использование конструктора Тильда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E66FFC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02 </w:t>
            </w: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2.1, ПК 2.2, ПК 2.3</w:t>
            </w:r>
          </w:p>
        </w:tc>
      </w:tr>
      <w:tr w:rsidR="0066611F" w:rsidTr="00C60A70">
        <w:trPr>
          <w:trHeight w:hRule="exact" w:val="322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работа «Создание интернет-магазина»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C60A70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70" w:rsidTr="00C60A70">
        <w:tblPrEx>
          <w:tblLook w:val="04A0" w:firstRow="1" w:lastRow="0" w:firstColumn="1" w:lastColumn="0" w:noHBand="0" w:noVBand="1"/>
        </w:tblPrEx>
        <w:trPr>
          <w:trHeight w:hRule="exact" w:val="351"/>
          <w:jc w:val="center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по дисциплине</w:t>
            </w: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70" w:rsidTr="00C60A70">
        <w:tblPrEx>
          <w:tblLook w:val="04A0" w:firstRow="1" w:lastRow="0" w:firstColumn="1" w:lastColumn="0" w:noHBand="0" w:noVBand="1"/>
        </w:tblPrEx>
        <w:trPr>
          <w:trHeight w:hRule="exact" w:val="413"/>
          <w:jc w:val="center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70" w:rsidTr="00C60A70">
        <w:tblPrEx>
          <w:tblLook w:val="04A0" w:firstRow="1" w:lastRow="0" w:firstColumn="1" w:lastColumn="0" w:noHBand="0" w:noVBand="1"/>
        </w:tblPrEx>
        <w:trPr>
          <w:trHeight w:hRule="exact" w:val="331"/>
          <w:jc w:val="center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144ч.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690" w:rsidRDefault="00FE0690" w:rsidP="00EB09D3">
      <w:pPr>
        <w:sectPr w:rsidR="00FE0690" w:rsidSect="00CE647B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F41743" w:rsidRPr="00F41743" w:rsidRDefault="00F41743" w:rsidP="00F41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C3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3 </w:t>
      </w:r>
      <w:r w:rsidRPr="000D6AC3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ПРОГРАММЫ ОБЩЕОБРАЗОВАТЕЛЬНОЙ ДИСЦИПЛИНЫ </w:t>
      </w:r>
      <w:r w:rsidR="0064743E">
        <w:rPr>
          <w:rFonts w:ascii="Times New Roman" w:hAnsi="Times New Roman" w:cs="Times New Roman"/>
          <w:b/>
          <w:sz w:val="24"/>
          <w:szCs w:val="24"/>
        </w:rPr>
        <w:t>ОУДП</w:t>
      </w:r>
      <w:r w:rsidRPr="000D6AC3">
        <w:rPr>
          <w:rFonts w:ascii="Times New Roman" w:hAnsi="Times New Roman" w:cs="Times New Roman"/>
          <w:b/>
          <w:sz w:val="24"/>
          <w:szCs w:val="24"/>
        </w:rPr>
        <w:t>.13 ИНФОРМАТИКА</w:t>
      </w: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43">
        <w:rPr>
          <w:rFonts w:ascii="Times New Roman" w:hAnsi="Times New Roman" w:cs="Times New Roman"/>
          <w:b/>
          <w:bCs/>
          <w:sz w:val="28"/>
          <w:szCs w:val="28"/>
        </w:rPr>
        <w:t>3.1 Для реализации программы</w:t>
      </w:r>
      <w:r w:rsidR="00F26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743">
        <w:rPr>
          <w:rFonts w:ascii="Times New Roman" w:hAnsi="Times New Roman" w:cs="Times New Roman"/>
          <w:b/>
          <w:bCs/>
          <w:sz w:val="28"/>
          <w:szCs w:val="28"/>
        </w:rPr>
        <w:t>дисциплины предусмотрены следующие специальные помещения:</w:t>
      </w:r>
    </w:p>
    <w:p w:rsidR="00F26DDF" w:rsidRPr="0081590D" w:rsidRDefault="00F26DDF" w:rsidP="00F2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81590D">
        <w:rPr>
          <w:rFonts w:ascii="Times New Roman" w:hAnsi="Times New Roman"/>
          <w:bCs/>
          <w:sz w:val="28"/>
          <w:szCs w:val="28"/>
        </w:rPr>
        <w:t>абинет</w:t>
      </w:r>
      <w:r w:rsidR="000D6AC3">
        <w:rPr>
          <w:rFonts w:ascii="Times New Roman" w:hAnsi="Times New Roman"/>
          <w:bCs/>
          <w:sz w:val="28"/>
          <w:szCs w:val="28"/>
        </w:rPr>
        <w:t>ы</w:t>
      </w:r>
      <w:r w:rsidRPr="0081590D">
        <w:rPr>
          <w:rFonts w:ascii="Times New Roman" w:hAnsi="Times New Roman"/>
          <w:bCs/>
          <w:sz w:val="28"/>
          <w:szCs w:val="28"/>
        </w:rPr>
        <w:t xml:space="preserve"> </w:t>
      </w:r>
      <w:r w:rsidR="000D6AC3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нформатики и ИКТ</w:t>
      </w:r>
      <w:r w:rsidR="000D6AC3">
        <w:rPr>
          <w:rFonts w:ascii="Times New Roman" w:hAnsi="Times New Roman"/>
          <w:bCs/>
          <w:sz w:val="28"/>
          <w:szCs w:val="28"/>
        </w:rPr>
        <w:t xml:space="preserve"> и л</w:t>
      </w:r>
      <w:r>
        <w:rPr>
          <w:rFonts w:ascii="Times New Roman" w:hAnsi="Times New Roman"/>
          <w:bCs/>
          <w:sz w:val="28"/>
          <w:szCs w:val="28"/>
        </w:rPr>
        <w:t>аборатория информационных технологий в профессиональной деятельности</w:t>
      </w:r>
      <w:r w:rsidRPr="0081590D">
        <w:rPr>
          <w:rFonts w:ascii="Times New Roman" w:hAnsi="Times New Roman"/>
          <w:bCs/>
          <w:sz w:val="28"/>
          <w:szCs w:val="28"/>
        </w:rPr>
        <w:t>.</w:t>
      </w:r>
    </w:p>
    <w:p w:rsidR="00F26DDF" w:rsidRPr="000D6AC3" w:rsidRDefault="00F26DDF" w:rsidP="00F2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6AC3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посадочные места по количеству обучающихся;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 xml:space="preserve">комплект адаптированного учебно-методического обеспечения дисциплины </w:t>
      </w:r>
      <w:r w:rsidR="0064743E">
        <w:rPr>
          <w:rFonts w:ascii="Times New Roman" w:hAnsi="Times New Roman"/>
          <w:bCs/>
          <w:sz w:val="28"/>
          <w:szCs w:val="28"/>
        </w:rPr>
        <w:t>ОУДП</w:t>
      </w:r>
      <w:r>
        <w:rPr>
          <w:rFonts w:ascii="Times New Roman" w:hAnsi="Times New Roman"/>
          <w:bCs/>
          <w:sz w:val="28"/>
          <w:szCs w:val="28"/>
        </w:rPr>
        <w:t>.13 Информатика</w:t>
      </w:r>
      <w:r w:rsidRPr="00D30390">
        <w:rPr>
          <w:rFonts w:ascii="Times New Roman" w:hAnsi="Times New Roman"/>
          <w:bCs/>
          <w:sz w:val="28"/>
          <w:szCs w:val="28"/>
        </w:rPr>
        <w:t>;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F26DDF" w:rsidRPr="0050792F" w:rsidRDefault="00F26DDF" w:rsidP="00F2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компьютер  с лицензионным программным обеспечением;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90">
        <w:rPr>
          <w:rFonts w:ascii="Times New Roman" w:hAnsi="Times New Roman"/>
          <w:sz w:val="28"/>
          <w:szCs w:val="28"/>
        </w:rPr>
        <w:t xml:space="preserve">проекционный экран, при использовании которого </w:t>
      </w:r>
      <w:r w:rsidRPr="00D30390">
        <w:rPr>
          <w:rFonts w:ascii="Times New Roman" w:hAnsi="Times New Roman"/>
          <w:bCs/>
          <w:sz w:val="28"/>
          <w:szCs w:val="28"/>
        </w:rPr>
        <w:t>обеспечивается</w:t>
      </w:r>
      <w:r w:rsidRPr="00D30390">
        <w:rPr>
          <w:rFonts w:ascii="Times New Roman" w:hAnsi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F41743" w:rsidRPr="00F41743" w:rsidRDefault="00F41743" w:rsidP="00F4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43" w:rsidRPr="00F41743" w:rsidRDefault="00F41743" w:rsidP="00F417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43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F41743" w:rsidRPr="00035BE7" w:rsidRDefault="00F41743" w:rsidP="00F41743">
      <w:pPr>
        <w:widowControl w:val="0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35BE7">
        <w:rPr>
          <w:rFonts w:ascii="Times New Roman" w:hAnsi="Times New Roman" w:cs="Times New Roman"/>
          <w:sz w:val="28"/>
          <w:szCs w:val="28"/>
        </w:rPr>
        <w:t xml:space="preserve">3.2.1 </w:t>
      </w:r>
      <w:r w:rsidRPr="00035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реализации программы библиотечный фонд имеет</w:t>
      </w:r>
      <w:r w:rsidR="00710FB6" w:rsidRPr="00035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710FB6" w:rsidRPr="002B6E89" w:rsidRDefault="00710FB6" w:rsidP="00AC29E6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E89">
        <w:rPr>
          <w:rFonts w:ascii="Times New Roman" w:hAnsi="Times New Roman"/>
          <w:bCs/>
          <w:sz w:val="28"/>
          <w:szCs w:val="28"/>
        </w:rPr>
        <w:t>Угринович, Н.Д.</w:t>
      </w:r>
      <w:r w:rsidRPr="002B6E89">
        <w:rPr>
          <w:rFonts w:ascii="Times New Roman" w:hAnsi="Times New Roman"/>
          <w:sz w:val="28"/>
          <w:szCs w:val="28"/>
        </w:rPr>
        <w:t> Информатика: учебник / Угрин</w:t>
      </w:r>
      <w:r>
        <w:rPr>
          <w:rFonts w:ascii="Times New Roman" w:hAnsi="Times New Roman"/>
          <w:sz w:val="28"/>
          <w:szCs w:val="28"/>
        </w:rPr>
        <w:t>ович Н.Д. — Москва: КноРус, 2021</w:t>
      </w:r>
      <w:r w:rsidRPr="002B6E89">
        <w:rPr>
          <w:rFonts w:ascii="Times New Roman" w:hAnsi="Times New Roman"/>
          <w:sz w:val="28"/>
          <w:szCs w:val="28"/>
        </w:rPr>
        <w:t>. — 377 с. — ISBN 978-5-406-07314-8. — URL: https://book.ru/book/93</w:t>
      </w:r>
      <w:r>
        <w:rPr>
          <w:rFonts w:ascii="Times New Roman" w:hAnsi="Times New Roman"/>
          <w:sz w:val="28"/>
          <w:szCs w:val="28"/>
        </w:rPr>
        <w:t>2057.</w:t>
      </w:r>
      <w:r w:rsidRPr="002B6E89">
        <w:rPr>
          <w:rFonts w:ascii="Times New Roman" w:hAnsi="Times New Roman"/>
          <w:sz w:val="28"/>
          <w:szCs w:val="28"/>
        </w:rPr>
        <w:t xml:space="preserve">;  </w:t>
      </w:r>
    </w:p>
    <w:p w:rsidR="00710FB6" w:rsidRDefault="00710FB6" w:rsidP="00AC29E6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E89">
        <w:rPr>
          <w:rFonts w:ascii="Times New Roman" w:hAnsi="Times New Roman"/>
          <w:bCs/>
          <w:sz w:val="28"/>
          <w:szCs w:val="28"/>
        </w:rPr>
        <w:t>Угринович Н.Д.</w:t>
      </w:r>
      <w:r w:rsidRPr="002B6E89">
        <w:rPr>
          <w:rFonts w:ascii="Times New Roman" w:hAnsi="Times New Roman"/>
          <w:sz w:val="28"/>
          <w:szCs w:val="28"/>
        </w:rPr>
        <w:t> Информатика. Практикум: учебное пособие / Угр</w:t>
      </w:r>
      <w:r>
        <w:rPr>
          <w:rFonts w:ascii="Times New Roman" w:hAnsi="Times New Roman"/>
          <w:sz w:val="28"/>
          <w:szCs w:val="28"/>
        </w:rPr>
        <w:t>инович Н.Д. Москва: КноРус, 2021</w:t>
      </w:r>
      <w:r w:rsidRPr="002B6E89">
        <w:rPr>
          <w:rFonts w:ascii="Times New Roman" w:hAnsi="Times New Roman"/>
          <w:sz w:val="28"/>
          <w:szCs w:val="28"/>
        </w:rPr>
        <w:t>. — 264 с. — ISBN 978-5-4URLhttps://book.</w:t>
      </w:r>
      <w:r>
        <w:rPr>
          <w:rFonts w:ascii="Times New Roman" w:hAnsi="Times New Roman"/>
          <w:sz w:val="28"/>
          <w:szCs w:val="28"/>
        </w:rPr>
        <w:t>ru/book/93205</w:t>
      </w:r>
      <w:r w:rsidRPr="002B6E89">
        <w:rPr>
          <w:rFonts w:ascii="Times New Roman" w:hAnsi="Times New Roman"/>
          <w:sz w:val="28"/>
          <w:szCs w:val="28"/>
        </w:rPr>
        <w:t>;</w:t>
      </w:r>
    </w:p>
    <w:p w:rsidR="00710FB6" w:rsidRPr="00710FB6" w:rsidRDefault="00710FB6" w:rsidP="00AC29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FB6">
        <w:rPr>
          <w:rFonts w:ascii="Times New Roman" w:hAnsi="Times New Roman"/>
          <w:bCs/>
          <w:sz w:val="28"/>
          <w:szCs w:val="28"/>
        </w:rPr>
        <w:t>Ляхович, В.Ф. Основы информатики: учебник / Ляхович В.Ф., Молодцов В.А., Рыжикова Н.Б. — Москва : КноРус, 2021. — 347 с. — ISBN 978-5-406-08260-7. — URL: https://book.ru/book/939291 . — Текст : электронный.</w:t>
      </w:r>
    </w:p>
    <w:p w:rsidR="00710FB6" w:rsidRPr="00606B3B" w:rsidRDefault="00710FB6" w:rsidP="00710FB6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B3B">
        <w:rPr>
          <w:rFonts w:ascii="Times New Roman" w:hAnsi="Times New Roman"/>
          <w:sz w:val="28"/>
          <w:szCs w:val="28"/>
        </w:rPr>
        <w:t>3.2.</w:t>
      </w:r>
      <w:r w:rsidR="00035BE7">
        <w:rPr>
          <w:rFonts w:ascii="Times New Roman" w:hAnsi="Times New Roman"/>
          <w:sz w:val="28"/>
          <w:szCs w:val="28"/>
        </w:rPr>
        <w:t>2</w:t>
      </w:r>
      <w:r w:rsidRPr="00606B3B">
        <w:rPr>
          <w:rFonts w:ascii="Times New Roman" w:hAnsi="Times New Roman"/>
          <w:sz w:val="28"/>
          <w:szCs w:val="28"/>
        </w:rPr>
        <w:t xml:space="preserve"> </w:t>
      </w:r>
      <w:r w:rsidR="00035BE7">
        <w:rPr>
          <w:rFonts w:ascii="Times New Roman" w:hAnsi="Times New Roman"/>
          <w:sz w:val="28"/>
          <w:szCs w:val="28"/>
        </w:rPr>
        <w:t xml:space="preserve">Электронные </w:t>
      </w:r>
      <w:r w:rsidRPr="00606B3B">
        <w:rPr>
          <w:rFonts w:ascii="Times New Roman" w:hAnsi="Times New Roman"/>
          <w:sz w:val="28"/>
          <w:szCs w:val="28"/>
        </w:rPr>
        <w:t>ресурсы</w:t>
      </w:r>
    </w:p>
    <w:p w:rsidR="00710FB6" w:rsidRPr="00F1087A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Федеральный центр информационно-о</w:t>
      </w:r>
      <w:r>
        <w:rPr>
          <w:rFonts w:ascii="Times New Roman" w:hAnsi="Times New Roman"/>
          <w:sz w:val="28"/>
          <w:szCs w:val="28"/>
        </w:rPr>
        <w:t>бразовательных ресурсов  : официальный сайт. —Российское образование.</w:t>
      </w:r>
      <w:r w:rsidRPr="002B6E89">
        <w:rPr>
          <w:rFonts w:ascii="Times New Roman" w:hAnsi="Times New Roman"/>
          <w:sz w:val="28"/>
          <w:szCs w:val="28"/>
        </w:rPr>
        <w:t xml:space="preserve">— URL: </w:t>
      </w:r>
      <w:r w:rsidRPr="00B86329">
        <w:rPr>
          <w:rFonts w:ascii="Times New Roman" w:hAnsi="Times New Roman"/>
          <w:sz w:val="28"/>
          <w:szCs w:val="28"/>
        </w:rPr>
        <w:t>http://fcior.edu.ru/</w:t>
      </w:r>
      <w:r>
        <w:rPr>
          <w:rFonts w:ascii="Times New Roman" w:hAnsi="Times New Roman"/>
          <w:sz w:val="28"/>
          <w:szCs w:val="28"/>
        </w:rPr>
        <w:t>. – Текст  : электронный.</w:t>
      </w:r>
    </w:p>
    <w:p w:rsidR="00710FB6" w:rsidRPr="004A48A1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>Институт ЮНЕСКО</w:t>
      </w:r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по информационным технологиям в</w:t>
      </w:r>
      <w:r w:rsidRPr="00D953F0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образовании</w:t>
      </w:r>
      <w:r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сайт.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UNESKO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r w:rsidRPr="00B86329">
        <w:rPr>
          <w:rFonts w:ascii="Times New Roman" w:hAnsi="Times New Roman"/>
          <w:sz w:val="28"/>
          <w:szCs w:val="28"/>
          <w:shd w:val="clear" w:color="auto" w:fill="FFFFFF"/>
        </w:rPr>
        <w:t>https://iite.unesco.org/ru/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Текст: электронный. </w:t>
      </w:r>
    </w:p>
    <w:p w:rsidR="00710FB6" w:rsidRPr="00DF7142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Справочник образовательных ресурсов «</w:t>
      </w:r>
      <w:r>
        <w:rPr>
          <w:rFonts w:ascii="Times New Roman" w:hAnsi="Times New Roman"/>
          <w:sz w:val="28"/>
          <w:szCs w:val="28"/>
        </w:rPr>
        <w:t>Портал цифрового образования»  :</w:t>
      </w:r>
      <w:r w:rsidRPr="002001A4">
        <w:rPr>
          <w:rFonts w:ascii="Times New Roman" w:hAnsi="Times New Roman"/>
          <w:sz w:val="28"/>
          <w:szCs w:val="28"/>
        </w:rPr>
        <w:t xml:space="preserve">— URL:  </w:t>
      </w:r>
      <w:r w:rsidRPr="00B86329">
        <w:rPr>
          <w:rFonts w:ascii="Times New Roman" w:hAnsi="Times New Roman"/>
          <w:sz w:val="28"/>
          <w:szCs w:val="28"/>
          <w:shd w:val="clear" w:color="auto" w:fill="F5F5F5"/>
        </w:rPr>
        <w:t>http://digital-edu.ru/</w:t>
      </w:r>
      <w:r w:rsidRPr="00A92BD0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Текст : электронный.</w:t>
      </w:r>
    </w:p>
    <w:p w:rsidR="00710FB6" w:rsidRPr="00267A03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03">
        <w:rPr>
          <w:rFonts w:ascii="Times New Roman" w:hAnsi="Times New Roman"/>
          <w:sz w:val="28"/>
          <w:szCs w:val="28"/>
        </w:rPr>
        <w:t xml:space="preserve">Официальный сайт Электронно- библиотечная система : официальный сайт.-  book.ru  .- URL: </w:t>
      </w:r>
      <w:r w:rsidRPr="000C7EE1">
        <w:rPr>
          <w:rFonts w:ascii="Times New Roman" w:hAnsi="Times New Roman"/>
          <w:sz w:val="28"/>
          <w:szCs w:val="28"/>
        </w:rPr>
        <w:t>https://ww</w:t>
      </w:r>
      <w:r>
        <w:rPr>
          <w:rStyle w:val="a8"/>
        </w:rPr>
        <w:t xml:space="preserve"> </w:t>
      </w:r>
      <w:r w:rsidRPr="00B86329">
        <w:rPr>
          <w:rFonts w:ascii="Times New Roman" w:hAnsi="Times New Roman"/>
          <w:sz w:val="28"/>
          <w:szCs w:val="28"/>
        </w:rPr>
        <w:t>w.book.ru/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7A03">
        <w:rPr>
          <w:rFonts w:ascii="Times New Roman" w:hAnsi="Times New Roman"/>
          <w:sz w:val="28"/>
          <w:szCs w:val="28"/>
        </w:rPr>
        <w:t>.Текст : электронный.</w:t>
      </w:r>
    </w:p>
    <w:p w:rsidR="00F41743" w:rsidRPr="00F41743" w:rsidRDefault="00F41743" w:rsidP="00F41743">
      <w:pPr>
        <w:widowControl w:val="0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43" w:rsidRPr="00F41743" w:rsidRDefault="00F41743" w:rsidP="00F4174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0792F" w:rsidRPr="0050792F" w:rsidRDefault="0050792F" w:rsidP="00507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792F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особыми образовательными потребностями</w:t>
      </w:r>
    </w:p>
    <w:p w:rsidR="0050792F" w:rsidRPr="0050792F" w:rsidRDefault="0050792F" w:rsidP="0050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92F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общеобразовательной дисциплины и </w:t>
      </w:r>
      <w:r w:rsidRPr="0050792F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особыми образовательными потребностями</w:t>
      </w:r>
      <w:r w:rsidRPr="0050792F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50792F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50792F" w:rsidRPr="0050792F" w:rsidRDefault="0050792F" w:rsidP="005079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0792F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50792F" w:rsidRPr="0050792F" w:rsidRDefault="0050792F" w:rsidP="0050792F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50792F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0792F" w:rsidRPr="0050792F" w:rsidRDefault="0050792F" w:rsidP="0050792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0792F" w:rsidRPr="0050792F" w:rsidRDefault="0050792F" w:rsidP="0050792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50792F" w:rsidRPr="0050792F" w:rsidRDefault="0050792F" w:rsidP="0050792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0792F" w:rsidRPr="0050792F" w:rsidRDefault="0050792F" w:rsidP="005079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Компенсация затруднений сенсомоторного, ментального и интеллектуального развития обучающихся с особыми образовательными потребностями</w:t>
      </w:r>
      <w:r w:rsidRPr="005079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792F">
        <w:rPr>
          <w:rFonts w:ascii="Times New Roman" w:hAnsi="Times New Roman"/>
          <w:bCs/>
          <w:sz w:val="28"/>
          <w:szCs w:val="28"/>
        </w:rPr>
        <w:t>проводится за счет:</w:t>
      </w:r>
    </w:p>
    <w:p w:rsidR="0050792F" w:rsidRPr="0050792F" w:rsidRDefault="0050792F" w:rsidP="00507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50792F" w:rsidRPr="0050792F" w:rsidRDefault="0050792F" w:rsidP="00507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50792F" w:rsidRPr="0050792F" w:rsidRDefault="0050792F" w:rsidP="00507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50792F" w:rsidRPr="0050792F" w:rsidRDefault="0050792F" w:rsidP="00507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50792F">
        <w:rPr>
          <w:rFonts w:ascii="Times New Roman" w:hAnsi="Times New Roman"/>
          <w:bCs/>
          <w:sz w:val="28"/>
          <w:szCs w:val="28"/>
        </w:rPr>
        <w:tab/>
      </w:r>
    </w:p>
    <w:p w:rsidR="0050792F" w:rsidRPr="0050792F" w:rsidRDefault="0050792F" w:rsidP="00507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50792F" w:rsidRPr="0050792F" w:rsidRDefault="0050792F" w:rsidP="00507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50792F" w:rsidRPr="0050792F" w:rsidRDefault="0050792F" w:rsidP="005079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занятиях обеспечивается за счет его алгоритмизации по параметрам:</w:t>
      </w:r>
    </w:p>
    <w:p w:rsidR="0050792F" w:rsidRPr="0050792F" w:rsidRDefault="0050792F" w:rsidP="0050792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психологическая настройка;</w:t>
      </w:r>
    </w:p>
    <w:p w:rsidR="0050792F" w:rsidRPr="0050792F" w:rsidRDefault="0050792F" w:rsidP="0050792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lastRenderedPageBreak/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0792F" w:rsidRPr="0050792F" w:rsidRDefault="0050792F" w:rsidP="0050792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50792F" w:rsidRPr="0050792F" w:rsidRDefault="0050792F" w:rsidP="0050792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0792F" w:rsidRPr="0050792F" w:rsidRDefault="0050792F" w:rsidP="0050792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50792F" w:rsidRPr="0050792F" w:rsidRDefault="0050792F" w:rsidP="005079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92F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обучающихся проводится за счет:</w:t>
      </w:r>
    </w:p>
    <w:p w:rsidR="0050792F" w:rsidRPr="0050792F" w:rsidRDefault="0050792F" w:rsidP="0050792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50792F" w:rsidRPr="0050792F" w:rsidRDefault="0050792F" w:rsidP="0050792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41743" w:rsidRPr="0050792F" w:rsidRDefault="0050792F" w:rsidP="0050792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211pt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273AEF" w:rsidRPr="0050792F" w:rsidRDefault="00273AEF" w:rsidP="0050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2F">
        <w:rPr>
          <w:rFonts w:ascii="Times New Roman" w:hAnsi="Times New Roman" w:cs="Times New Roman"/>
          <w:sz w:val="28"/>
          <w:szCs w:val="28"/>
        </w:rPr>
        <w:br w:type="page"/>
      </w:r>
    </w:p>
    <w:p w:rsidR="00273AEF" w:rsidRPr="00C021A1" w:rsidRDefault="00C67238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Style w:val="Bodytext811ptBold"/>
          <w:rFonts w:ascii="Times New Roman" w:hAnsi="Times New Roman" w:cs="Times New Roman"/>
          <w:sz w:val="40"/>
          <w:szCs w:val="28"/>
        </w:rPr>
      </w:pPr>
      <w:r w:rsidRPr="00C021A1">
        <w:rPr>
          <w:rFonts w:ascii="Times New Roman" w:hAnsi="Times New Roman"/>
          <w:b/>
          <w:sz w:val="28"/>
          <w:szCs w:val="24"/>
        </w:rPr>
        <w:lastRenderedPageBreak/>
        <w:t>4 КОНТРОЛЬ И ОЦЕНКА РЕЗУЛЬТАТОВ ОСВОЕНИЯ ОБЩЕОБРАЗОВАТЕЛЬНОЙ ДИСЦИПЛИНЫ</w:t>
      </w:r>
      <w:r w:rsidRPr="00C021A1">
        <w:rPr>
          <w:b/>
          <w:sz w:val="28"/>
          <w:szCs w:val="24"/>
        </w:rPr>
        <w:t xml:space="preserve"> </w:t>
      </w:r>
      <w:r w:rsidR="0064743E">
        <w:rPr>
          <w:rFonts w:ascii="Times New Roman" w:hAnsi="Times New Roman"/>
          <w:b/>
          <w:sz w:val="28"/>
          <w:szCs w:val="24"/>
        </w:rPr>
        <w:t>ОУДП</w:t>
      </w:r>
      <w:r w:rsidRPr="00C021A1">
        <w:rPr>
          <w:rFonts w:ascii="Times New Roman" w:hAnsi="Times New Roman"/>
          <w:b/>
          <w:sz w:val="28"/>
          <w:szCs w:val="24"/>
        </w:rPr>
        <w:t>.13 ИНФОРМАТИКА</w:t>
      </w:r>
    </w:p>
    <w:p w:rsidR="00273AEF" w:rsidRDefault="00273AEF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0792F">
        <w:rPr>
          <w:rStyle w:val="Bodytext811ptBold"/>
          <w:rFonts w:ascii="Times New Roman" w:hAnsi="Times New Roman" w:cs="Times New Roman"/>
          <w:b w:val="0"/>
          <w:sz w:val="28"/>
          <w:szCs w:val="28"/>
        </w:rPr>
        <w:t>Контроль и оценка</w:t>
      </w:r>
      <w:r w:rsidRPr="00273AEF">
        <w:rPr>
          <w:rStyle w:val="Bodytext811ptBold"/>
          <w:rFonts w:ascii="Times New Roman" w:hAnsi="Times New Roman" w:cs="Times New Roman"/>
          <w:sz w:val="28"/>
          <w:szCs w:val="28"/>
        </w:rPr>
        <w:t xml:space="preserve"> </w:t>
      </w:r>
      <w:r w:rsidRPr="00273A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материала.</w:t>
      </w:r>
    </w:p>
    <w:p w:rsidR="00E01BFE" w:rsidRDefault="00E01BFE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3305"/>
        <w:gridCol w:w="3393"/>
      </w:tblGrid>
      <w:tr w:rsidR="00C021A1" w:rsidTr="00C021A1">
        <w:tc>
          <w:tcPr>
            <w:tcW w:w="3473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  <w:t>Общая/профессиональная компетенция</w:t>
            </w:r>
          </w:p>
        </w:tc>
        <w:tc>
          <w:tcPr>
            <w:tcW w:w="3474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3474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  <w:t>Тип оценочных мероприятий</w:t>
            </w:r>
          </w:p>
        </w:tc>
      </w:tr>
      <w:tr w:rsidR="00C021A1" w:rsidTr="00C021A1">
        <w:tc>
          <w:tcPr>
            <w:tcW w:w="3473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74" w:type="dxa"/>
          </w:tcPr>
          <w:p w:rsidR="00C021A1" w:rsidRDefault="00C021A1" w:rsidP="00273AEF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1.6 Тема 1.9 Тема 3.5</w:t>
            </w:r>
          </w:p>
        </w:tc>
        <w:tc>
          <w:tcPr>
            <w:tcW w:w="3474" w:type="dxa"/>
            <w:vMerge w:val="restart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021A1" w:rsidTr="00C021A1">
        <w:tc>
          <w:tcPr>
            <w:tcW w:w="3473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474" w:type="dxa"/>
          </w:tcPr>
          <w:p w:rsidR="00C021A1" w:rsidRDefault="00C021A1" w:rsidP="00273AEF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1.1 Тема 1.3 Тема 3.1 Тема 3.2 Тема 1.6 Тема 1.9</w:t>
            </w:r>
          </w:p>
        </w:tc>
        <w:tc>
          <w:tcPr>
            <w:tcW w:w="3474" w:type="dxa"/>
            <w:vMerge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C021A1" w:rsidTr="00C021A1">
        <w:tc>
          <w:tcPr>
            <w:tcW w:w="3473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74" w:type="dxa"/>
          </w:tcPr>
          <w:p w:rsidR="00C021A1" w:rsidRDefault="00C021A1" w:rsidP="00273AEF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1.7 Тема 1.8 Тема 2.2 Тема 3.4</w:t>
            </w:r>
          </w:p>
        </w:tc>
        <w:tc>
          <w:tcPr>
            <w:tcW w:w="3474" w:type="dxa"/>
            <w:vMerge w:val="restart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C021A1" w:rsidTr="00C021A1">
        <w:tc>
          <w:tcPr>
            <w:tcW w:w="3473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474" w:type="dxa"/>
          </w:tcPr>
          <w:p w:rsidR="00C021A1" w:rsidRDefault="00C021A1" w:rsidP="00273AEF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1.2 Тема 1.4 Тема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2.1 Тема 2.3 Тема 2.4 Тема 2.5 Тема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2.6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2.7 Тема 3.3 Тема 1.7 Тема 1.8 Тема 2.2 Тема 3.6 Тема 3.7 Тема 3.8 Тема 3.9 Тема 3.10 Тема 3.11 Тема 3.12 Тема 3.13</w:t>
            </w:r>
          </w:p>
        </w:tc>
        <w:tc>
          <w:tcPr>
            <w:tcW w:w="3474" w:type="dxa"/>
            <w:vMerge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C021A1" w:rsidTr="00C021A1">
        <w:tc>
          <w:tcPr>
            <w:tcW w:w="3473" w:type="dxa"/>
          </w:tcPr>
          <w:p w:rsidR="00C021A1" w:rsidRPr="0050792F" w:rsidRDefault="00C021A1" w:rsidP="0050792F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50792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  <w:r w:rsidR="0050792F" w:rsidRPr="0050792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1.1, ПК 1.</w:t>
            </w:r>
            <w:r w:rsidR="0050792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  <w:r w:rsidR="0050792F" w:rsidRPr="0050792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, ПК 2.1, ПК 2.2, ПК 2.3</w:t>
            </w:r>
          </w:p>
        </w:tc>
        <w:tc>
          <w:tcPr>
            <w:tcW w:w="3474" w:type="dxa"/>
          </w:tcPr>
          <w:p w:rsidR="00C021A1" w:rsidRDefault="00C021A1" w:rsidP="00035BE7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Прикладн</w:t>
            </w:r>
            <w:r w:rsidR="00035BE7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 w:rsidR="00035BE7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74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021A1" w:rsidTr="00C021A1">
        <w:tc>
          <w:tcPr>
            <w:tcW w:w="3473" w:type="dxa"/>
          </w:tcPr>
          <w:p w:rsidR="00C021A1" w:rsidRPr="0050792F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  <w:r w:rsidR="0050792F" w:rsidRPr="0050792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2.1, ПК 2.2, ПК 2.3</w:t>
            </w:r>
          </w:p>
        </w:tc>
        <w:tc>
          <w:tcPr>
            <w:tcW w:w="3474" w:type="dxa"/>
          </w:tcPr>
          <w:p w:rsidR="00C021A1" w:rsidRDefault="00C021A1" w:rsidP="00035BE7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Прикладн</w:t>
            </w:r>
            <w:r w:rsidR="00035BE7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 w:rsidR="00035BE7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74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C021A1" w:rsidTr="00C021A1">
        <w:tc>
          <w:tcPr>
            <w:tcW w:w="3473" w:type="dxa"/>
          </w:tcPr>
          <w:p w:rsidR="00C021A1" w:rsidRPr="0050792F" w:rsidRDefault="00C021A1" w:rsidP="0050792F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ОК 01, 0К 02, </w:t>
            </w:r>
            <w:r w:rsidR="0050792F" w:rsidRPr="0050792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1.1, ПК 1.</w:t>
            </w:r>
            <w:r w:rsidR="0050792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  <w:r w:rsidR="0050792F" w:rsidRPr="0050792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, ПК 2.1, ПК 2.2, ПК 2.3</w:t>
            </w:r>
          </w:p>
        </w:tc>
        <w:tc>
          <w:tcPr>
            <w:tcW w:w="3474" w:type="dxa"/>
          </w:tcPr>
          <w:p w:rsidR="00C021A1" w:rsidRDefault="00C021A1" w:rsidP="00273AEF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Все модули</w:t>
            </w:r>
          </w:p>
        </w:tc>
        <w:tc>
          <w:tcPr>
            <w:tcW w:w="3474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Выполнение заданий дифференцированного зачета</w:t>
            </w:r>
          </w:p>
        </w:tc>
      </w:tr>
    </w:tbl>
    <w:p w:rsidR="00C021A1" w:rsidRDefault="00C021A1" w:rsidP="00C021A1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C021A1" w:rsidSect="00CE64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C3" w:rsidRDefault="000D6AC3" w:rsidP="003D400A">
      <w:pPr>
        <w:spacing w:after="0" w:line="240" w:lineRule="auto"/>
      </w:pPr>
      <w:r>
        <w:separator/>
      </w:r>
    </w:p>
  </w:endnote>
  <w:endnote w:type="continuationSeparator" w:id="0">
    <w:p w:rsidR="000D6AC3" w:rsidRDefault="000D6AC3" w:rsidP="003D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C3" w:rsidRDefault="000D6AC3">
    <w:pPr>
      <w:pStyle w:val="ab"/>
      <w:jc w:val="right"/>
    </w:pPr>
  </w:p>
  <w:p w:rsidR="000D6AC3" w:rsidRDefault="000D6AC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938388"/>
      <w:docPartObj>
        <w:docPartGallery w:val="Page Numbers (Bottom of Page)"/>
        <w:docPartUnique/>
      </w:docPartObj>
    </w:sdtPr>
    <w:sdtEndPr/>
    <w:sdtContent>
      <w:p w:rsidR="000D6AC3" w:rsidRDefault="000D6AC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A3">
          <w:rPr>
            <w:noProof/>
          </w:rPr>
          <w:t>4</w:t>
        </w:r>
        <w:r>
          <w:fldChar w:fldCharType="end"/>
        </w:r>
      </w:p>
    </w:sdtContent>
  </w:sdt>
  <w:p w:rsidR="000D6AC3" w:rsidRDefault="000D6AC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462512"/>
      <w:docPartObj>
        <w:docPartGallery w:val="Page Numbers (Bottom of Page)"/>
        <w:docPartUnique/>
      </w:docPartObj>
    </w:sdtPr>
    <w:sdtEndPr/>
    <w:sdtContent>
      <w:p w:rsidR="000D6AC3" w:rsidRDefault="000D6AC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A3">
          <w:rPr>
            <w:noProof/>
          </w:rPr>
          <w:t>6</w:t>
        </w:r>
        <w:r>
          <w:fldChar w:fldCharType="end"/>
        </w:r>
      </w:p>
    </w:sdtContent>
  </w:sdt>
  <w:p w:rsidR="000D6AC3" w:rsidRDefault="000D6AC3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C3" w:rsidRDefault="000D6AC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78AC2EB" wp14:editId="71647388">
              <wp:simplePos x="0" y="0"/>
              <wp:positionH relativeFrom="page">
                <wp:posOffset>9909810</wp:posOffset>
              </wp:positionH>
              <wp:positionV relativeFrom="page">
                <wp:posOffset>6811645</wp:posOffset>
              </wp:positionV>
              <wp:extent cx="54610" cy="88265"/>
              <wp:effectExtent l="3810" t="127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AC3" w:rsidRDefault="000D6AC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"/>
                              <w:rFonts w:eastAsia="MS Reference Sans Serif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80.3pt;margin-top:536.35pt;width:4.3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" filled="f" stroked="f">
              <v:textbox style="mso-fit-shape-to-text:t" inset="0,0,0,0">
                <w:txbxContent>
                  <w:p w:rsidR="000D6AC3" w:rsidRDefault="000D6AC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"/>
                        <w:rFonts w:eastAsia="MS Reference Sans Serif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C3" w:rsidRDefault="000D6AC3" w:rsidP="003D400A">
      <w:pPr>
        <w:spacing w:after="0" w:line="240" w:lineRule="auto"/>
      </w:pPr>
      <w:r>
        <w:separator/>
      </w:r>
    </w:p>
  </w:footnote>
  <w:footnote w:type="continuationSeparator" w:id="0">
    <w:p w:rsidR="000D6AC3" w:rsidRDefault="000D6AC3" w:rsidP="003D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38"/>
    <w:multiLevelType w:val="multilevel"/>
    <w:tmpl w:val="BF1894BC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9143D"/>
    <w:multiLevelType w:val="hybridMultilevel"/>
    <w:tmpl w:val="29749CFC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9847F5"/>
    <w:multiLevelType w:val="hybridMultilevel"/>
    <w:tmpl w:val="6976551A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9E5E3F"/>
    <w:multiLevelType w:val="hybridMultilevel"/>
    <w:tmpl w:val="BE44EAA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B348F4"/>
    <w:multiLevelType w:val="multilevel"/>
    <w:tmpl w:val="0B8C49F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AA5D1E"/>
    <w:multiLevelType w:val="multilevel"/>
    <w:tmpl w:val="0E8094D0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2D75E2"/>
    <w:multiLevelType w:val="multilevel"/>
    <w:tmpl w:val="59E61F4E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A4690D"/>
    <w:multiLevelType w:val="multilevel"/>
    <w:tmpl w:val="D5DC166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904B3E"/>
    <w:multiLevelType w:val="multilevel"/>
    <w:tmpl w:val="9176089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604BF4"/>
    <w:multiLevelType w:val="multilevel"/>
    <w:tmpl w:val="39524BEC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526C46"/>
    <w:multiLevelType w:val="hybridMultilevel"/>
    <w:tmpl w:val="3264A2D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7">
    <w:nsid w:val="5F3255DE"/>
    <w:multiLevelType w:val="hybridMultilevel"/>
    <w:tmpl w:val="DED06B2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8">
    <w:nsid w:val="6AF91877"/>
    <w:multiLevelType w:val="multilevel"/>
    <w:tmpl w:val="6D689A1A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15"/>
  </w:num>
  <w:num w:numId="11">
    <w:abstractNumId w:val="3"/>
  </w:num>
  <w:num w:numId="12">
    <w:abstractNumId w:val="7"/>
  </w:num>
  <w:num w:numId="13">
    <w:abstractNumId w:val="9"/>
  </w:num>
  <w:num w:numId="14">
    <w:abstractNumId w:val="19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  <w:num w:numId="19">
    <w:abstractNumId w:val="6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3"/>
    <w:rsid w:val="00012C20"/>
    <w:rsid w:val="00017FD3"/>
    <w:rsid w:val="00020D1B"/>
    <w:rsid w:val="00026797"/>
    <w:rsid w:val="00035BE7"/>
    <w:rsid w:val="000437CE"/>
    <w:rsid w:val="00084A49"/>
    <w:rsid w:val="000B3D6B"/>
    <w:rsid w:val="000D6AC3"/>
    <w:rsid w:val="001055B3"/>
    <w:rsid w:val="001137E8"/>
    <w:rsid w:val="00114BCE"/>
    <w:rsid w:val="0012286D"/>
    <w:rsid w:val="00132842"/>
    <w:rsid w:val="00136906"/>
    <w:rsid w:val="00143C1D"/>
    <w:rsid w:val="00173557"/>
    <w:rsid w:val="0017697A"/>
    <w:rsid w:val="001B05C3"/>
    <w:rsid w:val="001E1C80"/>
    <w:rsid w:val="00210DFF"/>
    <w:rsid w:val="00220A24"/>
    <w:rsid w:val="00220FD6"/>
    <w:rsid w:val="002670F3"/>
    <w:rsid w:val="00273AEF"/>
    <w:rsid w:val="00277C31"/>
    <w:rsid w:val="002945EF"/>
    <w:rsid w:val="002B718E"/>
    <w:rsid w:val="002F1A2B"/>
    <w:rsid w:val="003245EC"/>
    <w:rsid w:val="00337273"/>
    <w:rsid w:val="00355B90"/>
    <w:rsid w:val="003768A1"/>
    <w:rsid w:val="003B44EF"/>
    <w:rsid w:val="003D400A"/>
    <w:rsid w:val="003D4091"/>
    <w:rsid w:val="003D6807"/>
    <w:rsid w:val="0042670E"/>
    <w:rsid w:val="00427C78"/>
    <w:rsid w:val="004574B0"/>
    <w:rsid w:val="0046692D"/>
    <w:rsid w:val="0047512F"/>
    <w:rsid w:val="00484856"/>
    <w:rsid w:val="0048498C"/>
    <w:rsid w:val="00490FAD"/>
    <w:rsid w:val="0049268B"/>
    <w:rsid w:val="00495659"/>
    <w:rsid w:val="004A51E6"/>
    <w:rsid w:val="004B121E"/>
    <w:rsid w:val="004B52BF"/>
    <w:rsid w:val="004C426D"/>
    <w:rsid w:val="004E0A98"/>
    <w:rsid w:val="004E5304"/>
    <w:rsid w:val="004F24A4"/>
    <w:rsid w:val="004F7B8C"/>
    <w:rsid w:val="0050792F"/>
    <w:rsid w:val="005170A8"/>
    <w:rsid w:val="0058088A"/>
    <w:rsid w:val="0058180E"/>
    <w:rsid w:val="0059690C"/>
    <w:rsid w:val="005B64BE"/>
    <w:rsid w:val="005D09FD"/>
    <w:rsid w:val="005F3B90"/>
    <w:rsid w:val="00602C66"/>
    <w:rsid w:val="00603D4A"/>
    <w:rsid w:val="00606B3B"/>
    <w:rsid w:val="00616CCB"/>
    <w:rsid w:val="0064743E"/>
    <w:rsid w:val="0065013F"/>
    <w:rsid w:val="0066611F"/>
    <w:rsid w:val="00680DB6"/>
    <w:rsid w:val="006B2673"/>
    <w:rsid w:val="006C6500"/>
    <w:rsid w:val="006E4436"/>
    <w:rsid w:val="00710FB6"/>
    <w:rsid w:val="007375ED"/>
    <w:rsid w:val="00742012"/>
    <w:rsid w:val="007569B3"/>
    <w:rsid w:val="007578A3"/>
    <w:rsid w:val="00760261"/>
    <w:rsid w:val="007651E2"/>
    <w:rsid w:val="0077403B"/>
    <w:rsid w:val="007A2202"/>
    <w:rsid w:val="007A3904"/>
    <w:rsid w:val="007A5F00"/>
    <w:rsid w:val="007B65F1"/>
    <w:rsid w:val="007C039E"/>
    <w:rsid w:val="007E7BE3"/>
    <w:rsid w:val="008155FF"/>
    <w:rsid w:val="00826E6D"/>
    <w:rsid w:val="0089228C"/>
    <w:rsid w:val="008A2F33"/>
    <w:rsid w:val="008B00B6"/>
    <w:rsid w:val="008E00D6"/>
    <w:rsid w:val="008F2F91"/>
    <w:rsid w:val="008F428F"/>
    <w:rsid w:val="008F57F3"/>
    <w:rsid w:val="009600C8"/>
    <w:rsid w:val="009609B1"/>
    <w:rsid w:val="009772FF"/>
    <w:rsid w:val="009B6C57"/>
    <w:rsid w:val="009E076D"/>
    <w:rsid w:val="009F2DEE"/>
    <w:rsid w:val="009F5A2A"/>
    <w:rsid w:val="009F60D5"/>
    <w:rsid w:val="00A12473"/>
    <w:rsid w:val="00A332EE"/>
    <w:rsid w:val="00A601EA"/>
    <w:rsid w:val="00A719CA"/>
    <w:rsid w:val="00A84FF9"/>
    <w:rsid w:val="00AB61A1"/>
    <w:rsid w:val="00AC29E6"/>
    <w:rsid w:val="00AF0383"/>
    <w:rsid w:val="00AF5AC8"/>
    <w:rsid w:val="00B141A7"/>
    <w:rsid w:val="00B24D6B"/>
    <w:rsid w:val="00B2558C"/>
    <w:rsid w:val="00B50912"/>
    <w:rsid w:val="00B53C44"/>
    <w:rsid w:val="00B70FA7"/>
    <w:rsid w:val="00BA39A2"/>
    <w:rsid w:val="00BB3185"/>
    <w:rsid w:val="00BB7452"/>
    <w:rsid w:val="00BD2584"/>
    <w:rsid w:val="00BF590D"/>
    <w:rsid w:val="00C021A1"/>
    <w:rsid w:val="00C13F2F"/>
    <w:rsid w:val="00C2041F"/>
    <w:rsid w:val="00C565FA"/>
    <w:rsid w:val="00C60A70"/>
    <w:rsid w:val="00C67238"/>
    <w:rsid w:val="00C72720"/>
    <w:rsid w:val="00C749BF"/>
    <w:rsid w:val="00C80915"/>
    <w:rsid w:val="00CA2BA2"/>
    <w:rsid w:val="00CC7AA4"/>
    <w:rsid w:val="00CD709E"/>
    <w:rsid w:val="00CE647B"/>
    <w:rsid w:val="00CE6616"/>
    <w:rsid w:val="00D15288"/>
    <w:rsid w:val="00D2478A"/>
    <w:rsid w:val="00D32EC7"/>
    <w:rsid w:val="00D51262"/>
    <w:rsid w:val="00D94070"/>
    <w:rsid w:val="00D9670C"/>
    <w:rsid w:val="00DA7BB7"/>
    <w:rsid w:val="00DD37F8"/>
    <w:rsid w:val="00DD4BFE"/>
    <w:rsid w:val="00DD66E7"/>
    <w:rsid w:val="00DF0449"/>
    <w:rsid w:val="00E01BFE"/>
    <w:rsid w:val="00E111A8"/>
    <w:rsid w:val="00E1288B"/>
    <w:rsid w:val="00E129E2"/>
    <w:rsid w:val="00E1733A"/>
    <w:rsid w:val="00E23FED"/>
    <w:rsid w:val="00E410E6"/>
    <w:rsid w:val="00E45098"/>
    <w:rsid w:val="00E6108A"/>
    <w:rsid w:val="00E66FFC"/>
    <w:rsid w:val="00E852F9"/>
    <w:rsid w:val="00E95DC6"/>
    <w:rsid w:val="00EB09D3"/>
    <w:rsid w:val="00EB1825"/>
    <w:rsid w:val="00EB3E33"/>
    <w:rsid w:val="00EB7414"/>
    <w:rsid w:val="00EE48CD"/>
    <w:rsid w:val="00F108F1"/>
    <w:rsid w:val="00F21811"/>
    <w:rsid w:val="00F26DDF"/>
    <w:rsid w:val="00F41743"/>
    <w:rsid w:val="00F56618"/>
    <w:rsid w:val="00F62AA5"/>
    <w:rsid w:val="00F97ED0"/>
    <w:rsid w:val="00FB3F88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47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9">
    <w:name w:val="header"/>
    <w:basedOn w:val="a"/>
    <w:link w:val="aa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00A"/>
  </w:style>
  <w:style w:type="paragraph" w:styleId="ab">
    <w:name w:val="footer"/>
    <w:basedOn w:val="a"/>
    <w:link w:val="ac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00A"/>
  </w:style>
  <w:style w:type="paragraph" w:styleId="ad">
    <w:name w:val="Balloon Text"/>
    <w:basedOn w:val="a"/>
    <w:link w:val="ae"/>
    <w:uiPriority w:val="99"/>
    <w:semiHidden/>
    <w:unhideWhenUsed/>
    <w:rsid w:val="00DD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6E7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58088A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8088A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MS Reference Sans Serif" w:eastAsia="MS Reference Sans Serif" w:hAnsi="MS Reference Sans Serif" w:cs="MS Reference Sans Serif"/>
      <w:b/>
      <w:bCs/>
    </w:rPr>
  </w:style>
  <w:style w:type="character" w:customStyle="1" w:styleId="Headerorfooter">
    <w:name w:val="Header or footer_"/>
    <w:basedOn w:val="a0"/>
    <w:link w:val="Headerorfooter0"/>
    <w:rsid w:val="0012286D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Headerorfooter2">
    <w:name w:val="Header or footer (2)"/>
    <w:basedOn w:val="a0"/>
    <w:rsid w:val="001228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12286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12286D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</w:rPr>
  </w:style>
  <w:style w:type="character" w:customStyle="1" w:styleId="Footnote">
    <w:name w:val="Footnote_"/>
    <w:basedOn w:val="a0"/>
    <w:link w:val="Footnote0"/>
    <w:rsid w:val="00F41743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Bodytext2TahomaItalic">
    <w:name w:val="Body text (2) + Tahoma;Italic"/>
    <w:basedOn w:val="Bodytext2"/>
    <w:rsid w:val="00F4174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F41743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4174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41743"/>
    <w:rPr>
      <w:sz w:val="20"/>
      <w:szCs w:val="20"/>
    </w:rPr>
  </w:style>
  <w:style w:type="paragraph" w:customStyle="1" w:styleId="Default">
    <w:name w:val="Default"/>
    <w:rsid w:val="00F4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F41743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F4174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273AE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3">
    <w:name w:val="Heading #2 (3)_"/>
    <w:basedOn w:val="a0"/>
    <w:link w:val="Heading23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811ptBold">
    <w:name w:val="Body text (8) + 11 pt;Bold"/>
    <w:basedOn w:val="Bodytext8"/>
    <w:rsid w:val="00273AEF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273AE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ItalicSpacing-1pt">
    <w:name w:val="Body text (2) + 13 pt;Italic;Spacing -1 pt"/>
    <w:basedOn w:val="Bodytext2"/>
    <w:rsid w:val="00273AEF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273AEF"/>
    <w:pPr>
      <w:widowControl w:val="0"/>
      <w:shd w:val="clear" w:color="auto" w:fill="FFFFFF"/>
      <w:spacing w:before="120" w:after="48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Heading230">
    <w:name w:val="Heading #2 (3)"/>
    <w:basedOn w:val="a"/>
    <w:link w:val="Heading23"/>
    <w:rsid w:val="00273AEF"/>
    <w:pPr>
      <w:widowControl w:val="0"/>
      <w:shd w:val="clear" w:color="auto" w:fill="FFFFFF"/>
      <w:spacing w:after="180" w:line="0" w:lineRule="atLeast"/>
      <w:ind w:firstLine="780"/>
      <w:jc w:val="both"/>
      <w:outlineLvl w:val="1"/>
    </w:pPr>
    <w:rPr>
      <w:rFonts w:ascii="MS Reference Sans Serif" w:eastAsia="MS Reference Sans Serif" w:hAnsi="MS Reference Sans Serif" w:cs="MS Reference Sans Serif"/>
    </w:rPr>
  </w:style>
  <w:style w:type="paragraph" w:customStyle="1" w:styleId="Bodytext150">
    <w:name w:val="Body text (15)"/>
    <w:basedOn w:val="a"/>
    <w:link w:val="Bodytext15"/>
    <w:rsid w:val="00273AEF"/>
    <w:pPr>
      <w:widowControl w:val="0"/>
      <w:shd w:val="clear" w:color="auto" w:fill="FFFFFF"/>
      <w:spacing w:before="180" w:after="420" w:line="0" w:lineRule="atLeast"/>
      <w:jc w:val="center"/>
    </w:pPr>
    <w:rPr>
      <w:rFonts w:ascii="MS Reference Sans Serif" w:eastAsia="MS Reference Sans Serif" w:hAnsi="MS Reference Sans Serif" w:cs="MS Reference Sans Serif"/>
    </w:rPr>
  </w:style>
  <w:style w:type="character" w:customStyle="1" w:styleId="af1">
    <w:name w:val="Другое_"/>
    <w:basedOn w:val="a0"/>
    <w:link w:val="af2"/>
    <w:rsid w:val="00E410E6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2">
    <w:name w:val="Другое"/>
    <w:basedOn w:val="a"/>
    <w:link w:val="af1"/>
    <w:rsid w:val="00E410E6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60">
    <w:name w:val="Заголовок 6 Знак"/>
    <w:basedOn w:val="a0"/>
    <w:link w:val="6"/>
    <w:uiPriority w:val="9"/>
    <w:semiHidden/>
    <w:rsid w:val="00CE64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79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B64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s16">
    <w:name w:val="s_16"/>
    <w:basedOn w:val="a"/>
    <w:uiPriority w:val="99"/>
    <w:qFormat/>
    <w:rsid w:val="005B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B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Внимание"/>
    <w:basedOn w:val="a"/>
    <w:next w:val="a"/>
    <w:uiPriority w:val="99"/>
    <w:qFormat/>
    <w:rsid w:val="005B64B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47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9">
    <w:name w:val="header"/>
    <w:basedOn w:val="a"/>
    <w:link w:val="aa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00A"/>
  </w:style>
  <w:style w:type="paragraph" w:styleId="ab">
    <w:name w:val="footer"/>
    <w:basedOn w:val="a"/>
    <w:link w:val="ac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00A"/>
  </w:style>
  <w:style w:type="paragraph" w:styleId="ad">
    <w:name w:val="Balloon Text"/>
    <w:basedOn w:val="a"/>
    <w:link w:val="ae"/>
    <w:uiPriority w:val="99"/>
    <w:semiHidden/>
    <w:unhideWhenUsed/>
    <w:rsid w:val="00DD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6E7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58088A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8088A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MS Reference Sans Serif" w:eastAsia="MS Reference Sans Serif" w:hAnsi="MS Reference Sans Serif" w:cs="MS Reference Sans Serif"/>
      <w:b/>
      <w:bCs/>
    </w:rPr>
  </w:style>
  <w:style w:type="character" w:customStyle="1" w:styleId="Headerorfooter">
    <w:name w:val="Header or footer_"/>
    <w:basedOn w:val="a0"/>
    <w:link w:val="Headerorfooter0"/>
    <w:rsid w:val="0012286D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Headerorfooter2">
    <w:name w:val="Header or footer (2)"/>
    <w:basedOn w:val="a0"/>
    <w:rsid w:val="001228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12286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12286D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</w:rPr>
  </w:style>
  <w:style w:type="character" w:customStyle="1" w:styleId="Footnote">
    <w:name w:val="Footnote_"/>
    <w:basedOn w:val="a0"/>
    <w:link w:val="Footnote0"/>
    <w:rsid w:val="00F41743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Bodytext2TahomaItalic">
    <w:name w:val="Body text (2) + Tahoma;Italic"/>
    <w:basedOn w:val="Bodytext2"/>
    <w:rsid w:val="00F4174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F41743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4174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41743"/>
    <w:rPr>
      <w:sz w:val="20"/>
      <w:szCs w:val="20"/>
    </w:rPr>
  </w:style>
  <w:style w:type="paragraph" w:customStyle="1" w:styleId="Default">
    <w:name w:val="Default"/>
    <w:rsid w:val="00F4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F41743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F4174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273AE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3">
    <w:name w:val="Heading #2 (3)_"/>
    <w:basedOn w:val="a0"/>
    <w:link w:val="Heading23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811ptBold">
    <w:name w:val="Body text (8) + 11 pt;Bold"/>
    <w:basedOn w:val="Bodytext8"/>
    <w:rsid w:val="00273AEF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273AE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ItalicSpacing-1pt">
    <w:name w:val="Body text (2) + 13 pt;Italic;Spacing -1 pt"/>
    <w:basedOn w:val="Bodytext2"/>
    <w:rsid w:val="00273AEF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273AEF"/>
    <w:pPr>
      <w:widowControl w:val="0"/>
      <w:shd w:val="clear" w:color="auto" w:fill="FFFFFF"/>
      <w:spacing w:before="120" w:after="48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Heading230">
    <w:name w:val="Heading #2 (3)"/>
    <w:basedOn w:val="a"/>
    <w:link w:val="Heading23"/>
    <w:rsid w:val="00273AEF"/>
    <w:pPr>
      <w:widowControl w:val="0"/>
      <w:shd w:val="clear" w:color="auto" w:fill="FFFFFF"/>
      <w:spacing w:after="180" w:line="0" w:lineRule="atLeast"/>
      <w:ind w:firstLine="780"/>
      <w:jc w:val="both"/>
      <w:outlineLvl w:val="1"/>
    </w:pPr>
    <w:rPr>
      <w:rFonts w:ascii="MS Reference Sans Serif" w:eastAsia="MS Reference Sans Serif" w:hAnsi="MS Reference Sans Serif" w:cs="MS Reference Sans Serif"/>
    </w:rPr>
  </w:style>
  <w:style w:type="paragraph" w:customStyle="1" w:styleId="Bodytext150">
    <w:name w:val="Body text (15)"/>
    <w:basedOn w:val="a"/>
    <w:link w:val="Bodytext15"/>
    <w:rsid w:val="00273AEF"/>
    <w:pPr>
      <w:widowControl w:val="0"/>
      <w:shd w:val="clear" w:color="auto" w:fill="FFFFFF"/>
      <w:spacing w:before="180" w:after="420" w:line="0" w:lineRule="atLeast"/>
      <w:jc w:val="center"/>
    </w:pPr>
    <w:rPr>
      <w:rFonts w:ascii="MS Reference Sans Serif" w:eastAsia="MS Reference Sans Serif" w:hAnsi="MS Reference Sans Serif" w:cs="MS Reference Sans Serif"/>
    </w:rPr>
  </w:style>
  <w:style w:type="character" w:customStyle="1" w:styleId="af1">
    <w:name w:val="Другое_"/>
    <w:basedOn w:val="a0"/>
    <w:link w:val="af2"/>
    <w:rsid w:val="00E410E6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2">
    <w:name w:val="Другое"/>
    <w:basedOn w:val="a"/>
    <w:link w:val="af1"/>
    <w:rsid w:val="00E410E6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60">
    <w:name w:val="Заголовок 6 Знак"/>
    <w:basedOn w:val="a0"/>
    <w:link w:val="6"/>
    <w:uiPriority w:val="9"/>
    <w:semiHidden/>
    <w:rsid w:val="00CE64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79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B64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s16">
    <w:name w:val="s_16"/>
    <w:basedOn w:val="a"/>
    <w:uiPriority w:val="99"/>
    <w:qFormat/>
    <w:rsid w:val="005B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B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Внимание"/>
    <w:basedOn w:val="a"/>
    <w:next w:val="a"/>
    <w:uiPriority w:val="99"/>
    <w:qFormat/>
    <w:rsid w:val="005B64B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vry+f5Vcph9HZiJmV+jZ/KJSnVs=</DigestValue>
    </Reference>
    <Reference URI="#idOfficeObject" Type="http://www.w3.org/2000/09/xmldsig#Object">
      <DigestMethod Algorithm="http://www.w3.org/2000/09/xmldsig#sha1"/>
      <DigestValue>AuIQGGqCy4wrF4vNxNtJZsOyLKE=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MSmUQSN8moUiFLj9XTYxPa+JY5Y=</DigestValue>
    </Reference>
    <Reference URI="#idValidSigLnImg" Type="http://www.w3.org/2000/09/xmldsig#Object">
      <DigestMethod Algorithm="http://www.w3.org/2000/09/xmldsig#sha1"/>
      <DigestValue>uJpq/anevi4TsyG4NruSeks1VGk=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ijbemJ2H65wD+IfBcFqz0qQ8SVoCGfuZ/fXtTADTbPXQAFuAyGTbbE8C0qlSoZ5ginsq5RvOlmqL
kivQPcSKv2bVPxMYMmIqBiiAmM3zAbYUhIr+QTQrvKPEg2nNFVJ6lBNVRtqveBUlsOkgFzHIO191
6bS1NFyzbllpfkktGfo=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2kr2FIOURoa3HBaswS65vZxENhk=</DigestValue>
      </Reference>
      <Reference URI="/word/media/image1.emf?ContentType=image/x-emf">
        <DigestMethod Algorithm="http://www.w3.org/2000/09/xmldsig#sha1"/>
        <DigestValue>A4GDPJGaj1atc5gHsKwMCWW+JHg=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settings.xml?ContentType=application/vnd.openxmlformats-officedocument.wordprocessingml.settings+xml">
        <DigestMethod Algorithm="http://www.w3.org/2000/09/xmldsig#sha1"/>
        <DigestValue>fO6o3M1S0xLDiEbykBtsdRZSq9k=</DigestValue>
      </Reference>
      <Reference URI="/word/fontTable.xml?ContentType=application/vnd.openxmlformats-officedocument.wordprocessingml.fontTable+xml">
        <DigestMethod Algorithm="http://www.w3.org/2000/09/xmldsig#sha1"/>
        <DigestValue>yU+hRpXBUl8/yqtxxkDtIDBwc80=</DigestValue>
      </Reference>
      <Reference URI="/word/styles.xml?ContentType=application/vnd.openxmlformats-officedocument.wordprocessingml.styles+xml">
        <DigestMethod Algorithm="http://www.w3.org/2000/09/xmldsig#sha1"/>
        <DigestValue>2Key+vBmmuVCv/PvvGlgAVolPtc=</DigestValue>
      </Reference>
      <Reference URI="/word/stylesWithEffects.xml?ContentType=application/vnd.ms-word.stylesWithEffects+xml">
        <DigestMethod Algorithm="http://www.w3.org/2000/09/xmldsig#sha1"/>
        <DigestValue>YpeDIw3kDpeGn2dgT3BTLjI8rQ8=</DigestValue>
      </Reference>
      <Reference URI="/word/numbering.xml?ContentType=application/vnd.openxmlformats-officedocument.wordprocessingml.numbering+xml">
        <DigestMethod Algorithm="http://www.w3.org/2000/09/xmldsig#sha1"/>
        <DigestValue>gi1QgOQl5s6M9h3aqcyDPMi5sVY=</DigestValue>
      </Reference>
      <Reference URI="/word/footer3.xml?ContentType=application/vnd.openxmlformats-officedocument.wordprocessingml.footer+xml">
        <DigestMethod Algorithm="http://www.w3.org/2000/09/xmldsig#sha1"/>
        <DigestValue>dHrRkNRIjgU7WfwfPODksNu+l98=</DigestValue>
      </Reference>
      <Reference URI="/word/endnotes.xml?ContentType=application/vnd.openxmlformats-officedocument.wordprocessingml.endnotes+xml">
        <DigestMethod Algorithm="http://www.w3.org/2000/09/xmldsig#sha1"/>
        <DigestValue>88kT9etBG+p1HZxudTLrFAPqWoo=</DigestValue>
      </Reference>
      <Reference URI="/word/document.xml?ContentType=application/vnd.openxmlformats-officedocument.wordprocessingml.document.main+xml">
        <DigestMethod Algorithm="http://www.w3.org/2000/09/xmldsig#sha1"/>
        <DigestValue>T19cVFk3R24VwY+Q+WuYPbyW9RU=</DigestValue>
      </Reference>
      <Reference URI="/word/footnotes.xml?ContentType=application/vnd.openxmlformats-officedocument.wordprocessingml.footnotes+xml">
        <DigestMethod Algorithm="http://www.w3.org/2000/09/xmldsig#sha1"/>
        <DigestValue>dd0LPqCOIhPTrhAMFNuHsWCFPqs=</DigestValue>
      </Reference>
      <Reference URI="/word/footer4.xml?ContentType=application/vnd.openxmlformats-officedocument.wordprocessingml.footer+xml">
        <DigestMethod Algorithm="http://www.w3.org/2000/09/xmldsig#sha1"/>
        <DigestValue>3qeJsBW/0EP3uiI926+DFSSlxxg=</DigestValue>
      </Reference>
      <Reference URI="/word/footer1.xml?ContentType=application/vnd.openxmlformats-officedocument.wordprocessingml.footer+xml">
        <DigestMethod Algorithm="http://www.w3.org/2000/09/xmldsig#sha1"/>
        <DigestValue>vqIO1MLz9hMCcG/G1WxY18rWfTs=</DigestValue>
      </Reference>
      <Reference URI="/word/footer2.xml?ContentType=application/vnd.openxmlformats-officedocument.wordprocessingml.footer+xml">
        <DigestMethod Algorithm="http://www.w3.org/2000/09/xmldsig#sha1"/>
        <DigestValue>Cw2IVDmqcHBAYcAFz/gnKKwKDHM=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jhU2nTb83Cy+EgoOJUu+4e4gXds=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2023-03-31T06:44:40Z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{2C3AE2A0-EF14-4B64-BFDE-97E4F3EB7EE1}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2023-03-31T06:44:40Z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35</Pages>
  <Words>8563</Words>
  <Characters>48812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138</cp:revision>
  <cp:lastPrinted>2023-03-16T05:30:00Z</cp:lastPrinted>
  <dcterms:created xsi:type="dcterms:W3CDTF">2022-09-24T14:49:00Z</dcterms:created>
  <dcterms:modified xsi:type="dcterms:W3CDTF">2023-03-31T06:44:00Z</dcterms:modified>
</cp:coreProperties>
</file>