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3C" w:rsidRPr="007B000E" w:rsidRDefault="00106A3C" w:rsidP="00106A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00E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106A3C" w:rsidRPr="007B000E" w:rsidRDefault="00106A3C" w:rsidP="00106A3C">
      <w:pPr>
        <w:pStyle w:val="4"/>
        <w:rPr>
          <w:sz w:val="28"/>
          <w:szCs w:val="28"/>
        </w:rPr>
      </w:pPr>
      <w:r w:rsidRPr="007B000E">
        <w:rPr>
          <w:sz w:val="28"/>
          <w:szCs w:val="28"/>
        </w:rPr>
        <w:t>«Оренбургский государственный экономический колледж-интернат»</w:t>
      </w:r>
    </w:p>
    <w:p w:rsidR="00106A3C" w:rsidRPr="007B000E" w:rsidRDefault="00106A3C" w:rsidP="00106A3C">
      <w:pPr>
        <w:pStyle w:val="4"/>
        <w:rPr>
          <w:i/>
          <w:sz w:val="28"/>
          <w:szCs w:val="28"/>
        </w:rPr>
      </w:pPr>
      <w:r w:rsidRPr="007B000E">
        <w:rPr>
          <w:sz w:val="28"/>
          <w:szCs w:val="28"/>
        </w:rPr>
        <w:t>Министерства труда и социальной защиты Российской Федерации</w:t>
      </w:r>
    </w:p>
    <w:p w:rsidR="00106A3C" w:rsidRPr="007B000E" w:rsidRDefault="00106A3C" w:rsidP="00106A3C">
      <w:pPr>
        <w:pStyle w:val="1"/>
        <w:rPr>
          <w:sz w:val="28"/>
          <w:szCs w:val="28"/>
        </w:rPr>
      </w:pPr>
      <w:r w:rsidRPr="007B000E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106A3C" w:rsidRPr="007B000E" w:rsidTr="00106A3C">
        <w:trPr>
          <w:jc w:val="right"/>
        </w:trPr>
        <w:tc>
          <w:tcPr>
            <w:tcW w:w="8684" w:type="dxa"/>
          </w:tcPr>
          <w:p w:rsidR="00106A3C" w:rsidRPr="007B000E" w:rsidRDefault="00106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3C" w:rsidRPr="007B000E" w:rsidRDefault="00106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3C" w:rsidRPr="007B000E" w:rsidRDefault="00106A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06A3C" w:rsidRPr="007B000E" w:rsidRDefault="00106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06A3C" w:rsidRPr="007B000E" w:rsidRDefault="00106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E">
              <w:rPr>
                <w:rFonts w:ascii="Times New Roman" w:hAnsi="Times New Roman" w:cs="Times New Roman"/>
                <w:sz w:val="28"/>
                <w:szCs w:val="28"/>
              </w:rPr>
              <w:t>_______ О.В. Гузаревич</w:t>
            </w:r>
          </w:p>
          <w:p w:rsidR="00106A3C" w:rsidRPr="007B000E" w:rsidRDefault="00106A3C" w:rsidP="00E82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0E">
              <w:rPr>
                <w:rFonts w:ascii="Times New Roman" w:hAnsi="Times New Roman" w:cs="Times New Roman"/>
                <w:sz w:val="28"/>
                <w:szCs w:val="28"/>
              </w:rPr>
              <w:t>______________ 202</w:t>
            </w:r>
            <w:r w:rsidR="00E82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00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106A3C" w:rsidRPr="007B000E" w:rsidRDefault="00B3560D" w:rsidP="00B3560D">
      <w:pPr>
        <w:shd w:val="clear" w:color="auto" w:fill="FFFFFF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04C618F-8D05-4F28-9C84-4EDDB48B1616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="00106A3C" w:rsidRPr="007B0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106A3C" w:rsidRPr="007B000E" w:rsidRDefault="00106A3C" w:rsidP="00E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РАБОЧАЯ ПРОГРАММА 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ПМ.01 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106A3C" w:rsidRPr="007B000E" w:rsidRDefault="00106A3C" w:rsidP="00106A3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000E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садово-паркового и ландшафтного строительства</w:t>
      </w:r>
    </w:p>
    <w:p w:rsidR="00106A3C" w:rsidRPr="007B000E" w:rsidRDefault="00106A3C" w:rsidP="0010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 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</w:t>
      </w:r>
      <w:r w:rsidR="00E82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6A3C" w:rsidRPr="007B000E" w:rsidRDefault="00106A3C" w:rsidP="00106A3C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00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профессионального модуля 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территориях/ сост. Мельникова Н.А. - Оренбург: ФКПОУ «ОГЭКИ» Минтруда России, 202</w:t>
      </w:r>
      <w:r w:rsidR="00E826C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B000E">
        <w:rPr>
          <w:rFonts w:ascii="Times New Roman" w:eastAsia="Calibri" w:hAnsi="Times New Roman" w:cs="Times New Roman"/>
          <w:b/>
          <w:sz w:val="28"/>
          <w:szCs w:val="28"/>
        </w:rPr>
        <w:t xml:space="preserve"> – 2</w:t>
      </w:r>
      <w:r w:rsidR="0090585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B000E">
        <w:rPr>
          <w:rFonts w:ascii="Times New Roman" w:eastAsia="Calibri" w:hAnsi="Times New Roman" w:cs="Times New Roman"/>
          <w:b/>
          <w:sz w:val="28"/>
          <w:szCs w:val="28"/>
        </w:rPr>
        <w:t xml:space="preserve"> с.</w:t>
      </w:r>
    </w:p>
    <w:p w:rsidR="00106A3C" w:rsidRPr="007B000E" w:rsidRDefault="00106A3C" w:rsidP="00106A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ПМ.01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основе: </w:t>
      </w:r>
    </w:p>
    <w:p w:rsidR="00106A3C" w:rsidRPr="007B000E" w:rsidRDefault="00106A3C" w:rsidP="0010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35.01.19. Мастер садово-паркового и ландшафтного строительства, утвержденный п</w:t>
      </w:r>
      <w:r w:rsidRPr="007B00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риказом  Министерства просвещения Российской Федерации от 21.11.2023 № 881</w:t>
      </w: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0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7B000E">
        <w:rPr>
          <w:rFonts w:ascii="Times New Roman" w:eastAsia="Calibri" w:hAnsi="Times New Roman" w:cs="Times New Roman"/>
          <w:sz w:val="28"/>
          <w:szCs w:val="28"/>
        </w:rPr>
        <w:br/>
      </w:r>
      <w:r w:rsidRPr="007B00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(Зарегистрирован 21.12.2023 № 76540)</w:t>
      </w: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профессионального стандарта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06A3C" w:rsidRPr="007B000E" w:rsidRDefault="00106A3C" w:rsidP="00106A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A3C" w:rsidRPr="007B000E" w:rsidRDefault="00106A3C" w:rsidP="00106A3C">
      <w:pPr>
        <w:keepNext/>
        <w:keepLines/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 Н.А.Мельникова</w:t>
      </w: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06A3C" w:rsidRPr="007B000E" w:rsidRDefault="00106A3C" w:rsidP="00106A3C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Рассмотрена на заседании ПЦК </w:t>
      </w:r>
    </w:p>
    <w:p w:rsidR="00106A3C" w:rsidRPr="007B000E" w:rsidRDefault="00106A3C" w:rsidP="00106A3C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7B000E">
        <w:rPr>
          <w:rFonts w:ascii="Times New Roman" w:eastAsia="Times New Roman" w:hAnsi="Times New Roman" w:cs="Times New Roman"/>
          <w:iCs/>
          <w:sz w:val="28"/>
          <w:szCs w:val="28"/>
        </w:rPr>
        <w:t>№ _____ от ____________202</w:t>
      </w:r>
      <w:r w:rsidR="009737D8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7B000E"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</w:p>
    <w:p w:rsidR="00106A3C" w:rsidRPr="007B000E" w:rsidRDefault="00106A3C" w:rsidP="00106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00E">
        <w:rPr>
          <w:rFonts w:ascii="Times New Roman" w:eastAsia="Calibri" w:hAnsi="Times New Roman" w:cs="Times New Roman"/>
          <w:sz w:val="28"/>
          <w:szCs w:val="28"/>
        </w:rPr>
        <w:t>Председатель ПЦК _______ Н.А.Мельникова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106A3C" w:rsidRPr="007B000E" w:rsidRDefault="00106A3C" w:rsidP="001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800"/>
      </w:tblGrid>
      <w:tr w:rsidR="00106A3C" w:rsidRPr="007B000E" w:rsidTr="0090585C">
        <w:trPr>
          <w:trHeight w:val="1033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106A3C" w:rsidP="0010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</w:p>
          <w:p w:rsidR="00106A3C" w:rsidRPr="007B000E" w:rsidRDefault="00106A3C" w:rsidP="0010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 ОБЩАЯ ХАРАКТЕРИСТИКА  ПРОГРАММЫ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106A3C" w:rsidP="0010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106A3C" w:rsidRPr="007B000E" w:rsidRDefault="00106A3C" w:rsidP="0010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6A3C" w:rsidRPr="007B000E" w:rsidTr="0090585C">
        <w:trPr>
          <w:trHeight w:val="720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106A3C" w:rsidP="0010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 СТРУКТУРА И СОДЕРЖАНИЕ 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90585C" w:rsidP="0010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6A3C" w:rsidRPr="007B000E" w:rsidTr="0090585C">
        <w:trPr>
          <w:trHeight w:val="329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90585C" w:rsidP="0010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3.</w:t>
            </w:r>
            <w:r w:rsidR="00106A3C" w:rsidRPr="007B000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106A3C" w:rsidP="009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6A3C" w:rsidRPr="007B000E" w:rsidTr="0090585C">
        <w:trPr>
          <w:trHeight w:val="692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90585C" w:rsidP="0010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  <w:r w:rsidR="00106A3C" w:rsidRPr="007B000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. КОНТРОЛЬ И ОЦЕНКА РЕЗУЛЬТАТОВ ОСВОЕНИЯ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3C" w:rsidRPr="007B000E" w:rsidRDefault="00106A3C" w:rsidP="009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6A3C" w:rsidRPr="007B000E" w:rsidRDefault="00106A3C" w:rsidP="0010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94" w:rsidRPr="007B000E" w:rsidRDefault="00EE3294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/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 ПРОГРАММЫ</w:t>
      </w: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7B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 Область применения программы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 ПМ.01 (далее – рабочая программа) является частью программы подготовки квалифицированных кадров рабочих, служащих в соответствии с ФГОС по профессии  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35.01.19 Мастер садово-паркового и ландшафтного строительства</w:t>
      </w:r>
      <w:r w:rsidRPr="007B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(ВД): 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профессиональных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 (ПК):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 </w:t>
      </w:r>
      <w:r w:rsidRPr="007B000E">
        <w:rPr>
          <w:rFonts w:ascii="Times New Roman" w:eastAsia="Calibri" w:hAnsi="Times New Roman" w:cs="Times New Roman"/>
          <w:sz w:val="28"/>
          <w:szCs w:val="28"/>
        </w:rPr>
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</w:r>
      <w:r w:rsidRPr="007B0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общих компетенций (ОК): 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01. </w:t>
      </w:r>
      <w:r w:rsidRPr="007B000E">
        <w:rPr>
          <w:rFonts w:ascii="Times New Roman" w:eastAsia="Calibri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02. </w:t>
      </w:r>
      <w:r w:rsidRPr="007B000E">
        <w:rPr>
          <w:rFonts w:ascii="Times New Roman" w:eastAsia="Calibri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03. </w:t>
      </w:r>
      <w:r w:rsidRPr="007B000E">
        <w:rPr>
          <w:rFonts w:ascii="Times New Roman" w:eastAsia="Calibri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FF1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 04. </w:t>
      </w:r>
      <w:r w:rsidRPr="007B000E">
        <w:rPr>
          <w:rFonts w:ascii="Times New Roman" w:eastAsia="Calibri" w:hAnsi="Times New Roman" w:cs="Times New Roman"/>
          <w:sz w:val="28"/>
          <w:szCs w:val="28"/>
        </w:rPr>
        <w:t>Эффективно взаимодействовать и работать в коллективе и команде.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05. </w:t>
      </w:r>
      <w:r w:rsidRPr="007B000E">
        <w:rPr>
          <w:rFonts w:ascii="Times New Roman" w:eastAsia="Calibri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FF1509">
        <w:rPr>
          <w:rFonts w:ascii="Times New Roman" w:eastAsia="Calibri" w:hAnsi="Times New Roman" w:cs="Times New Roman"/>
          <w:sz w:val="28"/>
          <w:szCs w:val="28"/>
        </w:rPr>
        <w:t>.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06. </w:t>
      </w:r>
      <w:r w:rsidRPr="007B000E">
        <w:rPr>
          <w:rFonts w:ascii="Times New Roman" w:eastAsia="Calibri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07. </w:t>
      </w: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Содействовать сохранению окружающей среды, ресурсосбережению, применять знания об изменении климата, принципы </w:t>
      </w:r>
      <w:r w:rsidRPr="007B000E">
        <w:rPr>
          <w:rFonts w:ascii="Times New Roman" w:eastAsia="Calibri" w:hAnsi="Times New Roman" w:cs="Times New Roman"/>
          <w:sz w:val="28"/>
          <w:szCs w:val="28"/>
        </w:rPr>
        <w:lastRenderedPageBreak/>
        <w:t>бережливого производства, эффективно действовать в чрезвычайных ситуациях.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</w:t>
      </w:r>
      <w:r w:rsidRPr="007B000E">
        <w:rPr>
          <w:rFonts w:ascii="Times New Roman" w:eastAsia="Calibri" w:hAnsi="Times New Roman" w:cs="Times New Roman"/>
        </w:rPr>
        <w:t xml:space="preserve"> </w:t>
      </w:r>
      <w:r w:rsidRPr="007B000E">
        <w:rPr>
          <w:rFonts w:ascii="Times New Roman" w:eastAsia="Calibri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присвоением квалификации: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 садово-паркового и ландшафтного строительства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деятельности и соответствующими профессиональными компетенциями обучающейся в ходе освоения профессионального модуля должен:</w:t>
      </w:r>
    </w:p>
    <w:p w:rsidR="001B61A6" w:rsidRDefault="00106A3C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ыполнение планировки площадей, гряд, дорожек и откосов под рейку или шаблон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подготовки оснований в ямах и траншеях при посадке стандартных деревьев и кустарниковых растений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посева газонных трав на горизонтальных поверхностях вручную и механизированным способом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посадки деревьев с оголенной корневой системой в готовые посадочные ямы с растяжкой между кольями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посадки кустарниковых растений с оголенной корневой системой в готовые посадочные траншеи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посадки рисунком средней сложности луковичных однолетних и многолетних растений в открытый грунт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нанесения рисунка на спланированную поверхность цветника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посадки цветочной рассады и многолетних цветов по рисунку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укладки рулонного газона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сбора, сортировки и складирования случайного и строительного мусора для дальнейшего вывоза и утилизации;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уборки территории от строительных отходов, мусора, срезанных ветвей, скошенной травы, снега, их погрузка и разгрузка;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полива растений дождевально-поливочными машинами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полива деревьев, кустарников гидробуром и цветочных растений вручную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контурной и фигурной одерновки бровок газонов, цветников, партеров и других площадей с подготовкой земляной постели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ыполнение фигурной стрижки живых изгородей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ыполнение обработки и зачистки срезов корневой системы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выкашивания газонов вручную и газонокосилками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существление подкормки растений минеральными удобрениями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роведение омолаживания деревьев путем выбора и удаления поврежденных веток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ыполнение формирования кроны путем обрезки и прореживания крон деревьев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карификация, вертикуляция и ремонт газонов на территориях и объектах;</w:t>
      </w:r>
    </w:p>
    <w:p w:rsidR="001B61A6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несение добавок (песка, опилок, перлита) для улучшения структуры почвы на территориях и объектах;</w:t>
      </w:r>
    </w:p>
    <w:p w:rsidR="0034729B" w:rsidRPr="001B61A6" w:rsidRDefault="001B61A6" w:rsidP="001B6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61A6">
        <w:rPr>
          <w:rFonts w:ascii="Times New Roman" w:eastAsia="Times New Roman" w:hAnsi="Times New Roman" w:cs="Times New Roman"/>
          <w:sz w:val="28"/>
          <w:szCs w:val="28"/>
        </w:rPr>
        <w:t>роведение работ по устройству цветников, стрижке цветников шпалерными ножницами на территориях и объектах.</w:t>
      </w:r>
    </w:p>
    <w:p w:rsidR="00106A3C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4729B" w:rsidRPr="0034729B" w:rsidRDefault="00CF100E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4729B"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729B"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тбирать и составлять травосмеси;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укладку рулонного газона разными способами;</w:t>
      </w:r>
    </w:p>
    <w:p w:rsidR="0034729B" w:rsidRPr="0034729B" w:rsidRDefault="00012CA5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</w:t>
      </w:r>
      <w:r w:rsidR="0034729B"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кошение, полив, подкормку и подсыпку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ользоваться техникой посадки декоративных растений по посадочному чертежу;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ользоваться техникой посадки и анкеровки древесно-декоративных растений;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пределять размеры посадочных ям и траншей;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 растительные земляные смеси для внесения их в процессе посадки;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стимуляторы роста, органические и минеральные удобрения;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планировку, посев, заделку семян и укатывание посевного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укладку рулонного газона разными способами;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кошение, полив, подкормку и подсыпку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роизводить скарификацию, вертикуляцию и ремонт посевного и рулонного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ользоваться техникой посадки декоративных растений по посадочному чертежу;</w:t>
      </w:r>
    </w:p>
    <w:p w:rsid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ользоваться техникой полива, подкормки, прополки, мульчирования цветников и древесно-кустарниковых растений.</w:t>
      </w:r>
      <w:r w:rsidR="00106A3C" w:rsidRPr="007B00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0585C" w:rsidRDefault="0090585C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A3C" w:rsidRPr="007B000E" w:rsidRDefault="00106A3C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знать:</w:t>
      </w:r>
    </w:p>
    <w:p w:rsidR="0034729B" w:rsidRPr="0034729B" w:rsidRDefault="000F2FF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29B"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 w:rsidR="003472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4729B" w:rsidRPr="0034729B">
        <w:rPr>
          <w:rFonts w:ascii="Times New Roman" w:eastAsia="Times New Roman" w:hAnsi="Times New Roman" w:cs="Times New Roman"/>
          <w:sz w:val="28"/>
          <w:szCs w:val="28"/>
        </w:rPr>
        <w:t>ехнологии устройства посевного и рулонного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иды газонных трав и травосмесей;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копания ям и траншей в грунтах разных типов;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планировки площадей, гряд, дорожек и откосов под рейку или шаблон;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веточные культуры, их классификация, основные свойства и особенности;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ороды деревьев, кустарников, их основные свойства и особенности;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ребования охраны труда при выполнении работ по устройству газонов, цветников и посадке древесно-кустарниковых растений;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ехнологии устройства посевного и рулонного газона;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полива газонных трав при посеве;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обрезки и прореживания кустарников;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езонные, биологические и морфологические характеристики декоративных растений;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защиты деревьев от повреждений и способы их утепления на зиму;</w:t>
      </w:r>
    </w:p>
    <w:p w:rsidR="0034729B" w:rsidRPr="0034729B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равила применения средств малой механизации;</w:t>
      </w:r>
    </w:p>
    <w:p w:rsidR="00CF100E" w:rsidRDefault="0034729B" w:rsidP="00347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29B">
        <w:rPr>
          <w:rFonts w:ascii="Times New Roman" w:eastAsia="Times New Roman" w:hAnsi="Times New Roman" w:cs="Times New Roman"/>
          <w:sz w:val="28"/>
          <w:szCs w:val="28"/>
        </w:rPr>
        <w:t>пособы обрезки и прореживания крон стандартных деревьев.</w:t>
      </w:r>
    </w:p>
    <w:p w:rsidR="00CF100E" w:rsidRPr="000F2FFB" w:rsidRDefault="00CF100E" w:rsidP="00CF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EE3294"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EE3294"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="00EE3294"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06A3C" w:rsidRPr="007B000E" w:rsidRDefault="00106A3C" w:rsidP="00106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="00EE3294"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06A3C" w:rsidRPr="007B000E" w:rsidRDefault="00106A3C" w:rsidP="00106A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3C" w:rsidRPr="007B000E" w:rsidRDefault="00106A3C"/>
    <w:p w:rsidR="00EE3294" w:rsidRPr="007B000E" w:rsidRDefault="00EE3294" w:rsidP="00EE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E3294" w:rsidRPr="007B000E" w:rsidSect="0090585C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3294" w:rsidRPr="007B000E" w:rsidRDefault="00EE3294" w:rsidP="00BF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     СТРУКТУРА И СОДЕРЖАНИЕ ПРОФЕССИОНАЛЬНОГО МОДУЛЯ  </w:t>
      </w:r>
      <w:r w:rsidRPr="007B000E">
        <w:rPr>
          <w:rFonts w:ascii="Times New Roman" w:hAnsi="Times New Roman" w:cs="Times New Roman"/>
          <w:b/>
          <w:sz w:val="28"/>
          <w:szCs w:val="28"/>
        </w:rPr>
        <w:t>ПМ.01</w:t>
      </w:r>
    </w:p>
    <w:p w:rsidR="00EE3294" w:rsidRPr="007B000E" w:rsidRDefault="00EE3294" w:rsidP="00BF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Тематический план профессионального модуля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2028"/>
        <w:gridCol w:w="3465"/>
        <w:gridCol w:w="1133"/>
        <w:gridCol w:w="991"/>
        <w:gridCol w:w="852"/>
        <w:gridCol w:w="849"/>
        <w:gridCol w:w="1139"/>
        <w:gridCol w:w="1845"/>
        <w:gridCol w:w="2484"/>
      </w:tblGrid>
      <w:tr w:rsidR="00BF066C" w:rsidRPr="008F6CD8" w:rsidTr="008F6CD8">
        <w:trPr>
          <w:trHeight w:val="342"/>
        </w:trPr>
        <w:tc>
          <w:tcPr>
            <w:tcW w:w="686" w:type="pct"/>
            <w:vMerge w:val="restart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Коды профессиональных и общих компетенций</w:t>
            </w:r>
          </w:p>
        </w:tc>
        <w:tc>
          <w:tcPr>
            <w:tcW w:w="1172" w:type="pct"/>
            <w:vMerge w:val="restart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3142" w:type="pct"/>
            <w:gridSpan w:val="7"/>
            <w:hideMark/>
          </w:tcPr>
          <w:p w:rsidR="00BF066C" w:rsidRPr="008F6CD8" w:rsidRDefault="00BF066C" w:rsidP="009C13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Объем профессионального модуля, ак. час.</w:t>
            </w:r>
          </w:p>
        </w:tc>
      </w:tr>
      <w:tr w:rsidR="00BF066C" w:rsidRPr="008F6CD8" w:rsidTr="008F6CD8">
        <w:trPr>
          <w:trHeight w:val="249"/>
        </w:trPr>
        <w:tc>
          <w:tcPr>
            <w:tcW w:w="686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8" w:type="pct"/>
            <w:gridSpan w:val="5"/>
            <w:hideMark/>
          </w:tcPr>
          <w:p w:rsidR="00BF066C" w:rsidRPr="008F6CD8" w:rsidRDefault="00BF066C" w:rsidP="009C13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Обучение по МДК</w:t>
            </w:r>
          </w:p>
        </w:tc>
        <w:tc>
          <w:tcPr>
            <w:tcW w:w="1464" w:type="pct"/>
            <w:gridSpan w:val="2"/>
            <w:vMerge w:val="restart"/>
            <w:hideMark/>
          </w:tcPr>
          <w:p w:rsidR="00BF066C" w:rsidRPr="008F6CD8" w:rsidRDefault="00BF066C" w:rsidP="009C13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</w:p>
        </w:tc>
      </w:tr>
      <w:tr w:rsidR="00BF066C" w:rsidRPr="008F6CD8" w:rsidTr="008F6CD8">
        <w:trPr>
          <w:trHeight w:val="285"/>
        </w:trPr>
        <w:tc>
          <w:tcPr>
            <w:tcW w:w="686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3" w:type="pct"/>
            <w:vMerge w:val="restart"/>
            <w:hideMark/>
          </w:tcPr>
          <w:p w:rsidR="00BF066C" w:rsidRPr="008F6CD8" w:rsidRDefault="00BF066C" w:rsidP="009C13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94" w:type="pct"/>
            <w:gridSpan w:val="4"/>
            <w:hideMark/>
          </w:tcPr>
          <w:p w:rsidR="00BF066C" w:rsidRPr="008F6CD8" w:rsidRDefault="00BF066C" w:rsidP="009C13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464" w:type="pct"/>
            <w:gridSpan w:val="2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066C" w:rsidRPr="008F6CD8" w:rsidTr="008F6CD8">
        <w:trPr>
          <w:trHeight w:val="1859"/>
        </w:trPr>
        <w:tc>
          <w:tcPr>
            <w:tcW w:w="686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3" w:type="pct"/>
            <w:vMerge/>
            <w:hideMark/>
          </w:tcPr>
          <w:p w:rsidR="00BF066C" w:rsidRPr="008F6CD8" w:rsidRDefault="00BF066C" w:rsidP="009C1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5" w:type="pct"/>
            <w:textDirection w:val="btLr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 xml:space="preserve">Лабораторных </w:t>
            </w:r>
            <w:r w:rsidRPr="008F6CD8">
              <w:rPr>
                <w:rFonts w:ascii="Times New Roman" w:eastAsia="Times New Roman" w:hAnsi="Times New Roman" w:cs="Times New Roman"/>
                <w:sz w:val="24"/>
              </w:rPr>
              <w:br/>
              <w:t>и практических занятий</w:t>
            </w:r>
          </w:p>
        </w:tc>
        <w:tc>
          <w:tcPr>
            <w:tcW w:w="288" w:type="pct"/>
            <w:textDirection w:val="btLr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Курсовых работ (проектов)</w:t>
            </w:r>
          </w:p>
        </w:tc>
        <w:tc>
          <w:tcPr>
            <w:tcW w:w="287" w:type="pct"/>
            <w:textDirection w:val="btLr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384" w:type="pct"/>
            <w:textDirection w:val="btLr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624" w:type="pct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</w:p>
        </w:tc>
        <w:tc>
          <w:tcPr>
            <w:tcW w:w="840" w:type="pct"/>
            <w:hideMark/>
          </w:tcPr>
          <w:p w:rsidR="00BF066C" w:rsidRPr="008F6CD8" w:rsidRDefault="00BF066C" w:rsidP="009C13FF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</w:tc>
      </w:tr>
      <w:tr w:rsidR="00BF066C" w:rsidRPr="008F6CD8" w:rsidTr="008F6CD8">
        <w:trPr>
          <w:trHeight w:val="242"/>
        </w:trPr>
        <w:tc>
          <w:tcPr>
            <w:tcW w:w="686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83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35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288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87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38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62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840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</w:tr>
      <w:tr w:rsidR="00BF066C" w:rsidRPr="008F6CD8" w:rsidTr="008F6CD8">
        <w:trPr>
          <w:trHeight w:val="710"/>
        </w:trPr>
        <w:tc>
          <w:tcPr>
            <w:tcW w:w="686" w:type="pct"/>
            <w:vMerge w:val="restar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ОК 01-ОК 07,</w:t>
            </w:r>
          </w:p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ПК 1.1-ПК 1.2</w:t>
            </w:r>
          </w:p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МДК 01.01 Подготовительные работы  и работы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  <w:tc>
          <w:tcPr>
            <w:tcW w:w="383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74</w:t>
            </w:r>
          </w:p>
        </w:tc>
        <w:tc>
          <w:tcPr>
            <w:tcW w:w="335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88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87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4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840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72</w:t>
            </w:r>
          </w:p>
        </w:tc>
      </w:tr>
      <w:tr w:rsidR="00BF066C" w:rsidRPr="008F6CD8" w:rsidTr="008F6CD8">
        <w:tc>
          <w:tcPr>
            <w:tcW w:w="686" w:type="pct"/>
            <w:vMerge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Экзамен квалификационный</w:t>
            </w:r>
          </w:p>
        </w:tc>
        <w:tc>
          <w:tcPr>
            <w:tcW w:w="383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35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8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7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8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4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BF066C" w:rsidRPr="008F6CD8" w:rsidTr="008F6CD8">
        <w:tc>
          <w:tcPr>
            <w:tcW w:w="686" w:type="pct"/>
            <w:vMerge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Учебная практика ПМ.01</w:t>
            </w:r>
          </w:p>
        </w:tc>
        <w:tc>
          <w:tcPr>
            <w:tcW w:w="383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35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8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7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8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ДЗ</w:t>
            </w:r>
          </w:p>
        </w:tc>
        <w:tc>
          <w:tcPr>
            <w:tcW w:w="624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BF066C" w:rsidRPr="008F6CD8" w:rsidTr="008F6CD8">
        <w:tc>
          <w:tcPr>
            <w:tcW w:w="686" w:type="pct"/>
            <w:vMerge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Cs/>
                <w:sz w:val="24"/>
              </w:rPr>
              <w:t>Производственная практика ПМ.01</w:t>
            </w:r>
          </w:p>
        </w:tc>
        <w:tc>
          <w:tcPr>
            <w:tcW w:w="383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35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8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87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384" w:type="pct"/>
            <w:hideMark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ДЗ</w:t>
            </w:r>
          </w:p>
        </w:tc>
        <w:tc>
          <w:tcPr>
            <w:tcW w:w="624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BF066C" w:rsidRPr="008F6CD8" w:rsidTr="008F6CD8">
        <w:tc>
          <w:tcPr>
            <w:tcW w:w="686" w:type="pct"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2" w:type="pct"/>
            <w:hideMark/>
          </w:tcPr>
          <w:p w:rsidR="00BF066C" w:rsidRPr="008F6CD8" w:rsidRDefault="00BF066C" w:rsidP="009C13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383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35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88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87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4" w:type="pct"/>
            <w:hideMark/>
          </w:tcPr>
          <w:p w:rsidR="00BF066C" w:rsidRPr="008F6CD8" w:rsidRDefault="00BF066C" w:rsidP="00751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4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840" w:type="pct"/>
          </w:tcPr>
          <w:p w:rsidR="00BF066C" w:rsidRPr="008F6CD8" w:rsidRDefault="00BF066C" w:rsidP="009C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F6CD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72</w:t>
            </w:r>
          </w:p>
        </w:tc>
      </w:tr>
    </w:tbl>
    <w:p w:rsidR="00EE3294" w:rsidRPr="007B000E" w:rsidRDefault="00EE3294" w:rsidP="00EE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D8" w:rsidRDefault="008F6CD8" w:rsidP="00663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D8" w:rsidRDefault="008F6CD8" w:rsidP="00663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D8" w:rsidRDefault="008F6CD8" w:rsidP="00663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D8" w:rsidRDefault="008F6CD8" w:rsidP="00663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DD" w:rsidRPr="007B000E" w:rsidRDefault="00751ADD" w:rsidP="008F6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Содержание обучения по профессиональному модулю</w:t>
      </w:r>
      <w:bookmarkStart w:id="1" w:name="bookmark10"/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</w:t>
      </w:r>
      <w:bookmarkEnd w:id="1"/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557"/>
        <w:gridCol w:w="8020"/>
        <w:gridCol w:w="2106"/>
        <w:gridCol w:w="2103"/>
      </w:tblGrid>
      <w:tr w:rsidR="00751ADD" w:rsidRPr="007B000E" w:rsidTr="00EF3596">
        <w:trPr>
          <w:trHeight w:val="1204"/>
        </w:trPr>
        <w:tc>
          <w:tcPr>
            <w:tcW w:w="865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12" w:type="pct"/>
            <w:hideMark/>
          </w:tcPr>
          <w:p w:rsidR="00751ADD" w:rsidRPr="007B000E" w:rsidRDefault="00751ADD" w:rsidP="00751A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751ADD" w:rsidRPr="007B000E" w:rsidRDefault="00751ADD" w:rsidP="00751A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12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Объем, акад.ч / в том числе в форме практической подготовки, акад.ч и сам.раб</w:t>
            </w:r>
          </w:p>
        </w:tc>
        <w:tc>
          <w:tcPr>
            <w:tcW w:w="711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51ADD" w:rsidRPr="007B000E" w:rsidTr="00EF3596">
        <w:tc>
          <w:tcPr>
            <w:tcW w:w="865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12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2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1" w:type="pct"/>
            <w:hideMark/>
          </w:tcPr>
          <w:p w:rsidR="00751ADD" w:rsidRPr="007B000E" w:rsidRDefault="00751ADD" w:rsidP="00751A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ADD" w:rsidRPr="007B000E" w:rsidTr="00EF3596">
        <w:trPr>
          <w:trHeight w:val="85"/>
        </w:trPr>
        <w:tc>
          <w:tcPr>
            <w:tcW w:w="5000" w:type="pct"/>
            <w:gridSpan w:val="4"/>
            <w:hideMark/>
          </w:tcPr>
          <w:p w:rsidR="00751ADD" w:rsidRPr="007B000E" w:rsidRDefault="00751ADD" w:rsidP="00751A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МДК 01.01 Подготовительные работы  и работы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751ADD" w:rsidRPr="007B000E" w:rsidTr="00EF3596">
        <w:tc>
          <w:tcPr>
            <w:tcW w:w="865" w:type="pct"/>
            <w:vMerge w:val="restart"/>
            <w:hideMark/>
          </w:tcPr>
          <w:p w:rsidR="00751ADD" w:rsidRPr="007B000E" w:rsidRDefault="00EF3596" w:rsidP="00EF35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Введение. Охрана труда и техника безопасности при выполнении работ в зеленом строительстве</w:t>
            </w:r>
          </w:p>
        </w:tc>
        <w:tc>
          <w:tcPr>
            <w:tcW w:w="2712" w:type="pct"/>
            <w:hideMark/>
          </w:tcPr>
          <w:p w:rsidR="00751ADD" w:rsidRPr="007B000E" w:rsidRDefault="00751ADD" w:rsidP="00EF35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12" w:type="pct"/>
            <w:hideMark/>
          </w:tcPr>
          <w:p w:rsidR="00751ADD" w:rsidRPr="007B000E" w:rsidRDefault="00751ADD" w:rsidP="00EF3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1" w:type="pct"/>
          </w:tcPr>
          <w:p w:rsidR="00751ADD" w:rsidRPr="007B000E" w:rsidRDefault="00751ADD" w:rsidP="00EF3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1CFC" w:rsidRPr="007B000E" w:rsidTr="004B1CFC">
        <w:trPr>
          <w:trHeight w:val="1252"/>
        </w:trPr>
        <w:tc>
          <w:tcPr>
            <w:tcW w:w="0" w:type="auto"/>
            <w:vMerge/>
            <w:hideMark/>
          </w:tcPr>
          <w:p w:rsidR="00751ADD" w:rsidRPr="007B000E" w:rsidRDefault="00751ADD" w:rsidP="00EF35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  <w:hideMark/>
          </w:tcPr>
          <w:p w:rsidR="00751ADD" w:rsidRPr="007B000E" w:rsidRDefault="00EF3596" w:rsidP="00EF3596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Общие сведения о предприятиях зеленого строительства, характере п</w:t>
            </w:r>
            <w:r w:rsidR="004B1CFC">
              <w:rPr>
                <w:rFonts w:ascii="Times New Roman" w:eastAsia="Times New Roman" w:hAnsi="Times New Roman" w:cs="Times New Roman"/>
              </w:rPr>
              <w:t xml:space="preserve">рофессии и выполняемых работах. </w:t>
            </w:r>
            <w:r w:rsidRPr="007B000E">
              <w:rPr>
                <w:rFonts w:ascii="Times New Roman" w:eastAsia="Times New Roman" w:hAnsi="Times New Roman" w:cs="Times New Roman"/>
              </w:rPr>
              <w:t xml:space="preserve">Инструктаж по безопасности труда на предприятиях и объектах зеленого строительства. Индивидуальные средства </w:t>
            </w:r>
            <w:r w:rsidR="004B1CFC">
              <w:rPr>
                <w:rFonts w:ascii="Times New Roman" w:eastAsia="Times New Roman" w:hAnsi="Times New Roman" w:cs="Times New Roman"/>
              </w:rPr>
              <w:t xml:space="preserve">защиты. Ограждение опасных зон. </w:t>
            </w:r>
            <w:r w:rsidRPr="007B000E">
              <w:rPr>
                <w:rFonts w:ascii="Times New Roman" w:eastAsia="Times New Roman" w:hAnsi="Times New Roman" w:cs="Times New Roman"/>
              </w:rPr>
              <w:t>Охрана труда в зеленом строительстве и хозяйстве при обслуживании различных машин и механизмов.</w:t>
            </w:r>
          </w:p>
        </w:tc>
        <w:tc>
          <w:tcPr>
            <w:tcW w:w="712" w:type="pct"/>
            <w:vAlign w:val="center"/>
            <w:hideMark/>
          </w:tcPr>
          <w:p w:rsidR="00751ADD" w:rsidRPr="007B000E" w:rsidRDefault="00751ADD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  <w:vAlign w:val="center"/>
            <w:hideMark/>
          </w:tcPr>
          <w:p w:rsidR="00751ADD" w:rsidRPr="007B000E" w:rsidRDefault="00751ADD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751ADD" w:rsidRPr="007B000E" w:rsidRDefault="00751ADD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E71DFF" w:rsidRPr="007B000E" w:rsidTr="00E71DFF">
        <w:trPr>
          <w:trHeight w:val="177"/>
        </w:trPr>
        <w:tc>
          <w:tcPr>
            <w:tcW w:w="5000" w:type="pct"/>
            <w:gridSpan w:val="4"/>
          </w:tcPr>
          <w:p w:rsidR="00E71DFF" w:rsidRPr="007B000E" w:rsidRDefault="00E71DFF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Раздел 1. Основы цветоводства и декоративного древоводства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 w:val="restart"/>
          </w:tcPr>
          <w:p w:rsidR="006E344C" w:rsidRPr="007B000E" w:rsidRDefault="006E344C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1.1. Ассортимент и технология выращивания однолетних цветочно-декоративных растений</w:t>
            </w:r>
          </w:p>
        </w:tc>
        <w:tc>
          <w:tcPr>
            <w:tcW w:w="2712" w:type="pct"/>
          </w:tcPr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Питомники для выращивания декоративных древесных и цветочных пород. Организация территории.</w:t>
            </w:r>
            <w:r w:rsidR="006E3893" w:rsidRPr="007B000E">
              <w:rPr>
                <w:rFonts w:ascii="Times New Roman" w:eastAsia="Times New Roman" w:hAnsi="Times New Roman" w:cs="Times New Roman"/>
              </w:rPr>
              <w:t xml:space="preserve"> </w:t>
            </w:r>
            <w:r w:rsidRPr="007B000E">
              <w:rPr>
                <w:rFonts w:ascii="Times New Roman" w:eastAsia="Times New Roman" w:hAnsi="Times New Roman" w:cs="Times New Roman"/>
              </w:rPr>
              <w:t>Общая характеристика и ассортимент однолетних цветочно-декоративных растений, используемых для высадки в цветники регулярного стиля.</w:t>
            </w:r>
            <w:r w:rsidR="006E3893" w:rsidRPr="007B000E">
              <w:rPr>
                <w:rFonts w:ascii="Times New Roman" w:eastAsia="Times New Roman" w:hAnsi="Times New Roman" w:cs="Times New Roman"/>
              </w:rPr>
              <w:t xml:space="preserve"> </w:t>
            </w:r>
            <w:r w:rsidRPr="007B000E">
              <w:rPr>
                <w:rFonts w:ascii="Times New Roman" w:eastAsia="Times New Roman" w:hAnsi="Times New Roman" w:cs="Times New Roman"/>
              </w:rPr>
              <w:t>Агротехника выращивания и уход за однолетними цветочно-декоративными растениями.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/>
          </w:tcPr>
          <w:p w:rsidR="006E344C" w:rsidRPr="007B000E" w:rsidRDefault="006E344C" w:rsidP="00EF35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1.</w:t>
            </w:r>
          </w:p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Разработка технологических карт по выращиванию и уходу за красивоцветущими однолетними цветочно-декоративными растениями и за декоративно-лиственными однолетними растениями.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/>
          </w:tcPr>
          <w:p w:rsidR="006E344C" w:rsidRPr="007B000E" w:rsidRDefault="006E344C" w:rsidP="00EF35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6E344C" w:rsidRPr="007B000E" w:rsidRDefault="006E344C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2.</w:t>
            </w:r>
          </w:p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Разработка технологических карт по выращиванию и уходу за вьющимися и за ковровыми однолетними цветочно-декоративными растениями.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E71DFF" w:rsidRPr="007B000E" w:rsidTr="00E71DFF">
        <w:trPr>
          <w:trHeight w:val="177"/>
        </w:trPr>
        <w:tc>
          <w:tcPr>
            <w:tcW w:w="0" w:type="auto"/>
          </w:tcPr>
          <w:p w:rsidR="00E71DFF" w:rsidRPr="007B000E" w:rsidRDefault="00E71DFF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1.2. Ассортимент и технология выращивания двулетних цветочно-</w:t>
            </w: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декоративных растений</w:t>
            </w:r>
          </w:p>
        </w:tc>
        <w:tc>
          <w:tcPr>
            <w:tcW w:w="2712" w:type="pct"/>
          </w:tcPr>
          <w:p w:rsidR="00E71DFF" w:rsidRPr="007B000E" w:rsidRDefault="00E71DFF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lastRenderedPageBreak/>
              <w:t>Общая характеристика и ассортимент двулетних цветочно-декоративных растений, используемых для высадки в цветники регулярного и ландшафтного стиля.</w:t>
            </w:r>
          </w:p>
        </w:tc>
        <w:tc>
          <w:tcPr>
            <w:tcW w:w="712" w:type="pct"/>
          </w:tcPr>
          <w:p w:rsidR="00E71DFF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E71DFF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 w:val="restart"/>
          </w:tcPr>
          <w:p w:rsidR="006E344C" w:rsidRPr="007B000E" w:rsidRDefault="006E344C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Тема 1.3. Ассортимент и технология выращивания многолетних цветочно-декоративных растений, зимующих и не зимующих в открытом грунте</w:t>
            </w:r>
          </w:p>
        </w:tc>
        <w:tc>
          <w:tcPr>
            <w:tcW w:w="2712" w:type="pct"/>
          </w:tcPr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Общая характеристика и ассортимент многолетних цветочно-декоративных растений, используемых для высадки в цветники регулярного и ландшафтного стиля.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/>
          </w:tcPr>
          <w:p w:rsidR="006E344C" w:rsidRPr="007B000E" w:rsidRDefault="006E344C" w:rsidP="00EF35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6E344C" w:rsidRPr="007B000E" w:rsidRDefault="006E344C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3.</w:t>
            </w:r>
          </w:p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технологических карт по выращиванию и уходу за однолетними весеннецветущими и летнецветущими цветочно-декоративными растениями, зимующими в открытом грунте (корневищные).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  <w:vMerge/>
          </w:tcPr>
          <w:p w:rsidR="006E344C" w:rsidRPr="007B000E" w:rsidRDefault="006E344C" w:rsidP="00EF35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6E344C" w:rsidRPr="007B000E" w:rsidRDefault="006E344C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4.</w:t>
            </w:r>
          </w:p>
          <w:p w:rsidR="006E344C" w:rsidRPr="007B000E" w:rsidRDefault="006E344C" w:rsidP="00E71DF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технологических карт по выращиванию и уходу за однолетними клубнелуковичными и корнеклубневыми цветочно-декоративными растениями, зимующими в открытом грунте.</w:t>
            </w:r>
          </w:p>
        </w:tc>
        <w:tc>
          <w:tcPr>
            <w:tcW w:w="712" w:type="pct"/>
          </w:tcPr>
          <w:p w:rsidR="006E344C" w:rsidRPr="007B000E" w:rsidRDefault="006E344C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35452" w:rsidRPr="007B000E" w:rsidTr="00E71DFF">
        <w:trPr>
          <w:trHeight w:val="177"/>
        </w:trPr>
        <w:tc>
          <w:tcPr>
            <w:tcW w:w="0" w:type="auto"/>
            <w:vMerge w:val="restart"/>
          </w:tcPr>
          <w:p w:rsidR="00B35452" w:rsidRPr="007B000E" w:rsidRDefault="00B35452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1.4. Ассортимент злаковых растений, применяемых для создания газонов, и технология создания газона</w:t>
            </w:r>
          </w:p>
        </w:tc>
        <w:tc>
          <w:tcPr>
            <w:tcW w:w="2712" w:type="pct"/>
          </w:tcPr>
          <w:p w:rsidR="00B35452" w:rsidRPr="007B000E" w:rsidRDefault="00B35452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Классификация злаков. Экологические особенности злаков. Флористический состав злаковых. Типы газонов. Подбор травосмеси для газонов. Мероприятия по уходу и ремонту газонов.</w:t>
            </w:r>
          </w:p>
        </w:tc>
        <w:tc>
          <w:tcPr>
            <w:tcW w:w="712" w:type="pct"/>
          </w:tcPr>
          <w:p w:rsidR="00B35452" w:rsidRPr="007B000E" w:rsidRDefault="00B35452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35452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35452" w:rsidRPr="007B000E" w:rsidTr="00E71DFF">
        <w:trPr>
          <w:trHeight w:val="177"/>
        </w:trPr>
        <w:tc>
          <w:tcPr>
            <w:tcW w:w="0" w:type="auto"/>
            <w:vMerge/>
          </w:tcPr>
          <w:p w:rsidR="00B35452" w:rsidRPr="007B000E" w:rsidRDefault="00B35452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35452" w:rsidRPr="007B000E" w:rsidRDefault="00B35452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5.</w:t>
            </w:r>
          </w:p>
          <w:p w:rsidR="00B35452" w:rsidRPr="007B000E" w:rsidRDefault="00B35452" w:rsidP="001A198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Подбор травосмеси для газона и расчет потребного кол</w:t>
            </w:r>
            <w:r w:rsidR="001A1980">
              <w:rPr>
                <w:rFonts w:ascii="Times New Roman" w:eastAsia="Times New Roman" w:hAnsi="Times New Roman" w:cs="Times New Roman"/>
                <w:bCs/>
              </w:rPr>
              <w:t>ичест</w:t>
            </w:r>
            <w:r w:rsidRPr="007B000E">
              <w:rPr>
                <w:rFonts w:ascii="Times New Roman" w:eastAsia="Times New Roman" w:hAnsi="Times New Roman" w:cs="Times New Roman"/>
                <w:bCs/>
              </w:rPr>
              <w:t>ва посевного материала.</w:t>
            </w: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технологической карты по уходу за газоном.</w:t>
            </w:r>
          </w:p>
        </w:tc>
        <w:tc>
          <w:tcPr>
            <w:tcW w:w="712" w:type="pct"/>
          </w:tcPr>
          <w:p w:rsidR="00B35452" w:rsidRPr="007B000E" w:rsidRDefault="006E3893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35452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6E344C" w:rsidRPr="007B000E" w:rsidTr="00E71DFF">
        <w:trPr>
          <w:trHeight w:val="177"/>
        </w:trPr>
        <w:tc>
          <w:tcPr>
            <w:tcW w:w="0" w:type="auto"/>
          </w:tcPr>
          <w:p w:rsidR="006E344C" w:rsidRPr="007B000E" w:rsidRDefault="00B35452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1.5. Современные виды цветочного оформления объектов озеленения</w:t>
            </w:r>
          </w:p>
        </w:tc>
        <w:tc>
          <w:tcPr>
            <w:tcW w:w="2712" w:type="pct"/>
          </w:tcPr>
          <w:p w:rsidR="006E344C" w:rsidRPr="007B000E" w:rsidRDefault="002A3D30" w:rsidP="002A3D30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виды цветочного оформления объектов озеленения. Современная тенденция в оформлении регулярных цветников. Современная тенденция в оформлении ландшафтных цветников.</w:t>
            </w:r>
          </w:p>
        </w:tc>
        <w:tc>
          <w:tcPr>
            <w:tcW w:w="712" w:type="pct"/>
          </w:tcPr>
          <w:p w:rsidR="006E344C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E344C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2A3D30" w:rsidRPr="007B000E" w:rsidTr="00E71DFF">
        <w:trPr>
          <w:trHeight w:val="177"/>
        </w:trPr>
        <w:tc>
          <w:tcPr>
            <w:tcW w:w="0" w:type="auto"/>
            <w:vMerge w:val="restart"/>
          </w:tcPr>
          <w:p w:rsidR="002A3D30" w:rsidRPr="007B000E" w:rsidRDefault="002A3D30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1.6. Биологические</w:t>
            </w:r>
          </w:p>
          <w:p w:rsidR="002A3D30" w:rsidRPr="007B000E" w:rsidRDefault="002A3D30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особенности, приемы агротехники, посадки и содержания древесных пород</w:t>
            </w:r>
          </w:p>
        </w:tc>
        <w:tc>
          <w:tcPr>
            <w:tcW w:w="2712" w:type="pct"/>
          </w:tcPr>
          <w:p w:rsidR="002A3D30" w:rsidRPr="007B000E" w:rsidRDefault="002A3D30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Экологические особенности и агротехника выращивания, уход, посадка лиственной и хвойной древесно-кустарниковой растительности.</w:t>
            </w:r>
          </w:p>
        </w:tc>
        <w:tc>
          <w:tcPr>
            <w:tcW w:w="712" w:type="pct"/>
          </w:tcPr>
          <w:p w:rsidR="002A3D30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2A3D3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2A3D30" w:rsidRPr="007B000E" w:rsidTr="00E71DFF">
        <w:trPr>
          <w:trHeight w:val="177"/>
        </w:trPr>
        <w:tc>
          <w:tcPr>
            <w:tcW w:w="0" w:type="auto"/>
            <w:vMerge/>
          </w:tcPr>
          <w:p w:rsidR="002A3D30" w:rsidRPr="007B000E" w:rsidRDefault="002A3D30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2A3D30" w:rsidRPr="007B000E" w:rsidRDefault="002A3D30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6.</w:t>
            </w:r>
          </w:p>
          <w:p w:rsidR="002A3D30" w:rsidRPr="007B000E" w:rsidRDefault="002A3D30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технологических карт по выращиванию и уходу за лиственными и хвойными древесно-кустарниковыми растениями из ассортимента озеленения населенных мест Оренбургской области.</w:t>
            </w:r>
          </w:p>
        </w:tc>
        <w:tc>
          <w:tcPr>
            <w:tcW w:w="712" w:type="pct"/>
          </w:tcPr>
          <w:p w:rsidR="002A3D30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2A3D3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2A3D30" w:rsidRPr="007B000E" w:rsidTr="00E71DFF">
        <w:trPr>
          <w:trHeight w:val="177"/>
        </w:trPr>
        <w:tc>
          <w:tcPr>
            <w:tcW w:w="0" w:type="auto"/>
          </w:tcPr>
          <w:p w:rsidR="002A3D30" w:rsidRPr="007B000E" w:rsidRDefault="002A3D30" w:rsidP="00BE554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1.7. Использование древесных растений на объектах озеленения</w:t>
            </w:r>
          </w:p>
        </w:tc>
        <w:tc>
          <w:tcPr>
            <w:tcW w:w="2712" w:type="pct"/>
          </w:tcPr>
          <w:p w:rsidR="002A3D30" w:rsidRPr="007B000E" w:rsidRDefault="002A3D30" w:rsidP="002A3D30">
            <w:pPr>
              <w:suppressAutoHyphens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Хвойные и лиственные древесные растения, используемые в рядовых и аллейных посадках. Хвойные и лиственные древесные растения, используемые в одиночных посадках. Хвойные и лиственные растения, используемые в живых изгородях.</w:t>
            </w:r>
          </w:p>
          <w:p w:rsidR="002A3D30" w:rsidRPr="007B000E" w:rsidRDefault="002A3D30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 xml:space="preserve">Хвойные и лиственные растения, используемые в рокариях. </w:t>
            </w:r>
            <w:r w:rsidRPr="007B000E">
              <w:rPr>
                <w:rFonts w:ascii="Times New Roman" w:eastAsia="Times New Roman" w:hAnsi="Times New Roman" w:cs="Times New Roman"/>
                <w:bCs/>
              </w:rPr>
              <w:t>Вьющиеся древесные растения (лианы), используемые в вертикальном озеленении.</w:t>
            </w:r>
          </w:p>
        </w:tc>
        <w:tc>
          <w:tcPr>
            <w:tcW w:w="712" w:type="pct"/>
          </w:tcPr>
          <w:p w:rsidR="002A3D30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2A3D3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2A3D30" w:rsidRPr="007B000E" w:rsidTr="00E71DFF">
        <w:trPr>
          <w:trHeight w:val="177"/>
        </w:trPr>
        <w:tc>
          <w:tcPr>
            <w:tcW w:w="0" w:type="auto"/>
            <w:vMerge w:val="restart"/>
          </w:tcPr>
          <w:p w:rsidR="002A3D30" w:rsidRPr="007B000E" w:rsidRDefault="002A3D30" w:rsidP="006849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Тема 1.8. Формирование древесных растений</w:t>
            </w:r>
          </w:p>
        </w:tc>
        <w:tc>
          <w:tcPr>
            <w:tcW w:w="2712" w:type="pct"/>
          </w:tcPr>
          <w:p w:rsidR="002A3D30" w:rsidRPr="007B000E" w:rsidRDefault="002A3D30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Формирование древесных растений на объектах озеленения, способы формирования. Различные виды обрезки и прищипки.</w:t>
            </w:r>
          </w:p>
        </w:tc>
        <w:tc>
          <w:tcPr>
            <w:tcW w:w="712" w:type="pct"/>
          </w:tcPr>
          <w:p w:rsidR="002A3D30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2A3D3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2A3D30" w:rsidRPr="007B000E" w:rsidTr="00E71DFF">
        <w:trPr>
          <w:trHeight w:val="177"/>
        </w:trPr>
        <w:tc>
          <w:tcPr>
            <w:tcW w:w="0" w:type="auto"/>
            <w:vMerge/>
          </w:tcPr>
          <w:p w:rsidR="002A3D30" w:rsidRPr="007B000E" w:rsidRDefault="002A3D30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2A3D30" w:rsidRPr="007B000E" w:rsidRDefault="002A3D30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7.</w:t>
            </w:r>
          </w:p>
          <w:p w:rsidR="002A3D30" w:rsidRPr="007B000E" w:rsidRDefault="002A3D30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технологических карт по формированию древесных растений.</w:t>
            </w:r>
          </w:p>
        </w:tc>
        <w:tc>
          <w:tcPr>
            <w:tcW w:w="712" w:type="pct"/>
          </w:tcPr>
          <w:p w:rsidR="002A3D30" w:rsidRPr="007B000E" w:rsidRDefault="002A3D3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2A3D3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9F7C5A" w:rsidRPr="007B000E" w:rsidTr="00E71DFF">
        <w:trPr>
          <w:trHeight w:val="177"/>
        </w:trPr>
        <w:tc>
          <w:tcPr>
            <w:tcW w:w="0" w:type="auto"/>
            <w:vMerge w:val="restart"/>
          </w:tcPr>
          <w:p w:rsidR="009F7C5A" w:rsidRPr="007B000E" w:rsidRDefault="009F7C5A" w:rsidP="006849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1.9. Посадка древесно-кустарниковых растений</w:t>
            </w:r>
          </w:p>
        </w:tc>
        <w:tc>
          <w:tcPr>
            <w:tcW w:w="2712" w:type="pct"/>
          </w:tcPr>
          <w:p w:rsidR="009F7C5A" w:rsidRPr="007B000E" w:rsidRDefault="009F7C5A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Сроки и правила проведения посадочных работ. Подготовка территории объекта озеленения к проведению посадочных работ.</w:t>
            </w:r>
          </w:p>
        </w:tc>
        <w:tc>
          <w:tcPr>
            <w:tcW w:w="712" w:type="pct"/>
          </w:tcPr>
          <w:p w:rsidR="009F7C5A" w:rsidRPr="007B000E" w:rsidRDefault="009F7C5A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9F7C5A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9F7C5A" w:rsidRPr="007B000E" w:rsidTr="00E71DFF">
        <w:trPr>
          <w:trHeight w:val="177"/>
        </w:trPr>
        <w:tc>
          <w:tcPr>
            <w:tcW w:w="0" w:type="auto"/>
            <w:vMerge/>
          </w:tcPr>
          <w:p w:rsidR="009F7C5A" w:rsidRPr="007B000E" w:rsidRDefault="009F7C5A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9F7C5A" w:rsidRPr="007B000E" w:rsidRDefault="009F7C5A" w:rsidP="002A3D3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8.</w:t>
            </w:r>
          </w:p>
          <w:p w:rsidR="009F7C5A" w:rsidRPr="007B000E" w:rsidRDefault="009F7C5A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Разработка технологических карт по посадке древесно-кустарниковых растений в разные сезоны года.</w:t>
            </w:r>
          </w:p>
        </w:tc>
        <w:tc>
          <w:tcPr>
            <w:tcW w:w="712" w:type="pct"/>
          </w:tcPr>
          <w:p w:rsidR="009F7C5A" w:rsidRPr="007B000E" w:rsidRDefault="009F7C5A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9F7C5A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9F7C5A" w:rsidRPr="007B000E" w:rsidTr="009F7C5A">
        <w:trPr>
          <w:trHeight w:val="177"/>
        </w:trPr>
        <w:tc>
          <w:tcPr>
            <w:tcW w:w="5000" w:type="pct"/>
            <w:gridSpan w:val="4"/>
          </w:tcPr>
          <w:p w:rsidR="009F7C5A" w:rsidRPr="007B000E" w:rsidRDefault="009F7C5A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Раздел 2. Садово-парковое и ландшафтное строительство</w:t>
            </w:r>
          </w:p>
        </w:tc>
      </w:tr>
      <w:tr w:rsidR="005A2460" w:rsidRPr="007B000E" w:rsidTr="00E71DFF">
        <w:trPr>
          <w:trHeight w:val="177"/>
        </w:trPr>
        <w:tc>
          <w:tcPr>
            <w:tcW w:w="0" w:type="auto"/>
            <w:vMerge w:val="restart"/>
          </w:tcPr>
          <w:p w:rsidR="005A2460" w:rsidRPr="007B000E" w:rsidRDefault="005A2460" w:rsidP="006849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2.1. Подготовка территории под озеленение</w:t>
            </w:r>
          </w:p>
        </w:tc>
        <w:tc>
          <w:tcPr>
            <w:tcW w:w="2712" w:type="pct"/>
          </w:tcPr>
          <w:p w:rsidR="005A2460" w:rsidRPr="007B000E" w:rsidRDefault="005A2460" w:rsidP="009F7C5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Сбор и складирование строительного и органического мусора. Приемы планировки территории (разравнивание, засыпка, срезка). Планировка площадей, гряд, дорожек и откосов. Обзор современных почвообрабатывающих машин и механизмов. Агротехнические требования к ним. Навесные, полунавесные, прицепные орудия. Машины для планировки территории. Скреперы, бульдозеры, экскаваторы. Назначение, общее устройство, принцип работы. Механизация обработки почвы в открытом и закрытом грунте (боронование, дискование).</w:t>
            </w:r>
          </w:p>
        </w:tc>
        <w:tc>
          <w:tcPr>
            <w:tcW w:w="712" w:type="pct"/>
          </w:tcPr>
          <w:p w:rsidR="005A2460" w:rsidRPr="007B000E" w:rsidRDefault="005A2460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5A246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5A2460" w:rsidRPr="007B000E" w:rsidTr="00E71DFF">
        <w:trPr>
          <w:trHeight w:val="177"/>
        </w:trPr>
        <w:tc>
          <w:tcPr>
            <w:tcW w:w="0" w:type="auto"/>
            <w:vMerge/>
          </w:tcPr>
          <w:p w:rsidR="005A2460" w:rsidRPr="007B000E" w:rsidRDefault="005A2460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5A2460" w:rsidRPr="007B000E" w:rsidRDefault="005A2460" w:rsidP="005A24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000E">
              <w:rPr>
                <w:rFonts w:ascii="Times New Roman" w:eastAsia="Times New Roman" w:hAnsi="Times New Roman" w:cs="Times New Roman"/>
                <w:b/>
              </w:rPr>
              <w:t>Практическое занятие № 9.</w:t>
            </w:r>
          </w:p>
          <w:p w:rsidR="005A2460" w:rsidRPr="007B000E" w:rsidRDefault="005A2460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Осуществление планировки площадей, гряд, дорожек и откосов.</w:t>
            </w:r>
          </w:p>
        </w:tc>
        <w:tc>
          <w:tcPr>
            <w:tcW w:w="712" w:type="pct"/>
          </w:tcPr>
          <w:p w:rsidR="005A2460" w:rsidRPr="007B000E" w:rsidRDefault="0068490F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5A2460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5A2460" w:rsidRPr="007B000E" w:rsidTr="00E71DFF">
        <w:trPr>
          <w:trHeight w:val="177"/>
        </w:trPr>
        <w:tc>
          <w:tcPr>
            <w:tcW w:w="0" w:type="auto"/>
            <w:vMerge/>
          </w:tcPr>
          <w:p w:rsidR="005A2460" w:rsidRPr="007B000E" w:rsidRDefault="005A2460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5A2460" w:rsidRPr="007B000E" w:rsidRDefault="005A2460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10.</w:t>
            </w:r>
          </w:p>
          <w:p w:rsidR="005A2460" w:rsidRPr="007B000E" w:rsidRDefault="005A2460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Подбор машин и механизмов для обработки почвы на объекте озеленения.</w:t>
            </w:r>
          </w:p>
        </w:tc>
        <w:tc>
          <w:tcPr>
            <w:tcW w:w="712" w:type="pct"/>
          </w:tcPr>
          <w:p w:rsidR="005A2460" w:rsidRPr="007B000E" w:rsidRDefault="0068490F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5A2460" w:rsidRPr="007B000E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</w:tr>
      <w:tr w:rsidR="0068490F" w:rsidRPr="007B000E" w:rsidTr="00E71DFF">
        <w:trPr>
          <w:trHeight w:val="177"/>
        </w:trPr>
        <w:tc>
          <w:tcPr>
            <w:tcW w:w="0" w:type="auto"/>
            <w:vMerge w:val="restart"/>
          </w:tcPr>
          <w:p w:rsidR="0068490F" w:rsidRPr="007B000E" w:rsidRDefault="0068490F" w:rsidP="006849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2.2. Подготовка посадочных мест и посадка древесно-кустарниковых растений</w:t>
            </w:r>
          </w:p>
        </w:tc>
        <w:tc>
          <w:tcPr>
            <w:tcW w:w="2712" w:type="pct"/>
          </w:tcPr>
          <w:p w:rsidR="0068490F" w:rsidRPr="007B000E" w:rsidRDefault="0068490F" w:rsidP="0068490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Технология прикопки саженцев в грунте. Технология прочистки живой изгороди. Проверка креплений и их оправка. Методы рыхления, полива и мульчирования лунок. Подвязка растений. Машины для подготовки посадочных мест. Ямокопатели, траншеекопатели, баровые машины.</w:t>
            </w:r>
          </w:p>
        </w:tc>
        <w:tc>
          <w:tcPr>
            <w:tcW w:w="712" w:type="pct"/>
          </w:tcPr>
          <w:p w:rsidR="0068490F" w:rsidRPr="007B000E" w:rsidRDefault="0068490F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8490F" w:rsidRPr="007B000E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</w:tr>
      <w:tr w:rsidR="0068490F" w:rsidRPr="007B000E" w:rsidTr="00E71DFF">
        <w:trPr>
          <w:trHeight w:val="177"/>
        </w:trPr>
        <w:tc>
          <w:tcPr>
            <w:tcW w:w="0" w:type="auto"/>
            <w:vMerge/>
          </w:tcPr>
          <w:p w:rsidR="0068490F" w:rsidRPr="007B000E" w:rsidRDefault="0068490F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68490F" w:rsidRPr="007B000E" w:rsidRDefault="0068490F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11.</w:t>
            </w:r>
          </w:p>
          <w:p w:rsidR="0068490F" w:rsidRPr="007B000E" w:rsidRDefault="0068490F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Посадка крупномера и живой изгороди по привязке.</w:t>
            </w:r>
          </w:p>
        </w:tc>
        <w:tc>
          <w:tcPr>
            <w:tcW w:w="712" w:type="pct"/>
          </w:tcPr>
          <w:p w:rsidR="0068490F" w:rsidRPr="007B000E" w:rsidRDefault="0068490F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68490F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572701" w:rsidRPr="007B000E" w:rsidTr="00E71DFF">
        <w:trPr>
          <w:trHeight w:val="177"/>
        </w:trPr>
        <w:tc>
          <w:tcPr>
            <w:tcW w:w="0" w:type="auto"/>
            <w:vMerge w:val="restart"/>
          </w:tcPr>
          <w:p w:rsidR="00572701" w:rsidRPr="007B000E" w:rsidRDefault="0057270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2.3. Устройство цветников</w:t>
            </w:r>
          </w:p>
        </w:tc>
        <w:tc>
          <w:tcPr>
            <w:tcW w:w="2712" w:type="pct"/>
          </w:tcPr>
          <w:p w:rsidR="00572701" w:rsidRPr="007B000E" w:rsidRDefault="0057270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 xml:space="preserve">Планировка участка под цветник. Устройство насыпных клумб и рабаток. Нанесение рисунка на поверхность цветника для высадки рассады однолетников и </w:t>
            </w:r>
            <w:r w:rsidRPr="007B000E">
              <w:rPr>
                <w:rFonts w:ascii="Times New Roman" w:eastAsia="Times New Roman" w:hAnsi="Times New Roman" w:cs="Times New Roman"/>
              </w:rPr>
              <w:lastRenderedPageBreak/>
              <w:t>двулетников. Правила высадки рассады однолетних и двулетних цветочно-декоративных растений. Уход за цветочно-декоративными растениями.</w:t>
            </w:r>
          </w:p>
        </w:tc>
        <w:tc>
          <w:tcPr>
            <w:tcW w:w="712" w:type="pct"/>
          </w:tcPr>
          <w:p w:rsidR="00572701" w:rsidRPr="007B000E" w:rsidRDefault="0057270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57270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lastRenderedPageBreak/>
              <w:t>ПК 1.1</w:t>
            </w:r>
          </w:p>
        </w:tc>
      </w:tr>
      <w:tr w:rsidR="00572701" w:rsidRPr="007B000E" w:rsidTr="00E71DFF">
        <w:trPr>
          <w:trHeight w:val="177"/>
        </w:trPr>
        <w:tc>
          <w:tcPr>
            <w:tcW w:w="0" w:type="auto"/>
            <w:vMerge/>
          </w:tcPr>
          <w:p w:rsidR="00572701" w:rsidRPr="007B000E" w:rsidRDefault="00572701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572701" w:rsidRPr="007B000E" w:rsidRDefault="00572701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12.</w:t>
            </w:r>
          </w:p>
          <w:p w:rsidR="00572701" w:rsidRPr="007B000E" w:rsidRDefault="00572701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Создание цветников в регулярном и ландшафтном стиле.</w:t>
            </w:r>
          </w:p>
        </w:tc>
        <w:tc>
          <w:tcPr>
            <w:tcW w:w="712" w:type="pct"/>
          </w:tcPr>
          <w:p w:rsidR="00572701" w:rsidRPr="007B000E" w:rsidRDefault="0057270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57270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 w:val="restart"/>
          </w:tcPr>
          <w:p w:rsidR="00BE5541" w:rsidRPr="007B000E" w:rsidRDefault="00BE554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2.4. Приемы по уходу за древесно-кустарниковой и цветочно-декоративной растительностью</w:t>
            </w:r>
          </w:p>
        </w:tc>
        <w:tc>
          <w:tcPr>
            <w:tcW w:w="2712" w:type="pct"/>
          </w:tcPr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Технология обрезки и формирования крон молодых деревьев и кустарников. Фигурная стрижка живых изгородей.  Устройство и техническая характеристика кусторезных агрегатов. Техника безопасности при работе на вышках с механизированным инструментом и кусторезным агрегатом. Полив насаждений. Способы полива, агротехнические требования к поливу. Машины и оборудование для полива, основные рабочие узлы, принцип работы. Корневые и внекорневые подкормки. Технология внесения удобрений. Технологии профилактики и борьбы с болезнями и вредителями растений. Машины и механизмы для механизации борьбы с вредителями и болезнями. Типы машин по методам распределения пестицидов. Устройство и рабочие органы опрыскивателей и опыливателей. Технологическая схема их работы.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13.</w:t>
            </w:r>
          </w:p>
          <w:p w:rsidR="00BE5541" w:rsidRPr="007B000E" w:rsidRDefault="00BE5541" w:rsidP="006E344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Проведение обрезки и формирования крон молодых деревьев и кустарников механизированным способом.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4F43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14.</w:t>
            </w:r>
          </w:p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Расчет нормы внесения минеральных и органических удобрений. Приготовление растворов удобрений.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4F43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15.</w:t>
            </w:r>
          </w:p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 xml:space="preserve">Подбор машин и механизмов для борьбы с вредителями и болезнями различных насаждений на объекте озеленения. 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2A3D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16.</w:t>
            </w:r>
          </w:p>
          <w:p w:rsidR="00BE5541" w:rsidRPr="007B000E" w:rsidRDefault="00BE5541" w:rsidP="004F43B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Подбор машин и механизмов для полива различных насаждений на объекте озеленения.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 w:val="restart"/>
          </w:tcPr>
          <w:p w:rsidR="00BE5541" w:rsidRPr="007B000E" w:rsidRDefault="00BE554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Тема 2.5. Устройство газонов</w:t>
            </w:r>
          </w:p>
        </w:tc>
        <w:tc>
          <w:tcPr>
            <w:tcW w:w="2712" w:type="pct"/>
          </w:tcPr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 xml:space="preserve">Подготовка почвы под газон. Технология внесения растительной земли и удобрений. Технологии устройства газонов. Газонные травосмеси.  Осуществление контурной и фигурной одерновки бровок газонов, цветников, партеров и других площадей. Технология ухода за разными типами газонов. Косилки, назначение, общее устройство и рабочий процесс. Аппараты опорного и безопорного резания. Классификация косилок по типу кошения, способу агрегатирования, производительности. Моторные газонокосилки. Подготовка их к </w:t>
            </w:r>
            <w:r w:rsidRPr="007B000E">
              <w:rPr>
                <w:rFonts w:ascii="Times New Roman" w:eastAsia="Times New Roman" w:hAnsi="Times New Roman" w:cs="Times New Roman"/>
              </w:rPr>
              <w:lastRenderedPageBreak/>
              <w:t>работе. Организация работы. Техника безопасности при работе с косилками.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17.</w:t>
            </w:r>
          </w:p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Укладка рулонного газона.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18.</w:t>
            </w:r>
          </w:p>
          <w:p w:rsidR="00BE5541" w:rsidRPr="007B000E" w:rsidRDefault="00BE5541" w:rsidP="0057270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iCs/>
              </w:rPr>
              <w:t>Осуществление контурной и фигурной одерновки бровок газонов и цветников.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Pr="00841BA4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841BA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ПК 1.1</w:t>
            </w:r>
          </w:p>
        </w:tc>
      </w:tr>
      <w:tr w:rsidR="00BE5541" w:rsidRPr="007B000E" w:rsidTr="00E71DFF">
        <w:trPr>
          <w:trHeight w:val="177"/>
        </w:trPr>
        <w:tc>
          <w:tcPr>
            <w:tcW w:w="0" w:type="auto"/>
            <w:vMerge/>
          </w:tcPr>
          <w:p w:rsidR="00BE5541" w:rsidRPr="007B000E" w:rsidRDefault="00BE5541" w:rsidP="0057270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2" w:type="pct"/>
          </w:tcPr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19.</w:t>
            </w:r>
          </w:p>
          <w:p w:rsidR="00BE5541" w:rsidRPr="007B000E" w:rsidRDefault="00BE5541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Подбор газонокосилок, соответствующих разным типам газонов.</w:t>
            </w:r>
          </w:p>
        </w:tc>
        <w:tc>
          <w:tcPr>
            <w:tcW w:w="712" w:type="pct"/>
          </w:tcPr>
          <w:p w:rsidR="00BE5541" w:rsidRPr="007B000E" w:rsidRDefault="00BE5541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841BA4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41BA4">
              <w:rPr>
                <w:rFonts w:ascii="Times New Roman" w:eastAsia="Times New Roman" w:hAnsi="Times New Roman" w:cs="Times New Roman"/>
              </w:rPr>
              <w:t>ОК 01 - ОК 07, ОК 09</w:t>
            </w:r>
          </w:p>
          <w:p w:rsidR="00BE5541" w:rsidRPr="007B000E" w:rsidRDefault="00841BA4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</w:tr>
      <w:tr w:rsidR="00582E95" w:rsidRPr="007B000E" w:rsidTr="00582E95">
        <w:trPr>
          <w:trHeight w:val="177"/>
        </w:trPr>
        <w:tc>
          <w:tcPr>
            <w:tcW w:w="3577" w:type="pct"/>
            <w:gridSpan w:val="2"/>
          </w:tcPr>
          <w:p w:rsidR="00582E95" w:rsidRPr="007B000E" w:rsidRDefault="00582E95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по МДК 01.01 в форме экзамена</w:t>
            </w:r>
          </w:p>
        </w:tc>
        <w:tc>
          <w:tcPr>
            <w:tcW w:w="712" w:type="pct"/>
          </w:tcPr>
          <w:p w:rsidR="00582E95" w:rsidRPr="007B000E" w:rsidRDefault="00582E95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B00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1" w:type="pct"/>
          </w:tcPr>
          <w:p w:rsidR="00582E95" w:rsidRPr="007B000E" w:rsidRDefault="00582E95" w:rsidP="00EF359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D07" w:rsidRPr="007B000E" w:rsidTr="00645D07">
        <w:trPr>
          <w:trHeight w:val="177"/>
        </w:trPr>
        <w:tc>
          <w:tcPr>
            <w:tcW w:w="5000" w:type="pct"/>
            <w:gridSpan w:val="4"/>
          </w:tcPr>
          <w:p w:rsidR="00645D07" w:rsidRPr="007B000E" w:rsidRDefault="00645D07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Учебная практика</w:t>
            </w:r>
          </w:p>
          <w:p w:rsidR="00645D07" w:rsidRPr="007B000E" w:rsidRDefault="00645D07" w:rsidP="00582E9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Виды работ: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Использование индивидуальных средств защиты при выполнении различных видов работ в зеленом строительстве.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Разбивка зеленых насаждений согласно чертежу.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Подготовка площадей, гряд, дорожек и откосов ручным и механизированным способом.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Вскопка, рыхление, боронование, прикатывание и выравнивание почвы ручным и механизированным способом.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Внесение добавок, песка, опилок, торфа, компоста для улучшения состава почвы.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Осуществление подготовки оснований в ямах и траншеях при посадке стандартных деревьев и кустарниковых растений на территориях и объектах.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Посадка, высадка древесно-кустарниковых растений.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Полив, подкормка древесно-кустарниковых и цветочных растений ручным и механизированным способом.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Стрижка древесно-кустарниковой растительности ручным инструментом и механизированным способом.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Формирование крон древесно-кустарниковой растительности ручным инструментом и механизированным способом;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Устройство газонов различными способами.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Уход за газонами (скашивание, удаление сорняков, скарификация вертикуляция, ремонт, внесение подкормок).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Планировка и разбивка цветников, бордюров, партеров (под рейку и шаблон).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Разбивка гряд и борозд.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Подбор ассортимента растений для создания биологически устойчивых элементов цветочного оформления.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Высадка рассады однолетних цветочных растений.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Посада рассады многолетников, двулетников и луковичных растений на постоянное место.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Рыхление цветников, приствольных лунок, прополка.</w:t>
            </w:r>
          </w:p>
          <w:p w:rsidR="00645D07" w:rsidRPr="007B000E" w:rsidRDefault="00645D07" w:rsidP="00582E9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Внесение удобрений и подкормка растений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t>Опрыскивание, опыливание химическими препаратами от вредителей и болезней цветочно-декоративных растений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Cs/>
              </w:rPr>
              <w:lastRenderedPageBreak/>
              <w:t>Осуществление уборки территории от строительных отходов, мусора, срезанных ветвей, скошенной травы, снега, их погрузка и разгрузка</w:t>
            </w:r>
            <w:r w:rsidRPr="007B000E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</w:tr>
      <w:tr w:rsidR="00645D07" w:rsidRPr="007B000E" w:rsidTr="00645D07">
        <w:trPr>
          <w:trHeight w:val="177"/>
        </w:trPr>
        <w:tc>
          <w:tcPr>
            <w:tcW w:w="5000" w:type="pct"/>
            <w:gridSpan w:val="4"/>
          </w:tcPr>
          <w:p w:rsidR="00645D07" w:rsidRPr="007B000E" w:rsidRDefault="00645D07" w:rsidP="00645D07">
            <w:pPr>
              <w:tabs>
                <w:tab w:val="left" w:pos="1320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Промежуточная аттестация по учебной практике в форме дифференцированного зачета</w:t>
            </w: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ab/>
              <w:t>2 часа</w:t>
            </w:r>
          </w:p>
          <w:p w:rsidR="00645D07" w:rsidRPr="007B000E" w:rsidRDefault="00645D07" w:rsidP="006E3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00E">
              <w:rPr>
                <w:rFonts w:ascii="Times New Roman" w:eastAsia="Times New Roman" w:hAnsi="Times New Roman" w:cs="Times New Roman"/>
                <w:b/>
                <w:bCs/>
              </w:rPr>
              <w:t>Итого                                                                                                                                                                                                                 36 часов</w:t>
            </w:r>
          </w:p>
        </w:tc>
      </w:tr>
      <w:tr w:rsidR="00645D07" w:rsidRPr="007B000E" w:rsidTr="00645D07">
        <w:trPr>
          <w:trHeight w:val="177"/>
        </w:trPr>
        <w:tc>
          <w:tcPr>
            <w:tcW w:w="5000" w:type="pct"/>
            <w:gridSpan w:val="4"/>
          </w:tcPr>
          <w:p w:rsidR="00645D07" w:rsidRPr="007B000E" w:rsidRDefault="00645D07" w:rsidP="00645D07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 w:rsidRPr="007B0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5D07" w:rsidRPr="007B000E" w:rsidRDefault="00645D07" w:rsidP="00645D07">
            <w:pPr>
              <w:pStyle w:val="a5"/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планировочных работ на объекте озеленения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подготовке почвы и ее обработке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посадочных мест и посадочного материала к посадке. 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Посадка цветочно-декоративной и древесно-кустарниковой растительности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подготовке основания к посеву газона ручным и механизированным способом / укладке рулонного газона.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газона ручным /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уходу за древесно-кустарниковой и цветочно-декоративной растительностью ручным и механизированным способом.</w:t>
            </w:r>
          </w:p>
          <w:p w:rsidR="00645D07" w:rsidRPr="007B000E" w:rsidRDefault="00645D07" w:rsidP="00645D07">
            <w:pPr>
              <w:numPr>
                <w:ilvl w:val="0"/>
                <w:numId w:val="16"/>
              </w:numPr>
              <w:tabs>
                <w:tab w:val="num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содержанию цветников, газонов ручным и механизированным способом.</w:t>
            </w:r>
          </w:p>
        </w:tc>
      </w:tr>
      <w:tr w:rsidR="00645D07" w:rsidRPr="007B000E" w:rsidTr="00645D07">
        <w:trPr>
          <w:trHeight w:val="177"/>
        </w:trPr>
        <w:tc>
          <w:tcPr>
            <w:tcW w:w="5000" w:type="pct"/>
            <w:gridSpan w:val="4"/>
          </w:tcPr>
          <w:p w:rsidR="00645D07" w:rsidRPr="007B000E" w:rsidRDefault="00645D07" w:rsidP="00645D07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по учебной практике в форме дифференцированного зачета</w:t>
            </w:r>
            <w:r w:rsidRPr="007B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    2 часа</w:t>
            </w:r>
          </w:p>
          <w:p w:rsidR="00645D07" w:rsidRPr="007B000E" w:rsidRDefault="00645D07" w:rsidP="00645D07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                                                                     72 часа</w:t>
            </w:r>
          </w:p>
        </w:tc>
      </w:tr>
    </w:tbl>
    <w:p w:rsidR="0066387A" w:rsidRPr="007B000E" w:rsidRDefault="0066387A" w:rsidP="0075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387A" w:rsidRPr="007B000E" w:rsidSect="00EE32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5610" w:rsidRPr="007B000E" w:rsidRDefault="00795610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ПРОГРАММЫ ПРОФЕССИОНАЛЬНОГО МОДУЛЯ </w:t>
      </w:r>
      <w:bookmarkStart w:id="2" w:name="bookmark11"/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795610" w:rsidRPr="007B000E" w:rsidRDefault="00795610" w:rsidP="0013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Требования к минимальному материально-техническому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обеспечению</w:t>
      </w:r>
      <w:bookmarkEnd w:id="2"/>
    </w:p>
    <w:p w:rsidR="00795610" w:rsidRPr="007B000E" w:rsidRDefault="00795610" w:rsidP="0079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профессионального модуля требует наличия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учебных кабинетов специальных дисциплин, мастерских по профессии 35.01.19 Мастер садово-паркового и ландшафтного строительства.</w:t>
      </w:r>
    </w:p>
    <w:p w:rsidR="00795610" w:rsidRPr="007B000E" w:rsidRDefault="00795610" w:rsidP="0079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посадочные места по количеству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раздаточного учебного материала, компьютерных презентаций по темам междисциплинарных курсов.</w:t>
      </w:r>
    </w:p>
    <w:p w:rsidR="00795610" w:rsidRPr="007B000E" w:rsidRDefault="00795610" w:rsidP="00D829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аудиоколонки;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доска.</w:t>
      </w:r>
    </w:p>
    <w:p w:rsidR="00795610" w:rsidRPr="007B000E" w:rsidRDefault="00795610" w:rsidP="00D829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учебной мастерской и рабочих мест мастерской «Садово-парковое и ландшафтное строительство»: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шт. короба с песком;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верстаки;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камнерезные станки;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торцовочные пилы;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краны для подачи воды;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электроинструмента;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ручного инструмента;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геодезического оборудования; 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спецодежды;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ассортимент древесно-кустарниковой и цветочно-декоративной растительности;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рулонный газон;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-142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комплектующие для сборки системы орошения и дренажа.</w:t>
      </w:r>
    </w:p>
    <w:p w:rsidR="00795610" w:rsidRPr="007B000E" w:rsidRDefault="00795610" w:rsidP="00D829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учебной теплицы и рабочих мест учебной теплицы: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столы;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пикировочные и посевные ящики;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кассеты, торфо-перегнойные горшочки;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шланги для полива;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лейки;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ведра;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шанцевый инструмент;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земля, песок, керамзит;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удобрения;</w:t>
      </w:r>
    </w:p>
    <w:p w:rsidR="00795610" w:rsidRPr="007B000E" w:rsidRDefault="00795610" w:rsidP="00D829B6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семена, рассада цветочных и овощных культур.</w:t>
      </w:r>
    </w:p>
    <w:p w:rsidR="00795610" w:rsidRPr="007B000E" w:rsidRDefault="00795610" w:rsidP="0079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профессионального модуля включает в себя учебную практику для обучающихся, которая осуществляется концентрированно.</w:t>
      </w:r>
    </w:p>
    <w:p w:rsidR="00795610" w:rsidRPr="007B000E" w:rsidRDefault="00795610" w:rsidP="0079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профессионального модуля предполагает обязательную производственную практику, которая проводится рассредоточено.</w:t>
      </w:r>
    </w:p>
    <w:p w:rsidR="00795610" w:rsidRPr="007B000E" w:rsidRDefault="00795610" w:rsidP="0079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 обучающихся во время производственной практики: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электроинструмента; 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ручного инструмента; 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геодезического оборудования; 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спецодежды;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ассортимент древесно-кустарниковой и цветочно-декоративной растительности;</w:t>
      </w:r>
    </w:p>
    <w:p w:rsidR="00795610" w:rsidRPr="007B000E" w:rsidRDefault="00795610" w:rsidP="001305F4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рулонный газон;</w:t>
      </w:r>
    </w:p>
    <w:p w:rsidR="00795610" w:rsidRPr="007B000E" w:rsidRDefault="00795610" w:rsidP="00795610">
      <w:pPr>
        <w:numPr>
          <w:ilvl w:val="0"/>
          <w:numId w:val="17"/>
        </w:numPr>
        <w:shd w:val="clear" w:color="auto" w:fill="FFFFFF"/>
        <w:tabs>
          <w:tab w:val="clear" w:pos="189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комплектующие для сборки системы орошения и дренажа.</w:t>
      </w:r>
    </w:p>
    <w:p w:rsidR="00795610" w:rsidRPr="007B000E" w:rsidRDefault="001305F4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795610"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рмационное обеспечение обучения</w:t>
      </w:r>
    </w:p>
    <w:p w:rsidR="00795610" w:rsidRPr="007B000E" w:rsidRDefault="00795610" w:rsidP="0013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</w:t>
      </w:r>
      <w:r w:rsidR="001305F4"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Федерация. Законы. Градостроительный кодекс Российской Федерации [Электронный ресурс] : [ кодекс : принят Гос. Думой 22 дек. 2004 г. : одобрен Советом Федерации 24 дек. 2004 г.]. – Электрон. текстовые дан. – Режим доступа : http://www.consultant.ru/document/cons_doc_LAW_51040/,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1305F4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21. 204-2020 СПДС. Условные графические обозначения и изображения элементов генеральных планов и сооружений транспорта [Электронный ресурс]. – Введ. 01.01.2021. – М. : Стандартинформ, 2020. – Электрон. текстовые дан. – Режим доступа : https://docs.cntd.ru/document/1200174793,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21.205-2016 СПДС. Условные обозначения элементов трубопроводных систем зданий и сооружений (с поправкой) [Электронный ресурс]. – Введ. 01.04.2017. – М. : Стандартинформ, 2020. – Электрон. текстовые дан. – Режим доступа : http://docs.cntd.ru/document/1200141109,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21.508-2020 СПДС. Правила выполнения рабочей документации генеральных планов предприятий, сооружений и жилищно-гражданских объектов [Электронный ресурс]. – Введ. 01.01.2021. – М. : Стандартинформ, 2020. – Электрон. текстовые дан. – Режим доступа : https://docs.cntd.ru/document/1200173795,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ГОСТ 28329-89 Озеленение городов. Термины и определения [Электронный ресурс]. – Введ. 01.01.1991. – М. : Госстандарт СССР, 1990. – 11 с. – Электрон. текстовые дан. – Режим доступа : http://docs.cntd.ru/document/gost-28329-89,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13857-95 Семена деревьев и кустарников. Посевные качества. Технические условия [Электронный ресурс]. – Введ. 01.06.1996. – М. : ИПК Издательство стандартов, 1996. – 16 с. – Электрон. текстовые дан. – Режим доступа : http://docs.cntd.ru/document/gost-13857-95,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14161-86 Семена хвойных древесных пород. Посевные качества. Технические условия [Электронный ресурс]. – Введ. 01.07.1987. – М. : Госстандарт СССР, 1986. – 11 с. – Электрон. текстовые дан. – Режим доступа : http://docs.cntd.ru/document/1200025549,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24909-81 Саженцы деревьев декоративных лиственных пород. Технические условия [Электронный ресурс]. – Введ. 01.01.1983. – М. : ИПК Издательство стандартов, 1998. – 7 с. – Электрон. текстовые дан. – Режим доступа : http://docs.cntd.ru/document/gost-24909-81,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25769-83 Саженцы деревьев хвойных пород для озеленения городов. Технические условия (с изменениями) [Электронный ресурс]. – Введ. 01.01.1984. – М. : ИПК Издательство стандартов, 1998. – 11 с. – Электрон. текстовые дан. – Режим доступа : http://docs.cntd.ru/document/1200025554,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26869-86 Саженцы декоративных кустарников. Технические условия (с изменениями) [Электронный ресурс]. – Введ. 01.04.1987. – М. : ИПК Издательство стандартов, 1996. – 12 с. – Режим доступа : http://docs.cntd.ru/document/gost-26869-86,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27610-88 Саженцы вечнозеленых лиственных деревьев и кустарников. Технические условия (с изменениями) [Электронный ресурс]. – Введ. 03.06.1989. – М. : ИПК Издательство стандартов, 1996. – 11 с. – Режим доступа : http://docs.cntd.ru/document/1200025558,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28055-89 Саженцы деревьев и кустарников. Садовые и архитектурные формы. Технические условия [Электронный ресурс]. – Введ. 01.07.1990. – М. : ИПК Издательство стандартов, 1989. – 19 с. – Режим доступа : http://docs.cntd.ru/document/1200025560,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28829-90 Саженцы декоративных деревьев и кустарников в контейнерах. Технические условия [Электронный ресурс]. – Введ. 01.01.1992. – М. : ИПК Издательство стандартов, 1991. – 10 с. – Режим доступа :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http://docs.cntd.ru/document/1200025561/,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12260-81 Семена однолетних и двухлетних цветочных культур. Посевные качества. Технические условия (с изменениями) [Электронный ресурс]. – Введ. 03.06.1983. – М. : ИПК Издательство стандартов, 2004. – 15 с. – Режим доступа : http://docs.cntd.ru/document/gost-12260-81,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12420-81 Семена многолетних цветочных культур. Посевные качества. Технические условия (с изменением) [Электронный ресурс]. – Введ. 03.06.1982. – М. : ИПК Издательство стандартов, 2004. – 13 с. – Режим доступа : http://docs.cntd.ru/document/gost-12420-81,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28849-90 Луковицы и клубнелуковицы цветочных культур. Технические условия [Электронный ресурс]. – Введ. 01.01.1992. – М. : ИПК Издательство стандартов, 2005. – 11 с. – Режим доступа : http://docs.cntd.ru/document/gost-28849-90,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28850-90 Корневища, клубни и другие вегетативные части растений цветочных культур. Технические условия [Электронный ресурс]. – Введ. 01.01.1992. – М. : ИПК Издательство стандартов, 2005. – 12 с. – Режим доступа : http://docs.cntd.ru/document/gost-28850-90,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28851-90 Черенки цветочных культур [Электронный ресурс]. – Введ. 01.01.1992. – М. : ИПК Издательство стандартов, 2005. – 6 с. – Режим доступа : http://docs.cntd.ru/document/gost-28851-90,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28852-90 Рассада цветочных культур. Технические условия [Электронный ресурс]. – Введ. 01.01.1992. – М. : ИПК Издательство стандартов, 2005. – 10 с. – Режим доступа : http://docs.cntd.ru/document/gost-28852-90, свободный (дата обращения : 12.01.202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42.13330.2016. Градостроительство. Планировка и застройка городских и сельских поселений [Электронный ресурс] : утв. прик. Мин. строит. и жил.-ком. хоз. РФ от 30 декабря 2016 г. N 1034/пр : Актуализированная редакция СНиП 2.07.01-89* : дата введ. 01.07.17 г. – Электрон. текстовые дан. – Режим доступа : https://docs.cntd.ru/document/456054209,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82.13330.2016. Благоустройство территорий [Электронный ресурс] : утв. Минстроем РФ 16.12.16 : Взамен СНиП III-10-75 : дата введ. 17.06.2017 г. – Электрон. текстовые дан. – Режим доступа : https://meganorm.ru/Data2/1/4293747/4293747629.htm,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numPr>
          <w:ilvl w:val="0"/>
          <w:numId w:val="18"/>
        </w:numPr>
        <w:shd w:val="clear" w:color="auto" w:fill="FFFFFF"/>
        <w:tabs>
          <w:tab w:val="clear" w:pos="12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32.13330.2018. Канализация. Наружные сети и сооружения [Электронный ресурс] : утв. прик. Мин. строит. и жил.-ком. хоз. РФ от 25 декабря 2018 г. N 860/пр : Взамен СНиП I I-32-74 : дата введ. 26.06.2019 г. –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Электрон. текстовые дан. – Режим доступа : https://docs.cntd.ru/document/554820821, свободный (дата обращения : 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13.01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305F4"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5610" w:rsidRPr="007B000E" w:rsidRDefault="00795610" w:rsidP="0013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="001305F4"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Бабич, Н. А. Интродуценты в зеленом строительстве северных городов [Текст] : монография / Н. А. Бабич, О. С. Залывская, Г. И. Травникова ; Федеральное агентство по образованию, Архангельский гос. технический ун-т. – Архангельск : Архангельский гос. технический ун-т, 2008. – 143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Бабич, Н. А. Интродуценты и экстразональные виды в антропогенной среде (на примере г. Вологды) [Текст] : монография / Н. А. Бабич, Е. Б. Карбасникова, И. С. Долинская ; М-во образования и науки Российской Федерации, Федеральное гос. авт. образовательное учреждение высш. проф. образования «Северный (Арктический) федеральный ун-т им. М. В. Ломоносова». – Архангельск : ИПЦ САФУ, 2012. 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Бобылева, О. Н. Цветочно-декоративные растения открытого грунта [Текст] : учебное пособие для использования в учебном процессе образовательных учреждений, реализующих программы начального профессионального образования / О. Н. Бобылева. – 2-е изд., стер. – М. : Академия, 2010. – 199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Винокуров, В. И. Машины и механизмы лесного и садово-паркового строительства [Текст] : Учеб. для вузов по спец. «Лес. хоз-во» и «Сад.-парк. и ландшафт. стр-во» направления подгот. дипломир. специалистов «Лес. хоз-во и ландшафт. стр-во» / В. И. Винокуров, Г. В. Силаев, А. А. Золотаревский ; под руководством В. И. Винокурова. – М. : Издательский центр «Академия», 2004. – 396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Владимиров, В. В. Инженерная подготовка и благоустройство городских территорий [Текст] / В. В. Владимиров [и др.]. – М. : Изд. «Архитектура». – 2004 г. – 236 с. 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Горохов, В. А. Зеленая природа города [текст] : учеб. пособие для студентов вузов, обучающихся по специальности «Архитектура» / В. А. Горохов. – Изд. 2-е, доп. и перераб. – М. : Архитектура-С : ПФ Сашко, 2005 (ГУП ИПК Ульян. Дом печати). – 591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Грачева, А. В. Механизация и автоматизация работ в декоративном садоводстве [Текст] : учебное пособие / А. В. Грачева – М. : Форум : Инфра. – 2011. – 304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Донская, М. В. Декоративные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В. Донская. – М. : Т-во научных изданий КМК, 2019. – 170 с. 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Дрогицкая, О. Р. Инженерное обустройство территории : учебник : для студентов учреждений высшего образования, обучающихся по направлению подготовки «Землеустройство и кадастры» / О. Р. Дрогицкая. – М. : : Академия, 2018. 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252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Кашкина, Л. В. Основы градостроительства : учебное пособие для образовательных учреждений сред. проф. образования по специальности 2901 «Архитектура» / Л. В. Кашкина. – М. : Гуманитарный изд. центр ВЛАДОС, 2005. – 246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Колбовский, Е. Ю. Ландшафтоведение [Текст] : учебное пособие для студентов высших учебных заведений, обучающихся по специальности 250203 «Садово-парковое и ландшафтное строительство» / Е. Ю. Колбовский. – 3-е изд., стер. – М. : Академия, 2008. – 478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Лежнева, Т. Н. Основы декоративного садоводства [Текст] : учебное пособие для использования в учебном процессе образовательных учреждений, реализующих программы среднего профессионального образования и профессиональной подготовки / Т. Н. Лежнева. – М. : Академия, 2011. – 76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Малаховец, П. М. Декоративные деревья и кустарники на Севере [Текст] / П. М. Малаховец, В. А. Тисова; Арханг. гос. техн. ун-т [и др.]. – Архангельск : Изд-во Арханг. гос. техн. унт-та, 2002. – 126, [1] с. : ил., портр.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пособие по озеленению городов и поселков Архангельской области [Текст] / П. М.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Малаховец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Тисова, Г. И. Травникова, В. С. Цвиль. – Архангельск : Изд-во Арханг. гос. техн. унт-та, 1999. – 71 с. 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Соколова, Т. А.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растениеводство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Древоводство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учебник для студентов, обучающихся по направлению «Ландшафтная архитектура» /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изд., испр. – М. : Академия, 2012. – 350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Соколова, Т. А.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растениеводство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Цветоводство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учебник для студентов, обучающихся по направлению «Ландшафтная архитектура» /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Ю. Бочкова. – М. : Академия, 2016. – 427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Теодоронский, В. С. Объекты ландшафтной архитектуры [Текст] : учебное пособие для студентов высших учебных заведений, обучающихся по специальности 250203 «Садово-парковое и ландшафтное строительство» / В. С. Теодоронский, И. О. Боговая ; Гос. образовательное учреждение высшего проф. образования «Московский гос. ун-т леса». – М. : Изд-во Моск. гос. ун-та леса, 2008. – 210 с. 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Теодоронский, В. С. Рекомендации по созданию, формированию и содержанию зеленых насаждений на магистралях, улицах, площадях (особенности благоустройства и озеленения) [Текст] / В. С. Теодоронский, В. Л. Машинский, А. А. Золотаревский ; М-во общ. и проф. образования Рос. Федерации, Моск. гос. ун-т леса, Фак. повышения квалификации, Каф. садово-паркового стр-ва. – М. : Изд-во Московского государственного университета леса, 1997. – 96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Травникова, Г. И.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Зеленое строительство [Текст] : методическое пособие по созданию и содержанию городских насаждений / Г. И. Травникова, В. В. Петрик ; Арх. гос. тех. ун-т. – Архангельск : Изд-во АГТУ, 2008. – Библиогр.: с. 39.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Тюльдюков, В. А.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Газоноведение и озеленение населенных территорий [Текст] : учебное пособие для студентов высших учебных заведений по агрономическим специальностям / В. А. Тюльдюков, И. В. Кобозев,               Н. В. Парахин ; под ред. В. А. Тюльдюкова. – М. : КолосС, 2002. – 263</w:t>
      </w:r>
      <w:r w:rsidR="00016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795610" w:rsidRPr="007B000E" w:rsidRDefault="00795610" w:rsidP="001305F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 по цветоводству [Электронный ресурс] : [офиц. сайт] / Электрон. библ-ка. – Электрон. дан. – [Москва], Библиотека по цветоводству, [2001-20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Режим доступа : http://flowerlib.ru/, свободный (дата обращения : </w:t>
      </w:r>
      <w:r w:rsidR="000162DA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05F4" w:rsidRPr="007B000E" w:rsidRDefault="001305F4" w:rsidP="00130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Pr="007B000E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1305F4" w:rsidRPr="007B000E" w:rsidRDefault="001305F4" w:rsidP="00130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ПМ.01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7B000E">
        <w:rPr>
          <w:rFonts w:ascii="Times New Roman" w:eastAsia="Calibri" w:hAnsi="Times New Roman" w:cs="Times New Roman"/>
          <w:bCs/>
          <w:sz w:val="28"/>
          <w:szCs w:val="28"/>
        </w:rPr>
        <w:t>и для адаптации восприятия справочного, учебного, просветительского материала для лиц с ОВЗ</w:t>
      </w:r>
      <w:r w:rsidRPr="007B000E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7B000E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обучающихся.</w:t>
      </w:r>
    </w:p>
    <w:p w:rsidR="001305F4" w:rsidRPr="007B000E" w:rsidRDefault="001305F4" w:rsidP="001305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лиц с особыми образовательными потребностями проводится за счет:</w:t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занятии и внеурочном мероприятии;</w:t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305F4" w:rsidRPr="007B000E" w:rsidRDefault="001305F4" w:rsidP="001305F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305F4" w:rsidRPr="007B000E" w:rsidRDefault="001305F4" w:rsidP="001305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занятиях  обеспечивается за счет его алгоритмизации по параметрам: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дублирование слов записями на доске или мультимедийном экране, слайды презентации и иные наглядные материалы);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305F4" w:rsidRPr="007B000E" w:rsidRDefault="001305F4" w:rsidP="001305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305F4" w:rsidRPr="007B000E" w:rsidRDefault="001305F4" w:rsidP="00130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1305F4" w:rsidRPr="007B000E" w:rsidRDefault="001305F4" w:rsidP="001305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305F4" w:rsidRPr="007B000E" w:rsidRDefault="001305F4" w:rsidP="001305F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305F4" w:rsidRPr="007B000E" w:rsidRDefault="001305F4" w:rsidP="001305F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1305F4" w:rsidRPr="007B000E" w:rsidRDefault="001305F4" w:rsidP="001305F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305F4" w:rsidRPr="007B000E" w:rsidRDefault="001305F4" w:rsidP="00130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</w:rPr>
        <w:t xml:space="preserve">Для слабослышащих обучающихся используются: </w:t>
      </w:r>
    </w:p>
    <w:p w:rsidR="001305F4" w:rsidRPr="007B000E" w:rsidRDefault="001305F4" w:rsidP="001305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305F4" w:rsidRPr="007B000E" w:rsidRDefault="001305F4" w:rsidP="001305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0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000E">
        <w:rPr>
          <w:rFonts w:ascii="Times New Roman" w:eastAsia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305F4" w:rsidRPr="007B000E" w:rsidRDefault="001305F4" w:rsidP="00130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00E">
        <w:rPr>
          <w:rFonts w:ascii="Times New Roman" w:eastAsia="Calibri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расстройствами аутистического спектра и интеллектуальной недостаточностью обеспечиваются следующие условия: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обучающегося привлекается педагогом жестами (на плечо кладется рука, осуществляется нерезкое похлопывание);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не повышает резко голос, повторяет сказанное по просьбе обучающегося, использует жесты;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305F4" w:rsidRPr="007B000E" w:rsidRDefault="001305F4" w:rsidP="001305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ведется запись сложной для восприятия информации на доске или слайде, включающей в себя номер, правило, инструкцию, формулу, сложный термин, адрес и т.п.</w:t>
      </w:r>
    </w:p>
    <w:p w:rsidR="001305F4" w:rsidRPr="007B000E" w:rsidRDefault="001305F4" w:rsidP="00130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00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1305F4" w:rsidRPr="007B000E" w:rsidRDefault="001305F4" w:rsidP="001305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фиксации педагога на собственной артикуляции;</w:t>
      </w:r>
    </w:p>
    <w:p w:rsidR="001305F4" w:rsidRPr="007B000E" w:rsidRDefault="001305F4" w:rsidP="001305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305F4" w:rsidRPr="007B000E" w:rsidRDefault="001305F4" w:rsidP="001305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795610" w:rsidRPr="007B000E" w:rsidRDefault="00795610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305F4"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Кадровое обеспе</w:t>
      </w:r>
      <w:r w:rsidR="001305F4" w:rsidRPr="007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образовательного процесса</w:t>
      </w:r>
    </w:p>
    <w:p w:rsidR="00795610" w:rsidRPr="007B000E" w:rsidRDefault="00795610" w:rsidP="0013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профессионального модуля обеспечивается педагогическими кадрами, имеющими среднее профессиональное образование или высшее образование, соответствующее профилю профессионального модуля.</w:t>
      </w:r>
    </w:p>
    <w:p w:rsidR="00795610" w:rsidRPr="007B000E" w:rsidRDefault="00795610" w:rsidP="0013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 (преподавателей, мастеров производственного обучения), осуществляющих руководство практикой:</w:t>
      </w:r>
    </w:p>
    <w:p w:rsidR="00795610" w:rsidRPr="007B000E" w:rsidRDefault="00795610" w:rsidP="001305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деятельности в организациях соответствующей профессиональной сферы;</w:t>
      </w:r>
    </w:p>
    <w:p w:rsidR="00795610" w:rsidRPr="007B000E" w:rsidRDefault="00795610" w:rsidP="001305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обязательной стажировки в профильных организациях не реже одного раза в три года.</w:t>
      </w:r>
    </w:p>
    <w:p w:rsidR="00795610" w:rsidRPr="007B000E" w:rsidRDefault="00795610" w:rsidP="0013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педагогические работники осваивают дополнительные профессиональные программы – программы повышения квалификации не реже одного раза в три года. </w:t>
      </w:r>
    </w:p>
    <w:p w:rsidR="00795610" w:rsidRPr="007B000E" w:rsidRDefault="00795610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4D6D4A">
      <w:pPr>
        <w:widowControl w:val="0"/>
        <w:autoSpaceDE w:val="0"/>
        <w:autoSpaceDN w:val="0"/>
        <w:spacing w:before="66" w:after="11" w:line="240" w:lineRule="auto"/>
        <w:ind w:right="-27" w:firstLine="6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КОНТРОЛЬ И ОЦЕНКА РЕЗУЛЬТАТОВ ОСВОЕНИЯ ПРОФЕССИОНАЛЬНОГО МОДУЛЯ ПМ.0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7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D6D4A" w:rsidRPr="007B000E" w:rsidRDefault="004D6D4A" w:rsidP="004D6D4A">
      <w:pPr>
        <w:widowControl w:val="0"/>
        <w:autoSpaceDE w:val="0"/>
        <w:autoSpaceDN w:val="0"/>
        <w:spacing w:before="66" w:after="11" w:line="240" w:lineRule="auto"/>
        <w:ind w:right="-27" w:firstLine="6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3113"/>
        <w:gridCol w:w="3549"/>
      </w:tblGrid>
      <w:tr w:rsidR="007B000E" w:rsidRPr="007B000E" w:rsidTr="007B000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4A" w:rsidRPr="007B000E" w:rsidRDefault="004D6D4A" w:rsidP="004D6D4A">
            <w:pPr>
              <w:ind w:firstLine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</w:t>
            </w:r>
            <w:r w:rsidRPr="007B000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(освоенные</w:t>
            </w:r>
            <w:r w:rsidRPr="007B000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профессиональные</w:t>
            </w:r>
          </w:p>
          <w:p w:rsidR="004D6D4A" w:rsidRPr="007B000E" w:rsidRDefault="004D6D4A" w:rsidP="004D6D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4A" w:rsidRPr="007B000E" w:rsidRDefault="004D6D4A" w:rsidP="004D6D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</w:t>
            </w:r>
            <w:r w:rsidRPr="007B000E">
              <w:rPr>
                <w:rFonts w:ascii="Times New Roman" w:eastAsia="Times New Roman" w:hAnsi="Times New Roman"/>
                <w:b/>
                <w:spacing w:val="-5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4A" w:rsidRPr="007B000E" w:rsidRDefault="004D6D4A" w:rsidP="004D6D4A">
            <w:pPr>
              <w:ind w:firstLine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</w:t>
            </w:r>
            <w:r w:rsidRPr="007B000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  <w:r w:rsidRPr="007B000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7B000E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7B000E" w:rsidRPr="007B000E" w:rsidTr="007B000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4A" w:rsidRPr="007B000E" w:rsidRDefault="007B000E" w:rsidP="007B000E">
            <w:pPr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ПК 1.1 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точность и скорость выполнения работ;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качество выполнения работ;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последовательность технологических операций;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рабочего места;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состояние орудий труда;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мероприятий по повышению качества выполняемых работ, </w:t>
            </w:r>
          </w:p>
          <w:p w:rsidR="007B000E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потребности в материалах; </w:t>
            </w:r>
          </w:p>
          <w:p w:rsidR="004D6D4A" w:rsidRPr="007B000E" w:rsidRDefault="007B000E" w:rsidP="007B00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соблюдение производственной и трудовой дисциплины, норм и правил по охране труда и технике безопасности.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ind w:firstLine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 форме: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фронтального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опроса; задания практического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и лабораторной работы; 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тестового задания</w:t>
            </w:r>
            <w:r w:rsidRPr="007B000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выбор правильного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ответа, задание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составление технологической последовательности, определение</w:t>
            </w:r>
            <w:r w:rsidRPr="007B000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причины и дефекта выполнения технологии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;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  <w:p w:rsidR="004D6D4A" w:rsidRPr="007B000E" w:rsidRDefault="007B000E" w:rsidP="007B000E">
            <w:pPr>
              <w:ind w:firstLine="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Практическое</w:t>
            </w:r>
            <w:r w:rsidRPr="007B000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задание, выполняемое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 экзамене квалификационном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 производственной мастерской.</w:t>
            </w:r>
          </w:p>
        </w:tc>
      </w:tr>
      <w:tr w:rsidR="007B000E" w:rsidRPr="007B000E" w:rsidTr="007B000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ПК 1.2 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ландшафтного строительства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точность и скорость выполнения работ;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качество выполнения работ;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последовательность технологических операций;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рабочего места;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состояние орудий труда;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мероприятий по повышению качества выполняемых работ,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потребности в материалах; </w:t>
            </w:r>
          </w:p>
          <w:p w:rsidR="007B000E" w:rsidRPr="007B000E" w:rsidRDefault="007B000E" w:rsidP="000F2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соблюдение производственной и трудовой дисциплины, норм и правил по охране труда и технике безопасности.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0F2FFB">
            <w:pPr>
              <w:ind w:firstLine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 форме: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фронтального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опроса; задания практического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и лабораторной работы; 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тестового задания</w:t>
            </w:r>
            <w:r w:rsidRPr="007B000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7B00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выбор правильного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ответа, задание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составление технологической последовательности, определение</w:t>
            </w:r>
            <w:r w:rsidRPr="007B000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и дефекта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технологии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;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  <w:p w:rsidR="007B000E" w:rsidRPr="007B000E" w:rsidRDefault="007B000E" w:rsidP="000F2FFB">
            <w:pPr>
              <w:ind w:firstLine="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Практическое</w:t>
            </w:r>
            <w:r w:rsidRPr="007B000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задание, выполняемое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 экзамене квалификационном</w:t>
            </w:r>
            <w:r w:rsidRPr="007B000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 производственной мастерской.</w:t>
            </w:r>
          </w:p>
        </w:tc>
      </w:tr>
    </w:tbl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3186"/>
        <w:gridCol w:w="3441"/>
      </w:tblGrid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</w:t>
            </w:r>
            <w:r w:rsidRPr="007B000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(освоенные общие</w:t>
            </w:r>
            <w:r w:rsidRPr="007B000E">
              <w:rPr>
                <w:rFonts w:ascii="Times New Roman" w:eastAsia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</w:t>
            </w:r>
            <w:r w:rsidRPr="007B000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  <w:r w:rsidRPr="007B000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  <w:r w:rsidRPr="007B000E">
              <w:rPr>
                <w:rFonts w:ascii="Times New Roman" w:eastAsia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Pr="007B000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и методы</w:t>
            </w:r>
            <w:r w:rsidRPr="007B000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  <w:r w:rsidRPr="007B000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7B000E">
              <w:rPr>
                <w:rFonts w:ascii="Times New Roman" w:eastAsia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Выбирает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r w:rsidRPr="007B000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обучающегося; интерпретация результатов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 обучающегося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освоения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программы;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Использует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r w:rsidRPr="007B000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обучающегося; 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ОП.03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Планирует и реализует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tabs>
                <w:tab w:val="left" w:pos="279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Эффективно взаимодействует  и работает в коллективе и команде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 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и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r w:rsidRPr="007B000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 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 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06. </w:t>
            </w:r>
            <w:r w:rsidRPr="007B000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0E">
              <w:rPr>
                <w:rFonts w:ascii="Times New Roman" w:hAnsi="Times New Roman"/>
                <w:sz w:val="24"/>
                <w:szCs w:val="24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 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07. </w:t>
            </w:r>
            <w:r w:rsidRPr="007B000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E" w:rsidRPr="007B000E" w:rsidRDefault="007B000E" w:rsidP="007B000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00E">
              <w:rPr>
                <w:rFonts w:ascii="Times New Roman" w:hAnsi="Times New Roman"/>
                <w:sz w:val="24"/>
                <w:szCs w:val="24"/>
              </w:rPr>
              <w:t>Содействует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7B000E" w:rsidRPr="007B000E" w:rsidRDefault="007B000E" w:rsidP="007B0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 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  <w:tr w:rsidR="007B000E" w:rsidRPr="007B000E" w:rsidTr="007B000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ОП.09 Пользоваться профессиональной документацией на государственном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Пользуется профессиональной документацией на государственном языке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0E" w:rsidRPr="007B000E" w:rsidRDefault="007B000E" w:rsidP="007B0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результатов наблюдений</w:t>
            </w:r>
            <w:r w:rsidRPr="007B000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7B00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 w:rsidRPr="007B000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освоения образовательной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7B00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 МДК,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учебной и производственной практике, характеристика</w:t>
            </w:r>
            <w:r w:rsidRPr="007B00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00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производственной</w:t>
            </w:r>
            <w:r w:rsidRPr="007B00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000E">
              <w:rPr>
                <w:rFonts w:ascii="Times New Roman" w:eastAsia="Times New Roman" w:hAnsi="Times New Roman"/>
                <w:sz w:val="24"/>
                <w:szCs w:val="24"/>
              </w:rPr>
              <w:t>практики.</w:t>
            </w:r>
          </w:p>
        </w:tc>
      </w:tr>
    </w:tbl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4A" w:rsidRPr="007B000E" w:rsidRDefault="004D6D4A" w:rsidP="0079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C" w:rsidRPr="007B000E" w:rsidRDefault="00106A3C"/>
    <w:sectPr w:rsidR="00106A3C" w:rsidRPr="007B000E" w:rsidSect="007B000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DA" w:rsidRDefault="000162DA" w:rsidP="007B000E">
      <w:pPr>
        <w:spacing w:after="0" w:line="240" w:lineRule="auto"/>
      </w:pPr>
      <w:r>
        <w:separator/>
      </w:r>
    </w:p>
  </w:endnote>
  <w:endnote w:type="continuationSeparator" w:id="0">
    <w:p w:rsidR="000162DA" w:rsidRDefault="000162DA" w:rsidP="007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53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0162DA" w:rsidRPr="007B000E" w:rsidRDefault="000162DA">
        <w:pPr>
          <w:pStyle w:val="a8"/>
          <w:jc w:val="right"/>
          <w:rPr>
            <w:rFonts w:ascii="Times New Roman" w:hAnsi="Times New Roman" w:cs="Times New Roman"/>
            <w:sz w:val="18"/>
          </w:rPr>
        </w:pPr>
        <w:r w:rsidRPr="007B000E">
          <w:rPr>
            <w:rFonts w:ascii="Times New Roman" w:hAnsi="Times New Roman" w:cs="Times New Roman"/>
            <w:sz w:val="18"/>
          </w:rPr>
          <w:fldChar w:fldCharType="begin"/>
        </w:r>
        <w:r w:rsidRPr="007B000E">
          <w:rPr>
            <w:rFonts w:ascii="Times New Roman" w:hAnsi="Times New Roman" w:cs="Times New Roman"/>
            <w:sz w:val="18"/>
          </w:rPr>
          <w:instrText>PAGE   \* MERGEFORMAT</w:instrText>
        </w:r>
        <w:r w:rsidRPr="007B000E">
          <w:rPr>
            <w:rFonts w:ascii="Times New Roman" w:hAnsi="Times New Roman" w:cs="Times New Roman"/>
            <w:sz w:val="18"/>
          </w:rPr>
          <w:fldChar w:fldCharType="separate"/>
        </w:r>
        <w:r w:rsidR="00B3560D">
          <w:rPr>
            <w:rFonts w:ascii="Times New Roman" w:hAnsi="Times New Roman" w:cs="Times New Roman"/>
            <w:noProof/>
            <w:sz w:val="18"/>
          </w:rPr>
          <w:t>2</w:t>
        </w:r>
        <w:r w:rsidRPr="007B000E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162DA" w:rsidRDefault="000162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DA" w:rsidRDefault="000162DA" w:rsidP="007B000E">
      <w:pPr>
        <w:spacing w:after="0" w:line="240" w:lineRule="auto"/>
      </w:pPr>
      <w:r>
        <w:separator/>
      </w:r>
    </w:p>
  </w:footnote>
  <w:footnote w:type="continuationSeparator" w:id="0">
    <w:p w:rsidR="000162DA" w:rsidRDefault="000162DA" w:rsidP="007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925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013AE"/>
    <w:multiLevelType w:val="hybridMultilevel"/>
    <w:tmpl w:val="2EAA7C76"/>
    <w:lvl w:ilvl="0" w:tplc="7EC6F4C4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035C68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20201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5656A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2035"/>
    <w:multiLevelType w:val="hybridMultilevel"/>
    <w:tmpl w:val="49F2513C"/>
    <w:lvl w:ilvl="0" w:tplc="674A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A7BC6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233D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43048F"/>
    <w:multiLevelType w:val="hybridMultilevel"/>
    <w:tmpl w:val="127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442BE"/>
    <w:multiLevelType w:val="hybridMultilevel"/>
    <w:tmpl w:val="4F98DA96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6B1E6D"/>
    <w:multiLevelType w:val="hybridMultilevel"/>
    <w:tmpl w:val="0734B5EE"/>
    <w:lvl w:ilvl="0" w:tplc="565C5F86">
      <w:start w:val="1"/>
      <w:numFmt w:val="bullet"/>
      <w:lvlText w:val="-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A0E288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A65792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15863"/>
    <w:multiLevelType w:val="hybridMultilevel"/>
    <w:tmpl w:val="3F701CB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C72E9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C01D5"/>
    <w:multiLevelType w:val="hybridMultilevel"/>
    <w:tmpl w:val="E99A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144205"/>
    <w:multiLevelType w:val="hybridMultilevel"/>
    <w:tmpl w:val="F484ECF6"/>
    <w:lvl w:ilvl="0" w:tplc="CA2EB984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3">
    <w:nsid w:val="79783C44"/>
    <w:multiLevelType w:val="hybridMultilevel"/>
    <w:tmpl w:val="6CE4E798"/>
    <w:lvl w:ilvl="0" w:tplc="674A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A7F8A"/>
    <w:multiLevelType w:val="hybridMultilevel"/>
    <w:tmpl w:val="4950FC0C"/>
    <w:lvl w:ilvl="0" w:tplc="C784C0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4"/>
  </w:num>
  <w:num w:numId="5">
    <w:abstractNumId w:val="20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19"/>
  </w:num>
  <w:num w:numId="15">
    <w:abstractNumId w:val="7"/>
  </w:num>
  <w:num w:numId="16">
    <w:abstractNumId w:val="23"/>
  </w:num>
  <w:num w:numId="17">
    <w:abstractNumId w:val="15"/>
  </w:num>
  <w:num w:numId="18">
    <w:abstractNumId w:val="24"/>
  </w:num>
  <w:num w:numId="19">
    <w:abstractNumId w:val="13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F"/>
    <w:rsid w:val="00012CA5"/>
    <w:rsid w:val="000162DA"/>
    <w:rsid w:val="000F2FFB"/>
    <w:rsid w:val="00106A3C"/>
    <w:rsid w:val="001305F4"/>
    <w:rsid w:val="001A1980"/>
    <w:rsid w:val="001B61A6"/>
    <w:rsid w:val="002A3D30"/>
    <w:rsid w:val="0034729B"/>
    <w:rsid w:val="003637A0"/>
    <w:rsid w:val="004B1CFC"/>
    <w:rsid w:val="004D6D4A"/>
    <w:rsid w:val="004F43B7"/>
    <w:rsid w:val="004F668A"/>
    <w:rsid w:val="00572701"/>
    <w:rsid w:val="00582E95"/>
    <w:rsid w:val="005A2460"/>
    <w:rsid w:val="006369DD"/>
    <w:rsid w:val="00645D07"/>
    <w:rsid w:val="0066387A"/>
    <w:rsid w:val="0068490F"/>
    <w:rsid w:val="006E344C"/>
    <w:rsid w:val="006E3893"/>
    <w:rsid w:val="00751ADD"/>
    <w:rsid w:val="00795610"/>
    <w:rsid w:val="007B000E"/>
    <w:rsid w:val="00813AD2"/>
    <w:rsid w:val="00841BA4"/>
    <w:rsid w:val="00881AE3"/>
    <w:rsid w:val="00885891"/>
    <w:rsid w:val="008F6CD8"/>
    <w:rsid w:val="0090585C"/>
    <w:rsid w:val="009737D8"/>
    <w:rsid w:val="009C13FF"/>
    <w:rsid w:val="009F7C5A"/>
    <w:rsid w:val="00A3291F"/>
    <w:rsid w:val="00AB395B"/>
    <w:rsid w:val="00B35452"/>
    <w:rsid w:val="00B3560D"/>
    <w:rsid w:val="00BE5541"/>
    <w:rsid w:val="00BF066C"/>
    <w:rsid w:val="00CF100E"/>
    <w:rsid w:val="00D829B6"/>
    <w:rsid w:val="00DC1415"/>
    <w:rsid w:val="00DC3578"/>
    <w:rsid w:val="00E04831"/>
    <w:rsid w:val="00E71DFF"/>
    <w:rsid w:val="00E826CA"/>
    <w:rsid w:val="00EA1769"/>
    <w:rsid w:val="00EE3294"/>
    <w:rsid w:val="00EF3596"/>
    <w:rsid w:val="00F14D41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</w:style>
  <w:style w:type="paragraph" w:styleId="1">
    <w:name w:val="heading 1"/>
    <w:basedOn w:val="a"/>
    <w:next w:val="a"/>
    <w:link w:val="10"/>
    <w:autoRedefine/>
    <w:uiPriority w:val="99"/>
    <w:qFormat/>
    <w:rsid w:val="00106A3C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106A3C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A3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6A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106A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06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6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9C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D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D6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0E"/>
  </w:style>
  <w:style w:type="paragraph" w:styleId="a8">
    <w:name w:val="footer"/>
    <w:basedOn w:val="a"/>
    <w:link w:val="a9"/>
    <w:uiPriority w:val="99"/>
    <w:unhideWhenUsed/>
    <w:rsid w:val="007B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0E"/>
  </w:style>
  <w:style w:type="paragraph" w:styleId="aa">
    <w:name w:val="Balloon Text"/>
    <w:basedOn w:val="a"/>
    <w:link w:val="ab"/>
    <w:uiPriority w:val="99"/>
    <w:semiHidden/>
    <w:unhideWhenUsed/>
    <w:rsid w:val="003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</w:style>
  <w:style w:type="paragraph" w:styleId="1">
    <w:name w:val="heading 1"/>
    <w:basedOn w:val="a"/>
    <w:next w:val="a"/>
    <w:link w:val="10"/>
    <w:autoRedefine/>
    <w:uiPriority w:val="99"/>
    <w:qFormat/>
    <w:rsid w:val="00106A3C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106A3C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A3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6A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106A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06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6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9C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D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D6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0E"/>
  </w:style>
  <w:style w:type="paragraph" w:styleId="a8">
    <w:name w:val="footer"/>
    <w:basedOn w:val="a"/>
    <w:link w:val="a9"/>
    <w:uiPriority w:val="99"/>
    <w:unhideWhenUsed/>
    <w:rsid w:val="007B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0E"/>
  </w:style>
  <w:style w:type="paragraph" w:styleId="aa">
    <w:name w:val="Balloon Text"/>
    <w:basedOn w:val="a"/>
    <w:link w:val="ab"/>
    <w:uiPriority w:val="99"/>
    <w:semiHidden/>
    <w:unhideWhenUsed/>
    <w:rsid w:val="003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nphi02vFLe8I/2Cf6Ul4dAHx1II=</DigestValue>
    </Reference>
    <Reference URI="#idOfficeObject" Type="http://www.w3.org/2000/09/xmldsig#Object">
      <DigestMethod Algorithm="http://www.w3.org/2000/09/xmldsig#sha1"/>
      <DigestValue>wxsCkRr+RmnPdDmg5E0FyHeKdBg=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7BXcDmZLiYtCkt4KmMA8TbOHvgI=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Kd70vGPrUzqGIbRR6VVWVGvFJSSOIlc9+OCgEzxNtgWdmOyusRtCKlzGhg/MbIFecuszMIv9kQ8G
MPOd56fiEZaM7xaRj8kZ6SyEufqDWbjzbZlCVnk+O8mrumjbKM9rog1H/TDkQCBGc8HhMRDbnLid
YoHLyJTlcM5kWGw2LnQ=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SjWzePuaW7FAgh/gRAJAoyV9qVo=</DigestValue>
      </Reference>
      <Reference URI="/word/settings.xml?ContentType=application/vnd.openxmlformats-officedocument.wordprocessingml.settings+xml">
        <DigestMethod Algorithm="http://www.w3.org/2000/09/xmldsig#sha1"/>
        <DigestValue>RUXgTTYtw5rFEu/Ptlj226ssOV4=</DigestValue>
      </Reference>
      <Reference URI="/word/stylesWithEffects.xml?ContentType=application/vnd.ms-word.stylesWithEffects+xml">
        <DigestMethod Algorithm="http://www.w3.org/2000/09/xmldsig#sha1"/>
        <DigestValue>vmBrIIrBIK6WPRxhCYvxpL45EWw=</DigestValue>
      </Reference>
      <Reference URI="/word/styles.xml?ContentType=application/vnd.openxmlformats-officedocument.wordprocessingml.styles+xml">
        <DigestMethod Algorithm="http://www.w3.org/2000/09/xmldsig#sha1"/>
        <DigestValue>/Wqgc5+3q8yjgM0yItb3ZoY0vfY=</DigestValue>
      </Reference>
      <Reference URI="/word/fontTable.xml?ContentType=application/vnd.openxmlformats-officedocument.wordprocessingml.fontTable+xml">
        <DigestMethod Algorithm="http://www.w3.org/2000/09/xmldsig#sha1"/>
        <DigestValue>30CSQQiaj/aUrdTcHMY4CFQT0VY=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g28t33SPZecPJh+vlSO+2i2A1fs=</DigestValue>
      </Reference>
      <Reference URI="/word/document.xml?ContentType=application/vnd.openxmlformats-officedocument.wordprocessingml.document.main+xml">
        <DigestMethod Algorithm="http://www.w3.org/2000/09/xmldsig#sha1"/>
        <DigestValue>LhJoBHl1jluvwTJ5J0XAdXStAQs=</DigestValue>
      </Reference>
      <Reference URI="/word/webSettings.xml?ContentType=application/vnd.openxmlformats-officedocument.wordprocessingml.webSettings+xml">
        <DigestMethod Algorithm="http://www.w3.org/2000/09/xmldsig#sha1"/>
        <DigestValue>nhQMtA/sZ0TJ0BzFqocLvjs13Zw=</DigestValue>
      </Reference>
      <Reference URI="/word/footnotes.xml?ContentType=application/vnd.openxmlformats-officedocument.wordprocessingml.footnotes+xml">
        <DigestMethod Algorithm="http://www.w3.org/2000/09/xmldsig#sha1"/>
        <DigestValue>uXKhTOF35B0S4o3ZbMQlzH+zG/A=</DigestValue>
      </Reference>
      <Reference URI="/word/footer1.xml?ContentType=application/vnd.openxmlformats-officedocument.wordprocessingml.footer+xml">
        <DigestMethod Algorithm="http://www.w3.org/2000/09/xmldsig#sha1"/>
        <DigestValue>R9owqWqNpymIt9EHpbeit0Jdf60=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2024-02-02T06:19:53Z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{D04C618F-8D05-4F28-9C84-4EDDB48B1616}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2024-02-02T06:19:53Z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27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29</cp:revision>
  <cp:lastPrinted>2024-01-18T04:42:00Z</cp:lastPrinted>
  <dcterms:created xsi:type="dcterms:W3CDTF">2024-01-16T06:31:00Z</dcterms:created>
  <dcterms:modified xsi:type="dcterms:W3CDTF">2024-02-02T06:19:00Z</dcterms:modified>
</cp:coreProperties>
</file>