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D5D" w:rsidRPr="006A6FE0" w:rsidRDefault="00F74D5D" w:rsidP="00F74D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FE0">
        <w:rPr>
          <w:rFonts w:ascii="Times New Roman" w:hAnsi="Times New Roman" w:cs="Times New Roman"/>
          <w:b/>
          <w:sz w:val="28"/>
          <w:szCs w:val="28"/>
        </w:rPr>
        <w:t>Пере</w:t>
      </w:r>
      <w:r w:rsidR="00252AB2">
        <w:rPr>
          <w:rFonts w:ascii="Times New Roman" w:hAnsi="Times New Roman" w:cs="Times New Roman"/>
          <w:b/>
          <w:sz w:val="28"/>
          <w:szCs w:val="28"/>
        </w:rPr>
        <w:t>чень</w:t>
      </w:r>
      <w:r w:rsidR="0022682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A6FE0">
        <w:rPr>
          <w:rFonts w:ascii="Times New Roman" w:hAnsi="Times New Roman" w:cs="Times New Roman"/>
          <w:b/>
          <w:sz w:val="28"/>
          <w:szCs w:val="28"/>
        </w:rPr>
        <w:t xml:space="preserve">дисциплин, </w:t>
      </w:r>
      <w:r w:rsidR="00226825">
        <w:rPr>
          <w:rFonts w:ascii="Times New Roman" w:hAnsi="Times New Roman" w:cs="Times New Roman"/>
          <w:b/>
          <w:sz w:val="28"/>
          <w:szCs w:val="28"/>
        </w:rPr>
        <w:t xml:space="preserve">междисциплинарных курсов, </w:t>
      </w:r>
      <w:r w:rsidRPr="006A6FE0">
        <w:rPr>
          <w:rFonts w:ascii="Times New Roman" w:hAnsi="Times New Roman" w:cs="Times New Roman"/>
          <w:b/>
          <w:sz w:val="28"/>
          <w:szCs w:val="28"/>
        </w:rPr>
        <w:t xml:space="preserve">профессиональных модулей, практик по специальности </w:t>
      </w:r>
    </w:p>
    <w:p w:rsidR="00825462" w:rsidRPr="00F74D5D" w:rsidRDefault="00F74D5D" w:rsidP="00F74D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FE0">
        <w:rPr>
          <w:rFonts w:ascii="Times New Roman" w:hAnsi="Times New Roman" w:cs="Times New Roman"/>
          <w:b/>
          <w:sz w:val="28"/>
          <w:szCs w:val="28"/>
        </w:rPr>
        <w:t>38.02.01 Экономика и бухгалтерский учет (по отраслям)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4"/>
        <w:gridCol w:w="7807"/>
      </w:tblGrid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F74D5D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BA4334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дисциплин</w:t>
            </w:r>
            <w:r w:rsidRPr="00AA3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МДК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профессиональных модулей, практик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  <w:vAlign w:val="center"/>
          </w:tcPr>
          <w:p w:rsidR="002066F8" w:rsidRPr="00F74D5D" w:rsidRDefault="00226825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</w:t>
            </w:r>
            <w:r w:rsidR="00F74D5D" w:rsidRPr="00F74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7807" w:type="dxa"/>
            <w:shd w:val="clear" w:color="auto" w:fill="auto"/>
            <w:vAlign w:val="center"/>
          </w:tcPr>
          <w:p w:rsidR="002066F8" w:rsidRPr="00F74D5D" w:rsidRDefault="00252AB2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Общеобразовательный цикл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26825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r w:rsidR="002066F8" w:rsidRPr="0020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26825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r w:rsidR="002066F8" w:rsidRPr="0020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26825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r w:rsidR="002066F8" w:rsidRPr="0020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F349E5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26825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r w:rsidR="002066F8" w:rsidRPr="0020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F349E5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26825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r w:rsidR="002066F8" w:rsidRPr="0020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F349E5" w:rsidP="00F349E5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  <w:r w:rsidRPr="0020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26825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r w:rsidR="002066F8" w:rsidRPr="0020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F349E5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26825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r w:rsidR="002066F8" w:rsidRPr="0020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F349E5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26825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r w:rsidR="002066F8" w:rsidRPr="0020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F349E5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</w:t>
            </w:r>
            <w:r w:rsidR="006C0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безопасности и защиты Родины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26825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r w:rsidR="002066F8" w:rsidRPr="0020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F349E5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26825" w:rsidRDefault="00226825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r w:rsidR="00B0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807" w:type="dxa"/>
            <w:shd w:val="clear" w:color="auto" w:fill="auto"/>
          </w:tcPr>
          <w:p w:rsidR="002066F8" w:rsidRPr="00226825" w:rsidRDefault="00F349E5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B0170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ОД.11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B0170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B0170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ОД.12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</w:t>
            </w:r>
            <w:r w:rsidR="00B0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 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B0170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ОД.13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F74D5D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74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</w:t>
            </w:r>
            <w:proofErr w:type="gramEnd"/>
            <w:r w:rsidRPr="00F74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7807" w:type="dxa"/>
            <w:shd w:val="clear" w:color="auto" w:fill="auto"/>
          </w:tcPr>
          <w:p w:rsidR="002066F8" w:rsidRPr="00F74D5D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4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Элективные курсы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0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</w:t>
            </w:r>
            <w:proofErr w:type="gramEnd"/>
            <w:r w:rsidRPr="0020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  <w:r w:rsidR="00B0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="00B0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проект</w:t>
            </w:r>
            <w:proofErr w:type="gramEnd"/>
            <w:r w:rsidR="00B0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CD2DBC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D2D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ОГСЭ</w:t>
            </w:r>
            <w:r w:rsidR="00CD2DBC" w:rsidRPr="00CD2D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7807" w:type="dxa"/>
            <w:shd w:val="clear" w:color="auto" w:fill="auto"/>
          </w:tcPr>
          <w:p w:rsidR="002066F8" w:rsidRPr="00CD2DBC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D2D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Общий гуманитарный и социа</w:t>
            </w:r>
            <w:r w:rsidR="00252A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льно-экономический</w:t>
            </w:r>
            <w:r w:rsidR="00CD2D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цикл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ОГСЭ.01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философии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ОГСЭ.02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ОГСЭ.03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Иностранный язык в </w:t>
            </w:r>
            <w:r w:rsidR="002E3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профессиональной </w:t>
            </w: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ОГСЭ.04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ОГСЭ.05 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 общения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ОГСЭ.06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 учебно-исследовательской деятельности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ОГСЭ.07 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культура речи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ОГСЭ.08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социологии и политологии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  <w:vAlign w:val="center"/>
          </w:tcPr>
          <w:p w:rsidR="002066F8" w:rsidRPr="00CD2DBC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D2D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ЕН</w:t>
            </w:r>
            <w:r w:rsidR="00CD2D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7807" w:type="dxa"/>
            <w:shd w:val="clear" w:color="auto" w:fill="auto"/>
            <w:vAlign w:val="center"/>
          </w:tcPr>
          <w:p w:rsidR="002066F8" w:rsidRPr="00CD2DBC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D2D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Математический и общий естественнонаучный цикл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ЕН.01</w:t>
            </w:r>
          </w:p>
        </w:tc>
        <w:tc>
          <w:tcPr>
            <w:tcW w:w="7807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ЕН.02</w:t>
            </w:r>
          </w:p>
        </w:tc>
        <w:tc>
          <w:tcPr>
            <w:tcW w:w="7807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Экологические основы природопользования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  <w:vAlign w:val="center"/>
          </w:tcPr>
          <w:p w:rsidR="002066F8" w:rsidRPr="00CD2DBC" w:rsidRDefault="00252AB2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  <w:r w:rsidR="00CD2DBC" w:rsidRPr="00CD2D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Д.00</w:t>
            </w:r>
          </w:p>
        </w:tc>
        <w:tc>
          <w:tcPr>
            <w:tcW w:w="7807" w:type="dxa"/>
            <w:shd w:val="clear" w:color="auto" w:fill="auto"/>
            <w:vAlign w:val="center"/>
          </w:tcPr>
          <w:p w:rsidR="002066F8" w:rsidRPr="00CD2DBC" w:rsidRDefault="00252AB2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Адаптационный </w:t>
            </w:r>
            <w:r w:rsidR="002066F8" w:rsidRPr="00CD2D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цикл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52AB2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2066F8"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Д.01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 личности и профессиональное самоопределение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52AB2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2066F8"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Д.02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адаптация и основы социально-правовых знаний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  <w:vAlign w:val="center"/>
          </w:tcPr>
          <w:p w:rsidR="002066F8" w:rsidRPr="00F31EE3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1E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</w:t>
            </w:r>
            <w:r w:rsidR="00F31EE3" w:rsidRPr="00F31E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7807" w:type="dxa"/>
            <w:shd w:val="clear" w:color="auto" w:fill="auto"/>
            <w:vAlign w:val="center"/>
          </w:tcPr>
          <w:p w:rsidR="002066F8" w:rsidRPr="00F31EE3" w:rsidRDefault="00252AB2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Общепрофессиональный цикл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ОП.01</w:t>
            </w:r>
          </w:p>
        </w:tc>
        <w:tc>
          <w:tcPr>
            <w:tcW w:w="7807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 организации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ОП.02</w:t>
            </w:r>
          </w:p>
        </w:tc>
        <w:tc>
          <w:tcPr>
            <w:tcW w:w="7807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Финансы, денежное обращение и кредит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ОП.03</w:t>
            </w:r>
          </w:p>
        </w:tc>
        <w:tc>
          <w:tcPr>
            <w:tcW w:w="7807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и налогообложение</w:t>
            </w:r>
            <w:bookmarkStart w:id="0" w:name="_GoBack"/>
            <w:bookmarkEnd w:id="0"/>
          </w:p>
        </w:tc>
      </w:tr>
      <w:tr w:rsidR="002066F8" w:rsidRPr="002066F8" w:rsidTr="00917C8F">
        <w:tc>
          <w:tcPr>
            <w:tcW w:w="1764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ОП.04</w:t>
            </w:r>
          </w:p>
        </w:tc>
        <w:tc>
          <w:tcPr>
            <w:tcW w:w="7807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бухгалтерского учета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ОП.05</w:t>
            </w:r>
          </w:p>
        </w:tc>
        <w:tc>
          <w:tcPr>
            <w:tcW w:w="7807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ОП.06</w:t>
            </w:r>
          </w:p>
        </w:tc>
        <w:tc>
          <w:tcPr>
            <w:tcW w:w="7807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обеспечение управления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ОП.07</w:t>
            </w:r>
          </w:p>
        </w:tc>
        <w:tc>
          <w:tcPr>
            <w:tcW w:w="7807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финансово-хозяйственной деятельности 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ОП.08</w:t>
            </w:r>
          </w:p>
        </w:tc>
        <w:tc>
          <w:tcPr>
            <w:tcW w:w="7807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предпринимательской деятельности 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ОП.09</w:t>
            </w:r>
          </w:p>
        </w:tc>
        <w:tc>
          <w:tcPr>
            <w:tcW w:w="7807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0F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нформационные технологии в профессиональной</w:t>
            </w: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ОП.10</w:t>
            </w:r>
          </w:p>
        </w:tc>
        <w:tc>
          <w:tcPr>
            <w:tcW w:w="7807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ОП.11</w:t>
            </w:r>
          </w:p>
        </w:tc>
        <w:tc>
          <w:tcPr>
            <w:tcW w:w="7807" w:type="dxa"/>
            <w:shd w:val="clear" w:color="auto" w:fill="auto"/>
            <w:vAlign w:val="center"/>
          </w:tcPr>
          <w:p w:rsidR="002066F8" w:rsidRPr="002066F8" w:rsidRDefault="000E74EA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1:С-Б</w:t>
            </w:r>
            <w:r w:rsidR="002066F8"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ухгалтерия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ОП.12</w:t>
            </w:r>
          </w:p>
        </w:tc>
        <w:tc>
          <w:tcPr>
            <w:tcW w:w="7807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Статистика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ОП.13</w:t>
            </w:r>
          </w:p>
        </w:tc>
        <w:tc>
          <w:tcPr>
            <w:tcW w:w="7807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обеспечение профессиональной деятельности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ОП.14</w:t>
            </w:r>
          </w:p>
        </w:tc>
        <w:tc>
          <w:tcPr>
            <w:tcW w:w="7807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Менеджмент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ОП.15</w:t>
            </w:r>
          </w:p>
        </w:tc>
        <w:tc>
          <w:tcPr>
            <w:tcW w:w="7807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банковского дела</w:t>
            </w:r>
          </w:p>
        </w:tc>
      </w:tr>
      <w:tr w:rsidR="00F31EE3" w:rsidRPr="002066F8" w:rsidTr="00917C8F">
        <w:tc>
          <w:tcPr>
            <w:tcW w:w="1764" w:type="dxa"/>
            <w:shd w:val="clear" w:color="auto" w:fill="auto"/>
          </w:tcPr>
          <w:p w:rsidR="00F31EE3" w:rsidRPr="00F31EE3" w:rsidRDefault="00F31EE3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1E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ПМ.00</w:t>
            </w:r>
          </w:p>
        </w:tc>
        <w:tc>
          <w:tcPr>
            <w:tcW w:w="7807" w:type="dxa"/>
            <w:shd w:val="clear" w:color="auto" w:fill="auto"/>
          </w:tcPr>
          <w:p w:rsidR="00F31EE3" w:rsidRPr="002066F8" w:rsidRDefault="00252AB2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Профессиональный цикл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0E74EA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ПМ.</w:t>
            </w:r>
            <w:r w:rsidR="002066F8"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Документирование хозяйственных операций </w:t>
            </w:r>
            <w:r w:rsidR="000E7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ведение бухгалтерского учета </w:t>
            </w: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активов организации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 01.01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основы </w:t>
            </w:r>
            <w:r w:rsidR="000E7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бухгалтерского учета активов</w:t>
            </w: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организации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0E74EA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УП.</w:t>
            </w:r>
            <w:r w:rsidR="002066F8"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0E74EA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</w:t>
            </w:r>
            <w:r w:rsidR="002066F8"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0E74EA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ПМ.</w:t>
            </w:r>
            <w:r w:rsidR="002066F8"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 02.01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основы бухгалтерского </w:t>
            </w:r>
            <w:proofErr w:type="gramStart"/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учета и</w:t>
            </w:r>
            <w:r w:rsidR="000E7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сточников формирования активов </w:t>
            </w: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</w:t>
            </w:r>
            <w:proofErr w:type="gramEnd"/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 02.02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Бухгалтерская технология проведения и оформления инвентаризации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0E74EA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УП.</w:t>
            </w:r>
            <w:r w:rsidR="002066F8"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0E74EA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</w:t>
            </w:r>
            <w:r w:rsidR="002066F8"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Производственная практика 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0E74EA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ПМ.</w:t>
            </w:r>
            <w:r w:rsidR="002066F8"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расчетов с бюджетом и внебюджетными фондами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 03.01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расчетов с бюджетом  и внебюджетными фондами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0E74EA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УП.</w:t>
            </w:r>
            <w:r w:rsidR="002066F8"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0E74EA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</w:t>
            </w:r>
            <w:r w:rsidR="002066F8"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Производственная практика 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0E74EA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ПМ.</w:t>
            </w:r>
            <w:r w:rsidR="002066F8"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использование бухгалтерской (финансовой) отчетности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 04.01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составления бухгалтерской (финансовой) отчетности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 04.02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анализа бухгалтерской отчетности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0E74EA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УП.</w:t>
            </w:r>
            <w:r w:rsidR="002066F8"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0E74EA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</w:t>
            </w:r>
            <w:r w:rsidR="002066F8"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Производственная практика 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0E74EA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ПМ.</w:t>
            </w:r>
            <w:r w:rsidR="002066F8"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налогового учета и налогового планирования в организации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</w:t>
            </w:r>
            <w:r w:rsidR="000E7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05.01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планирование налоговой деятельности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</w:t>
            </w:r>
            <w:r w:rsidR="000E7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Налоговый учет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0E74EA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УП.</w:t>
            </w:r>
            <w:r w:rsidR="002066F8"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0E74EA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</w:t>
            </w:r>
            <w:r w:rsidR="002066F8"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Производственная практика 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0E74EA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ПМ.</w:t>
            </w:r>
            <w:r w:rsidR="002066F8"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работ по должности «Кассир»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 06.01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ведения кассовых операций и условия работы с денежной наличностью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A069B7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УП.</w:t>
            </w:r>
            <w:r w:rsidR="002066F8"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A069B7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</w:t>
            </w:r>
            <w:r w:rsidR="002066F8"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Производственная практика </w:t>
            </w:r>
          </w:p>
        </w:tc>
      </w:tr>
      <w:tr w:rsidR="002066F8" w:rsidRPr="002066F8" w:rsidTr="00917C8F">
        <w:tc>
          <w:tcPr>
            <w:tcW w:w="9571" w:type="dxa"/>
            <w:gridSpan w:val="2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ПДП Производственная практика (преддипломная) </w:t>
            </w:r>
          </w:p>
        </w:tc>
      </w:tr>
    </w:tbl>
    <w:p w:rsidR="002066F8" w:rsidRDefault="002066F8"/>
    <w:sectPr w:rsidR="00206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6F8"/>
    <w:rsid w:val="000251F0"/>
    <w:rsid w:val="000E74EA"/>
    <w:rsid w:val="000F0581"/>
    <w:rsid w:val="002066F8"/>
    <w:rsid w:val="00226825"/>
    <w:rsid w:val="00252AB2"/>
    <w:rsid w:val="002E3A6E"/>
    <w:rsid w:val="006C0BAF"/>
    <w:rsid w:val="00825462"/>
    <w:rsid w:val="00A069B7"/>
    <w:rsid w:val="00B01708"/>
    <w:rsid w:val="00BA4334"/>
    <w:rsid w:val="00CD2DBC"/>
    <w:rsid w:val="00F31EE3"/>
    <w:rsid w:val="00F349E5"/>
    <w:rsid w:val="00F7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92BA6-5638-4CC2-B38B-589E15F27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uchuser</dc:creator>
  <cp:lastModifiedBy>uchuser</cp:lastModifiedBy>
  <cp:revision>11</cp:revision>
  <cp:lastPrinted>2023-10-10T07:43:00Z</cp:lastPrinted>
  <dcterms:created xsi:type="dcterms:W3CDTF">2021-11-11T07:23:00Z</dcterms:created>
  <dcterms:modified xsi:type="dcterms:W3CDTF">2025-09-11T02:17:00Z</dcterms:modified>
</cp:coreProperties>
</file>