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A8" w:rsidRPr="0002612B" w:rsidRDefault="009C71A8" w:rsidP="009C71A8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Ind w:w="793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9C71A8" w:rsidRPr="0002612B" w:rsidTr="009C71A8">
        <w:tc>
          <w:tcPr>
            <w:tcW w:w="5495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C71A8" w:rsidRPr="0002612B" w:rsidRDefault="009C71A8" w:rsidP="009C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9C71A8" w:rsidRPr="0002612B" w:rsidRDefault="009C71A8" w:rsidP="009C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О.В.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Гузаревич</w:t>
            </w:r>
            <w:proofErr w:type="spellEnd"/>
          </w:p>
          <w:p w:rsidR="009C71A8" w:rsidRPr="0002612B" w:rsidRDefault="00FE0720" w:rsidP="009C7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  сентября 2024</w:t>
            </w:r>
            <w:r w:rsidR="009C71A8"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C71A8" w:rsidRPr="0002612B" w:rsidRDefault="009C71A8" w:rsidP="009C71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A8" w:rsidRPr="0002612B" w:rsidRDefault="009402BD" w:rsidP="009C71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8" o:title=""/>
            <o:lock v:ext="edit" ungrouping="t" rotation="t" cropping="t" verticies="t" text="t" grouping="t"/>
            <o:signatureline v:ext="edit" id="{79772706-411E-4E62-BEE5-83A297295F1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C71A8" w:rsidRPr="0002612B" w:rsidRDefault="009C71A8" w:rsidP="009C71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A8" w:rsidRPr="0002612B" w:rsidRDefault="009C71A8" w:rsidP="009C71A8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9C71A8" w:rsidRPr="0002612B" w:rsidRDefault="009C71A8" w:rsidP="009C71A8">
      <w:pPr>
        <w:keepNext/>
        <w:suppressLineNumbers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дисциплины  </w:t>
      </w:r>
    </w:p>
    <w:p w:rsidR="009C71A8" w:rsidRPr="0002612B" w:rsidRDefault="009C71A8" w:rsidP="009C71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ОГСЭ.03 Иностранный язык в профессиональной деятельности (английский)</w:t>
      </w:r>
    </w:p>
    <w:p w:rsidR="009C71A8" w:rsidRPr="0002612B" w:rsidRDefault="009C71A8" w:rsidP="009C71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9C71A8" w:rsidRPr="0002612B" w:rsidRDefault="009C71A8" w:rsidP="009C71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38.02.01 Экономика и бухгалтерский учёт </w:t>
      </w:r>
    </w:p>
    <w:p w:rsidR="009C71A8" w:rsidRPr="0002612B" w:rsidRDefault="009C71A8" w:rsidP="009C71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отраслям)</w:t>
      </w:r>
    </w:p>
    <w:p w:rsidR="009C71A8" w:rsidRPr="0002612B" w:rsidRDefault="009C71A8" w:rsidP="009C71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 </w:t>
      </w: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бухгалтер, специалист по налогообложению</w:t>
      </w:r>
    </w:p>
    <w:p w:rsidR="009C71A8" w:rsidRPr="0002612B" w:rsidRDefault="009C71A8" w:rsidP="009C71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</w:t>
      </w: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FE0720" w:rsidP="009C71A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Оренбург, 2024</w:t>
      </w:r>
      <w:r w:rsidR="009C71A8"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C71A8" w:rsidRPr="0002612B" w:rsidRDefault="009C71A8" w:rsidP="009C71A8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учебной дисциплины ОГСЭ.03 Иностранный язык в профессиональной деятельности (английский) / сост. Л.А. Михайлова, Л.П. Дюгаева - Оренбург: ФКП</w:t>
      </w:r>
      <w:r w:rsidR="00897F4C"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«ОГЭКИ»</w:t>
      </w:r>
      <w:r w:rsidR="00F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Минтруда России, 2024</w:t>
      </w: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8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831F8" w:rsidRPr="0078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78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</w:p>
    <w:p w:rsidR="009C71A8" w:rsidRPr="0002612B" w:rsidRDefault="009C71A8" w:rsidP="009C71A8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предназначена для преподавания учебной  дисциплины общепрофессионального цикла студентам очной формы обучения, по специальности 38.02.01 Экономика и бухгалтерский учёт (по отраслям).</w:t>
      </w:r>
    </w:p>
    <w:p w:rsidR="009C71A8" w:rsidRPr="0002612B" w:rsidRDefault="009C71A8" w:rsidP="009C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разработана на основе Приказа </w:t>
      </w:r>
      <w:proofErr w:type="spell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отраслям)»,  зарегистрированного в Минюсте России 26.02.2018 № 50137.</w:t>
      </w: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1A8" w:rsidRPr="0002612B" w:rsidRDefault="009C71A8" w:rsidP="009C7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uppressLineNumbers/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Составители: ____________________ Л.А. Михайлова</w:t>
      </w:r>
    </w:p>
    <w:p w:rsidR="009C71A8" w:rsidRPr="0002612B" w:rsidRDefault="009C71A8" w:rsidP="009C71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____________________ Л.П. Дюгаева</w:t>
      </w:r>
    </w:p>
    <w:p w:rsidR="009C71A8" w:rsidRPr="0002612B" w:rsidRDefault="009C71A8" w:rsidP="009C71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261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9C71A8" w:rsidRPr="0002612B" w:rsidRDefault="009C71A8" w:rsidP="009C71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C71A8" w:rsidRPr="0002612B" w:rsidRDefault="009C71A8" w:rsidP="009C71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C71A8" w:rsidRPr="0002612B" w:rsidRDefault="009C71A8" w:rsidP="009C71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C71A8" w:rsidRPr="0002612B" w:rsidRDefault="009C71A8" w:rsidP="009C71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C71A8" w:rsidRPr="0002612B" w:rsidRDefault="009C71A8" w:rsidP="009C71A8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Рассмотрено на заседании ПЦК </w:t>
      </w:r>
      <w:proofErr w:type="spell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ОГиСД</w:t>
      </w:r>
      <w:proofErr w:type="spellEnd"/>
    </w:p>
    <w:p w:rsidR="009C71A8" w:rsidRPr="0002612B" w:rsidRDefault="009C71A8" w:rsidP="009C71A8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02612B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="00F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_____ от ____________2024</w:t>
      </w:r>
      <w:r w:rsidRPr="0002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C71A8" w:rsidRPr="0002612B" w:rsidRDefault="009C71A8" w:rsidP="009C71A8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ПЦК ___________ В.Д. Палей</w:t>
      </w:r>
    </w:p>
    <w:p w:rsidR="009C71A8" w:rsidRPr="0002612B" w:rsidRDefault="009C71A8" w:rsidP="009C71A8">
      <w:pPr>
        <w:spacing w:after="60" w:line="240" w:lineRule="auto"/>
        <w:ind w:firstLine="567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6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2612B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9C71A8" w:rsidRDefault="009C71A8" w:rsidP="009C71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61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831F8" w:rsidRPr="0002612B" w:rsidRDefault="007831F8" w:rsidP="009C71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06"/>
        <w:gridCol w:w="248"/>
      </w:tblGrid>
      <w:tr w:rsidR="009C71A8" w:rsidRPr="0002612B" w:rsidTr="009C71A8">
        <w:trPr>
          <w:trHeight w:val="394"/>
        </w:trPr>
        <w:tc>
          <w:tcPr>
            <w:tcW w:w="9606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ОБЩАЯ ХАРАКТЕРИСТИКА РАБОЧЕЙ ПРОГРАММЫ УЧЕБНОЙ ДИСЦИПЛИНЫ         ...........................................................................    4</w:t>
            </w:r>
          </w:p>
        </w:tc>
        <w:tc>
          <w:tcPr>
            <w:tcW w:w="248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1A8" w:rsidRPr="0002612B" w:rsidTr="009C71A8">
        <w:trPr>
          <w:trHeight w:val="394"/>
        </w:trPr>
        <w:tc>
          <w:tcPr>
            <w:tcW w:w="9606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6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СТРУКТУРА И СОДЕРЖАНИЕ</w:t>
            </w:r>
            <w:r w:rsidR="00783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ДИСЦИПЛИНЫ.....       6</w:t>
            </w:r>
          </w:p>
        </w:tc>
        <w:tc>
          <w:tcPr>
            <w:tcW w:w="248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1A8" w:rsidRPr="0002612B" w:rsidTr="009C71A8">
        <w:trPr>
          <w:trHeight w:val="297"/>
        </w:trPr>
        <w:tc>
          <w:tcPr>
            <w:tcW w:w="9606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66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261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УСЛОВИЯ РЕАЛИЗАЦИИ </w:t>
            </w: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ДИСЦИПЛИНЫ</w:t>
            </w:r>
            <w:r w:rsidR="00783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           12</w:t>
            </w:r>
          </w:p>
        </w:tc>
        <w:tc>
          <w:tcPr>
            <w:tcW w:w="248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1A8" w:rsidRPr="0002612B" w:rsidTr="009C71A8">
        <w:trPr>
          <w:trHeight w:val="692"/>
        </w:trPr>
        <w:tc>
          <w:tcPr>
            <w:tcW w:w="9606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6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6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КОНТРОЛЬ И ОЦЕНКА РЕЗУЛЬТАТОВ ОСВОЕНИЯ УЧЕБНОЙ ДИСЦИПЛИНЫ.....................................................................</w:t>
            </w:r>
            <w:r w:rsidR="00783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    15</w:t>
            </w:r>
          </w:p>
          <w:p w:rsidR="009C71A8" w:rsidRPr="0002612B" w:rsidRDefault="009C71A8" w:rsidP="009C71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shd w:val="clear" w:color="auto" w:fill="auto"/>
          </w:tcPr>
          <w:p w:rsidR="009C71A8" w:rsidRPr="0002612B" w:rsidRDefault="009C71A8" w:rsidP="009C7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1A8" w:rsidRPr="0002612B" w:rsidRDefault="009C71A8" w:rsidP="009C7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1A8" w:rsidRPr="0002612B" w:rsidRDefault="009C71A8" w:rsidP="009C71A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2612B">
        <w:rPr>
          <w:rFonts w:ascii="Times New Roman" w:eastAsia="Calibri" w:hAnsi="Times New Roman" w:cs="Times New Roman"/>
        </w:rPr>
        <w:br w:type="page"/>
      </w: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</w:t>
      </w:r>
      <w:r w:rsidRPr="0002612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ОБЩАЯ ХАРАКТЕРИСТИКА РАБОЧЕЙ ПРОГРАММЫ УЧЕБНОЙ ДИСЦИПЛИНЫ </w:t>
      </w:r>
      <w:r w:rsidRPr="000261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ОГСЭ.03 ИНОСТРАННЫЙ ЯЗЫК В ПРОФЕССИОНАЛЬНОЙ ДЕЯТЕЛЬНОСТИ (АНГЛИЙСКИЙ)</w:t>
      </w:r>
    </w:p>
    <w:p w:rsidR="009C71A8" w:rsidRPr="0002612B" w:rsidRDefault="009C71A8" w:rsidP="009C71A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C71A8" w:rsidRPr="0002612B" w:rsidRDefault="009C71A8" w:rsidP="009C71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2612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1.1. Место дисциплины в структуре основной образовательной программы</w:t>
      </w:r>
    </w:p>
    <w:p w:rsidR="00C22DF5" w:rsidRPr="0002612B" w:rsidRDefault="00C22DF5" w:rsidP="00C22DF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Учебная дисциплина «ОГСЭ.03 Иностранный язык в профессиональной деятельности»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38.02.01 Экономика и бухгалтерский учет (по отраслям).</w:t>
      </w:r>
    </w:p>
    <w:p w:rsidR="00C22DF5" w:rsidRPr="0002612B" w:rsidRDefault="00C22DF5" w:rsidP="00C22DF5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ОК</w:t>
      </w:r>
      <w:proofErr w:type="gramEnd"/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02, ОК 10, ОК 11.</w:t>
      </w:r>
    </w:p>
    <w:p w:rsidR="00C22DF5" w:rsidRPr="0002612B" w:rsidRDefault="00C22DF5" w:rsidP="00C22DF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26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1.2. Цель и планируемые результаты освоения дисциплины</w:t>
      </w:r>
    </w:p>
    <w:p w:rsidR="00C22DF5" w:rsidRPr="0002612B" w:rsidRDefault="00C22DF5" w:rsidP="00C22DF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рамках программы учебной дисциплины </w:t>
      </w:r>
      <w:proofErr w:type="gramStart"/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осваиваются умения </w:t>
      </w:r>
      <w:r w:rsidRPr="0002612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и знания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783"/>
        <w:gridCol w:w="3481"/>
      </w:tblGrid>
      <w:tr w:rsidR="00C22DF5" w:rsidRPr="0002612B" w:rsidTr="0002612B">
        <w:trPr>
          <w:trHeight w:val="649"/>
        </w:trPr>
        <w:tc>
          <w:tcPr>
            <w:tcW w:w="1384" w:type="dxa"/>
          </w:tcPr>
          <w:p w:rsidR="00C22DF5" w:rsidRPr="0002612B" w:rsidRDefault="00C22DF5" w:rsidP="000261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C22DF5" w:rsidRPr="0002612B" w:rsidRDefault="00C22DF5" w:rsidP="000261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ЛР</w:t>
            </w:r>
          </w:p>
        </w:tc>
        <w:tc>
          <w:tcPr>
            <w:tcW w:w="4783" w:type="dxa"/>
          </w:tcPr>
          <w:p w:rsidR="00C22DF5" w:rsidRPr="0002612B" w:rsidRDefault="00C22DF5" w:rsidP="000261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81" w:type="dxa"/>
          </w:tcPr>
          <w:p w:rsidR="00C22DF5" w:rsidRPr="0002612B" w:rsidRDefault="00C22DF5" w:rsidP="000261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C22DF5" w:rsidRPr="0002612B" w:rsidTr="0002612B">
        <w:trPr>
          <w:trHeight w:val="212"/>
        </w:trPr>
        <w:tc>
          <w:tcPr>
            <w:tcW w:w="1384" w:type="dxa"/>
          </w:tcPr>
          <w:p w:rsidR="00C22DF5" w:rsidRPr="0002612B" w:rsidRDefault="00C22DF5" w:rsidP="0002612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ОК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02</w:t>
            </w:r>
          </w:p>
          <w:p w:rsidR="00C22DF5" w:rsidRPr="0002612B" w:rsidRDefault="00C22DF5" w:rsidP="0002612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ОК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10</w:t>
            </w:r>
          </w:p>
          <w:p w:rsidR="00C22DF5" w:rsidRPr="0002612B" w:rsidRDefault="00C22DF5" w:rsidP="0002612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ОК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11</w:t>
            </w:r>
          </w:p>
          <w:p w:rsidR="00C22DF5" w:rsidRPr="0002612B" w:rsidRDefault="00C22DF5" w:rsidP="0002612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ПК 4.6</w:t>
            </w:r>
          </w:p>
          <w:p w:rsidR="00C22DF5" w:rsidRPr="0002612B" w:rsidRDefault="00C22DF5" w:rsidP="0002612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ПК 5.5</w:t>
            </w:r>
          </w:p>
          <w:p w:rsidR="00C22DF5" w:rsidRPr="0002612B" w:rsidRDefault="00C22DF5" w:rsidP="003C0DB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783" w:type="dxa"/>
          </w:tcPr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использовать языковые средства для общения (устного и письменного) на иностранном языке на профессиональные и повседневные темы;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владеть техникой перевода (со словарем) профессионально-ориентированных текстов; 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бытового общения.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речь: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участвовать в дискуссии/беседе на профессиональную тем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обсуждение бизнес-плана; осуществлять запрос и обобщение информации;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обращаться за разъяснениями; выражать свое отношение (согласие, несогласие) к высказыванию собеседника, свое мнение по обсуждаемой теме; вступать в общение (порождение инициативных реплик для начала разговора, при переходе к новым темам); поддерживать общение или переходить к новой теме (порождение реактивных реплик – ответы на вопросы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собеседника), делать комментарии, замечания; завершать общение;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Монологическая речь: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делать сообщения, содержащие наиболее важную информацию по теме, проблеме; кратко передавать содержание полученной информации; в содержательном плане совершенствовать смысловую завершенность, логичность, целостность, выразительность и уместность.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Письменная речь: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создавать эссе, небольшие рассказы; заполнять анкеты, бланки; писать тезисы, делать конспекты сообщений, в том числе на основе работы с текстом.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понимать основное содержание текстов монологического и диалогического характера в рамках изучаемых тем профессиональной направленности; высказывания собеседника в наиболее распространенных стандартных ситуациях повседневного общения;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отделять главную информацию от 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наиболее значимые факты; определять свое отношение к ним.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извлекать необходимую информацию; отделять главную информацию от второстепенной; использовать приобретенные знания и умения в практической профессиональной деятельности и повседневной жизни. </w:t>
            </w:r>
          </w:p>
          <w:p w:rsidR="00C22DF5" w:rsidRPr="0002612B" w:rsidRDefault="00C22DF5" w:rsidP="0002612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профессиональная терминология сферы экономики и финансов, социально- культурные и ситуационно обусловленные правила общения на иностранном языке;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лексический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структура простых и сложных предложений, предложений утвердительных, вопросительных, отрицательных, побудительных, безличных;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имя существительное: основные функции в предложении; образование множественного числа и притяжательного падежа.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артикль: определенный,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неопределенный, нулевой; основные случаи употребления.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имена прилагательные в положительной, сравнительной и превосходной степенях.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наречия простые, составные, производные; степени сравнения наречий.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местоимения (личные, объектные, притяжательные, указательные, вопросительные, возвратные, неопределенные, в том числе составные, количественные -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much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afew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alittle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глагол, понятие глагола-связки, модальные глаголы (в том числе модальные вероятности). Образование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Present, Past, Future Simple/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Indefinite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Present, Past, Future Continuous/Progressive;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Present,Past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Future Perfect; Present, Past, Future Perfect Continuous/Progressive;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oice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неличные формы глагола;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глагольные комплексы;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сослагательное наклонение, </w:t>
            </w:r>
          </w:p>
          <w:p w:rsidR="00C22DF5" w:rsidRPr="0002612B" w:rsidRDefault="00C22DF5" w:rsidP="000261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речь.</w:t>
            </w:r>
          </w:p>
          <w:p w:rsidR="00C22DF5" w:rsidRPr="0002612B" w:rsidRDefault="00C22DF5" w:rsidP="0002612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 w:type="page"/>
      </w: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12B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 xml:space="preserve">2. </w:t>
      </w:r>
      <w:r w:rsidRPr="000261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СТРУКТУРА И СОДЕРЖАНИЕ УЧЕБНОЙ ДИСЦИПЛИНЫ </w:t>
      </w:r>
      <w:r w:rsidRPr="000261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ОГСЭ.03 ИНОСТРАННЫЙ ЯЗЫК В ПРОФЕССИОНАЛЬНОЙ ДЕЯТЕЛЬНОСТИ (АНГЛИЙСКИЙ)</w:t>
      </w: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612B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9C71A8" w:rsidRPr="0002612B" w:rsidRDefault="009C71A8" w:rsidP="009C7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72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44"/>
        <w:gridCol w:w="3227"/>
      </w:tblGrid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184</w:t>
            </w:r>
          </w:p>
        </w:tc>
      </w:tr>
      <w:tr w:rsidR="009C71A8" w:rsidRPr="0002612B" w:rsidTr="009C71A8">
        <w:trPr>
          <w:trHeight w:val="490"/>
        </w:trPr>
        <w:tc>
          <w:tcPr>
            <w:tcW w:w="5000" w:type="pct"/>
            <w:gridSpan w:val="2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 (если предусмотрено)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C71A8" w:rsidRPr="0002612B" w:rsidTr="009C71A8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686" w:type="pc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C71A8" w:rsidRPr="0002612B" w:rsidSect="009C71A8">
          <w:footerReference w:type="default" r:id="rId9"/>
          <w:pgSz w:w="11906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9C71A8" w:rsidRPr="0002612B" w:rsidRDefault="009C71A8" w:rsidP="009C71A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61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ОГСЭ.03 Иностранный язык в профессиональной деятельности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23"/>
        <w:gridCol w:w="1417"/>
        <w:gridCol w:w="1843"/>
      </w:tblGrid>
      <w:tr w:rsidR="009C71A8" w:rsidRPr="0002612B" w:rsidTr="009C71A8">
        <w:tc>
          <w:tcPr>
            <w:tcW w:w="2126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Коды компетенций</w:t>
            </w:r>
          </w:p>
        </w:tc>
      </w:tr>
      <w:tr w:rsidR="009C71A8" w:rsidRPr="0002612B" w:rsidTr="009C71A8">
        <w:tc>
          <w:tcPr>
            <w:tcW w:w="2126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Вводно-коррективный курс </w:t>
            </w:r>
          </w:p>
        </w:tc>
      </w:tr>
      <w:tr w:rsidR="009C71A8" w:rsidRPr="0002612B" w:rsidTr="009C71A8">
        <w:tc>
          <w:tcPr>
            <w:tcW w:w="2126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3 семестр                                                                                                                                      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семестр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1.1. </w:t>
            </w:r>
          </w:p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Знакомство. Речевой этикет. Мой рабочий день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02, ОК 10</w:t>
            </w:r>
          </w:p>
        </w:tc>
      </w:tr>
      <w:tr w:rsidR="009C71A8" w:rsidRPr="0002612B" w:rsidTr="009C71A8"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Фонетика.</w:t>
            </w:r>
          </w:p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фонетических навыков. Фонетическая транскрипция. Гласные. </w:t>
            </w:r>
          </w:p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Лексика. </w:t>
            </w:r>
          </w:p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Модели приветствий, обращений, выражения согласия/несогласия, оценки высказывания собеседника, мнения по обсуждаемой теме, замечаний, комментариев; модели завершения общения.</w:t>
            </w:r>
          </w:p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Рабочий день предпринимателя. </w:t>
            </w:r>
          </w:p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3.Грамматика. </w:t>
            </w:r>
          </w:p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Структура предложения (простого, распространенного, сложносочиненного и сложноподчиненного, безличного, вопросительного, побудительного). Имя существительное (множественное число, притяжательный падеж). Артикль.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Деловая коммуникация в профессиональной деятельности </w:t>
            </w:r>
          </w:p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(официально-деловой стиль)  </w:t>
            </w: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2.1. Речевой этикет при написании писем и почтовых сообщений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9C71A8" w:rsidRPr="0002612B" w:rsidTr="009C71A8"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0832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Корректировка фонетических навыков. Фонетическая транскрипция. Согласные. </w:t>
            </w:r>
          </w:p>
          <w:p w:rsidR="009C71A8" w:rsidRPr="0002612B" w:rsidRDefault="009C71A8" w:rsidP="00083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Обороты приветствия и заключения, реквизиты деловой документации.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3.Грамматика: Предлоги. Прилагательные.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Запросы и предложения (гарантийный период, вопросы тестирования  и упаковки </w:t>
            </w: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оборудования) 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ОК10</w:t>
            </w:r>
          </w:p>
        </w:tc>
      </w:tr>
      <w:tr w:rsidR="009C71A8" w:rsidRPr="0002612B" w:rsidTr="009C71A8">
        <w:trPr>
          <w:trHeight w:val="166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0832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Корректировка фонетических навыков. Фонетическая транскрипция. Дифтонги и трифтонги.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  <w:r w:rsidR="0008324C"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Клише официально-делового стиля.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Грамматика.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Наречия. Времена английского глагола.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30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Запросы и предложения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4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Рекламации. Жалобы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за </w:t>
            </w: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семестр: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- 34 часа</w:t>
            </w:r>
          </w:p>
        </w:tc>
      </w:tr>
      <w:tr w:rsidR="009C71A8" w:rsidRPr="0002612B" w:rsidTr="009C71A8">
        <w:tc>
          <w:tcPr>
            <w:tcW w:w="2126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Контракты (основные разделы: качество, экспертиза, время поставки, условия платежа, гарантия, упаковка, маркировка продукции, страхование) </w:t>
            </w:r>
            <w:proofErr w:type="gramEnd"/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C71A8" w:rsidRPr="0002612B" w:rsidTr="009C71A8">
        <w:trPr>
          <w:trHeight w:val="130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Ударение. Ударение в сложных словах.</w:t>
            </w:r>
          </w:p>
          <w:p w:rsidR="009C71A8" w:rsidRPr="0002612B" w:rsidRDefault="009C71A8" w:rsidP="009C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Грамматика.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Времена английского глагола. Пассивный залог.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Контракт.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97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Экспертиза.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Транспортные документы.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30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37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Банковские гарантии.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2.4. Претензии, иски, урегулирование споров, арбитраж, форс-мажор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C71A8" w:rsidRPr="0002612B" w:rsidTr="009C71A8">
        <w:trPr>
          <w:trHeight w:val="118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Интонационные паттерны.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Грамматика. Косвенная речь.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Претензии.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Форс-мажор.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5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за 4  семестр: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 46 часов, консультация – 2 часа.</w:t>
            </w:r>
          </w:p>
        </w:tc>
      </w:tr>
      <w:tr w:rsidR="009C71A8" w:rsidRPr="0002612B" w:rsidTr="009C71A8">
        <w:tc>
          <w:tcPr>
            <w:tcW w:w="2126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2.5. Перевозка </w:t>
            </w: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товаров, транспортные, основные условия поставки.  Контролирующие службы.  Посредники и доверенные лица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9C71A8" w:rsidRPr="0002612B" w:rsidTr="009C71A8">
        <w:trPr>
          <w:trHeight w:val="1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971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чтения в английском языке. Согласные.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Грамматика. Модальные глаголы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403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Международные условия перевозки товаров.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34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Основные условия поставки.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39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Самостоятельная </w:t>
            </w: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02612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Федеральная </w:t>
            </w:r>
            <w:r w:rsidRPr="0002612B">
              <w:rPr>
                <w:rFonts w:ascii="Times New Roman" w:eastAsia="Calibri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служба</w:t>
            </w:r>
            <w:r w:rsidRPr="0002612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по надзору в сфере транспорта (</w:t>
            </w:r>
            <w:proofErr w:type="spellStart"/>
            <w:r w:rsidRPr="0002612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Ространснадзор</w:t>
            </w:r>
            <w:proofErr w:type="spellEnd"/>
            <w:r w:rsidRPr="0002612B"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2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 5 семестр 22 часа: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18 часов, самостоятельная работа – 2 часа, консультация – 2 часа.</w:t>
            </w: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 семестр</w:t>
            </w: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иностранный язык</w:t>
            </w:r>
            <w:proofErr w:type="gramEnd"/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(научно-популярный стиль)                                                                          42</w:t>
            </w: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3.1. Экономические особенности стран изучаемого языка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02, ОК 1</w:t>
            </w:r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C71A8" w:rsidRPr="0002612B" w:rsidTr="009C71A8">
        <w:trPr>
          <w:trHeight w:val="109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чтения в английском языке. Сочетания согласных.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Грамматика. Инфинитив.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Промышленность и сельское хозяйство Великобритании.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4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Экономика США.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3.2.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Рынок труда. Трудоустройство (резюме, интервью с работодателем) </w:t>
            </w: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9C71A8" w:rsidRPr="0002612B" w:rsidTr="009C71A8">
        <w:trPr>
          <w:trHeight w:val="109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чтения в английском языке. Гласные.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Грамматика. Причастия. 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5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Резюме.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8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2612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Подготовка к собеседованию.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EA6" w:rsidRPr="0002612B" w:rsidTr="009C71A8">
        <w:tc>
          <w:tcPr>
            <w:tcW w:w="2126" w:type="dxa"/>
            <w:vMerge w:val="restart"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 </w:t>
            </w: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9923" w:type="dxa"/>
            <w:shd w:val="clear" w:color="auto" w:fill="auto"/>
          </w:tcPr>
          <w:p w:rsidR="00594EA6" w:rsidRPr="00BA59E9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59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594EA6" w:rsidRPr="0002612B" w:rsidRDefault="00594EA6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02, ОК 10, </w:t>
            </w:r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 11</w:t>
            </w:r>
          </w:p>
        </w:tc>
      </w:tr>
      <w:tr w:rsidR="00594EA6" w:rsidRPr="0002612B" w:rsidTr="009C71A8">
        <w:trPr>
          <w:trHeight w:val="1080"/>
        </w:trPr>
        <w:tc>
          <w:tcPr>
            <w:tcW w:w="2126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94EA6" w:rsidRPr="00BA59E9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59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594EA6" w:rsidRPr="00BA59E9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59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чтения в английском языке. Сочетания гласных. </w:t>
            </w:r>
          </w:p>
          <w:p w:rsidR="00594EA6" w:rsidRPr="00BA59E9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59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594EA6" w:rsidRPr="00BA59E9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59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Грамматика. Герундий.</w:t>
            </w:r>
          </w:p>
        </w:tc>
        <w:tc>
          <w:tcPr>
            <w:tcW w:w="1417" w:type="dxa"/>
            <w:shd w:val="clear" w:color="auto" w:fill="auto"/>
          </w:tcPr>
          <w:p w:rsidR="00594EA6" w:rsidRPr="0002612B" w:rsidRDefault="00594EA6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EA6" w:rsidRPr="0002612B" w:rsidTr="009C71A8">
        <w:trPr>
          <w:trHeight w:val="315"/>
        </w:trPr>
        <w:tc>
          <w:tcPr>
            <w:tcW w:w="2126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94EA6" w:rsidRPr="0038073C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8DB3E2" w:themeColor="text2" w:themeTint="66"/>
                <w:sz w:val="24"/>
                <w:szCs w:val="24"/>
                <w:lang w:eastAsia="ru-RU"/>
              </w:rPr>
            </w:pPr>
            <w:r w:rsidRPr="0038073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Бизнес план.</w:t>
            </w:r>
          </w:p>
        </w:tc>
        <w:tc>
          <w:tcPr>
            <w:tcW w:w="1417" w:type="dxa"/>
            <w:shd w:val="clear" w:color="auto" w:fill="auto"/>
          </w:tcPr>
          <w:p w:rsidR="00594EA6" w:rsidRPr="0002612B" w:rsidRDefault="00594EA6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EA6" w:rsidRPr="0002612B" w:rsidTr="00594EA6">
        <w:trPr>
          <w:trHeight w:val="262"/>
        </w:trPr>
        <w:tc>
          <w:tcPr>
            <w:tcW w:w="2126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94EA6" w:rsidRPr="0002612B" w:rsidRDefault="0038073C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8073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Цели бизнес плана.</w:t>
            </w:r>
          </w:p>
        </w:tc>
        <w:tc>
          <w:tcPr>
            <w:tcW w:w="1417" w:type="dxa"/>
            <w:shd w:val="clear" w:color="auto" w:fill="auto"/>
          </w:tcPr>
          <w:p w:rsidR="00594EA6" w:rsidRPr="0002612B" w:rsidRDefault="00594EA6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EA6" w:rsidRPr="0002612B" w:rsidTr="00594EA6">
        <w:trPr>
          <w:trHeight w:val="280"/>
        </w:trPr>
        <w:tc>
          <w:tcPr>
            <w:tcW w:w="2126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94EA6" w:rsidRPr="0002612B" w:rsidRDefault="0038073C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8073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Конкуренция и маркетинг.</w:t>
            </w:r>
          </w:p>
        </w:tc>
        <w:tc>
          <w:tcPr>
            <w:tcW w:w="1417" w:type="dxa"/>
            <w:shd w:val="clear" w:color="auto" w:fill="auto"/>
          </w:tcPr>
          <w:p w:rsidR="00594EA6" w:rsidRPr="0002612B" w:rsidRDefault="00594EA6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EA6" w:rsidRPr="0002612B" w:rsidTr="00594EA6">
        <w:trPr>
          <w:trHeight w:val="224"/>
        </w:trPr>
        <w:tc>
          <w:tcPr>
            <w:tcW w:w="2126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94EA6" w:rsidRPr="0002612B" w:rsidRDefault="0038073C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8073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Реклама.</w:t>
            </w:r>
          </w:p>
        </w:tc>
        <w:tc>
          <w:tcPr>
            <w:tcW w:w="1417" w:type="dxa"/>
            <w:shd w:val="clear" w:color="auto" w:fill="auto"/>
          </w:tcPr>
          <w:p w:rsidR="00594EA6" w:rsidRPr="0002612B" w:rsidRDefault="00594EA6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EA6" w:rsidRPr="0002612B" w:rsidTr="00793754">
        <w:trPr>
          <w:trHeight w:val="376"/>
        </w:trPr>
        <w:tc>
          <w:tcPr>
            <w:tcW w:w="2126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94EA6" w:rsidRPr="0002612B" w:rsidRDefault="0038073C" w:rsidP="000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8073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Презентация бизнес плана.</w:t>
            </w:r>
          </w:p>
        </w:tc>
        <w:tc>
          <w:tcPr>
            <w:tcW w:w="1417" w:type="dxa"/>
            <w:shd w:val="clear" w:color="auto" w:fill="auto"/>
          </w:tcPr>
          <w:p w:rsidR="00594EA6" w:rsidRPr="0002612B" w:rsidRDefault="00594EA6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594EA6" w:rsidRPr="0002612B" w:rsidRDefault="00594EA6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9C71A8">
        <w:tc>
          <w:tcPr>
            <w:tcW w:w="2126" w:type="dxa"/>
            <w:vMerge w:val="restart"/>
            <w:shd w:val="clear" w:color="auto" w:fill="auto"/>
          </w:tcPr>
          <w:p w:rsidR="00793754" w:rsidRPr="0002612B" w:rsidRDefault="00793754" w:rsidP="00594E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3.4. </w:t>
            </w:r>
          </w:p>
          <w:p w:rsidR="00793754" w:rsidRPr="0002612B" w:rsidRDefault="00793754" w:rsidP="00594E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бухгалтерского учета</w:t>
            </w:r>
          </w:p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02, ОК 10</w:t>
            </w:r>
          </w:p>
        </w:tc>
      </w:tr>
      <w:tr w:rsidR="00793754" w:rsidRPr="0002612B" w:rsidTr="0038073C">
        <w:trPr>
          <w:trHeight w:val="1552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594EA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793754" w:rsidRPr="00793754" w:rsidRDefault="00793754" w:rsidP="00594EA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чтения в английском языке. Особые случаи. </w:t>
            </w:r>
          </w:p>
          <w:p w:rsidR="00793754" w:rsidRPr="00793754" w:rsidRDefault="00793754" w:rsidP="00594EA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793754" w:rsidRPr="00793754" w:rsidRDefault="00793754" w:rsidP="00594EA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Грамматика. Модальные вероятности. </w:t>
            </w:r>
          </w:p>
          <w:p w:rsidR="00793754" w:rsidRPr="00793754" w:rsidRDefault="00793754" w:rsidP="00594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Практические занятия.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38073C">
        <w:trPr>
          <w:trHeight w:val="279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594EA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Основные термины, понятия</w:t>
            </w:r>
            <w:r w:rsidRPr="007937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7937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бухгалтерского учета</w:t>
            </w:r>
            <w:r w:rsidRPr="007937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3807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38073C">
        <w:trPr>
          <w:trHeight w:val="205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594EA6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Бухгалтер.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793754">
        <w:trPr>
          <w:trHeight w:val="318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02612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Структура бухгалтерского баланса и отчета о финансовых результатах. Аудит.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793754">
        <w:trPr>
          <w:trHeight w:val="317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594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Выполнение упражнений на отработку темы «Модальные вероятности».</w:t>
            </w:r>
          </w:p>
        </w:tc>
        <w:tc>
          <w:tcPr>
            <w:tcW w:w="1417" w:type="dxa"/>
            <w:shd w:val="clear" w:color="auto" w:fill="auto"/>
          </w:tcPr>
          <w:p w:rsidR="00793754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793754">
        <w:trPr>
          <w:trHeight w:val="312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594E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Консультация.</w:t>
            </w:r>
          </w:p>
        </w:tc>
        <w:tc>
          <w:tcPr>
            <w:tcW w:w="1417" w:type="dxa"/>
            <w:shd w:val="clear" w:color="auto" w:fill="auto"/>
          </w:tcPr>
          <w:p w:rsidR="00793754" w:rsidRDefault="00793754" w:rsidP="0079375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15309" w:type="dxa"/>
            <w:gridSpan w:val="4"/>
            <w:shd w:val="clear" w:color="auto" w:fill="auto"/>
          </w:tcPr>
          <w:p w:rsidR="009C71A8" w:rsidRPr="00793754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за 6 семестр 42 часа: </w:t>
            </w:r>
            <w:proofErr w:type="gramStart"/>
            <w:r w:rsidRPr="00793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7937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40 часов, консультация – 2 часа.</w:t>
            </w:r>
          </w:p>
        </w:tc>
      </w:tr>
      <w:tr w:rsidR="009C71A8" w:rsidRPr="0002612B" w:rsidTr="009C71A8">
        <w:tc>
          <w:tcPr>
            <w:tcW w:w="2126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793754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9C71A8">
        <w:tc>
          <w:tcPr>
            <w:tcW w:w="2126" w:type="dxa"/>
            <w:vMerge w:val="restart"/>
            <w:shd w:val="clear" w:color="auto" w:fill="auto"/>
          </w:tcPr>
          <w:p w:rsidR="00793754" w:rsidRPr="0002612B" w:rsidRDefault="00793754" w:rsidP="0002612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3.5. </w:t>
            </w:r>
          </w:p>
          <w:p w:rsidR="00793754" w:rsidRPr="0002612B" w:rsidRDefault="00793754" w:rsidP="0002612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учет в коммерческих организациях</w:t>
            </w:r>
          </w:p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02,</w:t>
            </w:r>
          </w:p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10, ОК 11</w:t>
            </w:r>
          </w:p>
        </w:tc>
      </w:tr>
      <w:tr w:rsidR="00793754" w:rsidRPr="0002612B" w:rsidTr="009C71A8">
        <w:trPr>
          <w:trHeight w:val="1140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Работа над связностью речи. </w:t>
            </w:r>
          </w:p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Грамматика. Комплексы (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Complex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Object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Complex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Subject</w:t>
            </w:r>
            <w:r w:rsidRPr="00793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9C71A8">
        <w:trPr>
          <w:trHeight w:val="330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Балансовый отчет.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793754">
        <w:trPr>
          <w:trHeight w:val="243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Отчет о движении денежных средств.</w:t>
            </w:r>
          </w:p>
        </w:tc>
        <w:tc>
          <w:tcPr>
            <w:tcW w:w="1417" w:type="dxa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793754">
        <w:trPr>
          <w:trHeight w:val="318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02612B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Проблемная ситуация: анализ финансовой отчетности компании с выводами о финансовом состоянии компании.</w:t>
            </w:r>
          </w:p>
          <w:p w:rsidR="00793754" w:rsidRPr="00793754" w:rsidRDefault="00793754" w:rsidP="0002612B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Отработка лексики, используемой при составлении финансовой отчетности.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754" w:rsidRPr="0002612B" w:rsidTr="00793754">
        <w:trPr>
          <w:trHeight w:val="14"/>
        </w:trPr>
        <w:tc>
          <w:tcPr>
            <w:tcW w:w="2126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93754" w:rsidRPr="00793754" w:rsidRDefault="00793754" w:rsidP="000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Выполнение грамматических упражнений на </w:t>
            </w: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ru-RU"/>
              </w:rPr>
              <w:t>Complex</w:t>
            </w: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ru-RU"/>
              </w:rPr>
              <w:t>Object</w:t>
            </w:r>
            <w:r w:rsidRPr="007937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2</w:t>
            </w:r>
          </w:p>
        </w:tc>
        <w:tc>
          <w:tcPr>
            <w:tcW w:w="1417" w:type="dxa"/>
            <w:vMerge/>
            <w:shd w:val="clear" w:color="auto" w:fill="auto"/>
          </w:tcPr>
          <w:p w:rsidR="00793754" w:rsidRPr="0002612B" w:rsidRDefault="00793754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3754" w:rsidRPr="0002612B" w:rsidRDefault="00793754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c>
          <w:tcPr>
            <w:tcW w:w="2126" w:type="dxa"/>
            <w:vMerge w:val="restart"/>
            <w:shd w:val="clear" w:color="auto" w:fill="auto"/>
          </w:tcPr>
          <w:p w:rsidR="0002612B" w:rsidRPr="0002612B" w:rsidRDefault="0002612B" w:rsidP="0002612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3.6. </w:t>
            </w:r>
          </w:p>
          <w:p w:rsidR="009C71A8" w:rsidRPr="0002612B" w:rsidRDefault="0002612B" w:rsidP="00026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Налогообложе-ние</w:t>
            </w:r>
            <w:proofErr w:type="spellEnd"/>
            <w:proofErr w:type="gramEnd"/>
            <w:r w:rsidRPr="0002612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26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9C71A8" w:rsidRPr="0002612B" w:rsidTr="009C71A8">
        <w:trPr>
          <w:trHeight w:val="1125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Фонетика. </w:t>
            </w:r>
          </w:p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Лексика по темам. </w:t>
            </w:r>
          </w:p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Грамматика. Условные предложения (</w:t>
            </w:r>
            <w:r w:rsidRPr="007831F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Conditionals</w:t>
            </w:r>
            <w:r w:rsidRPr="007831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Практические занятия.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333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Акции и акционерный капитал.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7831F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7831F8">
        <w:trPr>
          <w:trHeight w:val="251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02612B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Фондовая биржа.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7831F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1F8" w:rsidRPr="0002612B" w:rsidTr="007831F8">
        <w:trPr>
          <w:trHeight w:val="299"/>
        </w:trPr>
        <w:tc>
          <w:tcPr>
            <w:tcW w:w="2126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831F8" w:rsidRPr="007831F8" w:rsidRDefault="007831F8" w:rsidP="0002612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Налогообложение в РФ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831F8" w:rsidRPr="0002612B" w:rsidRDefault="007831F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1F8" w:rsidRPr="0002612B" w:rsidTr="007831F8">
        <w:trPr>
          <w:trHeight w:val="337"/>
        </w:trPr>
        <w:tc>
          <w:tcPr>
            <w:tcW w:w="2126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831F8" w:rsidRPr="007831F8" w:rsidRDefault="007831F8" w:rsidP="0002612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Налогообложение в Великобритании.</w:t>
            </w:r>
          </w:p>
        </w:tc>
        <w:tc>
          <w:tcPr>
            <w:tcW w:w="1417" w:type="dxa"/>
            <w:shd w:val="clear" w:color="auto" w:fill="auto"/>
          </w:tcPr>
          <w:p w:rsidR="007831F8" w:rsidRPr="0002612B" w:rsidRDefault="007831F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1F8" w:rsidRPr="0002612B" w:rsidTr="007831F8">
        <w:trPr>
          <w:trHeight w:val="598"/>
        </w:trPr>
        <w:tc>
          <w:tcPr>
            <w:tcW w:w="2126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831F8" w:rsidRDefault="007831F8" w:rsidP="0002612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Доклады по разным видам налогов (налогоплательщики, налогооблагаемая база, налоговые ставки, налоговый период, порядок исчисления налога, налоговые вычеты).</w:t>
            </w:r>
          </w:p>
        </w:tc>
        <w:tc>
          <w:tcPr>
            <w:tcW w:w="1417" w:type="dxa"/>
            <w:shd w:val="clear" w:color="auto" w:fill="auto"/>
          </w:tcPr>
          <w:p w:rsidR="007831F8" w:rsidRPr="0002612B" w:rsidRDefault="007831F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1F8" w:rsidRPr="0002612B" w:rsidTr="009C71A8">
        <w:trPr>
          <w:trHeight w:val="374"/>
        </w:trPr>
        <w:tc>
          <w:tcPr>
            <w:tcW w:w="2126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7831F8" w:rsidRPr="007831F8" w:rsidRDefault="007831F8" w:rsidP="000261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Выполнение упражнений на </w:t>
            </w:r>
            <w:proofErr w:type="gramStart"/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условные</w:t>
            </w:r>
            <w:proofErr w:type="gramEnd"/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предложениях различных типов. </w:t>
            </w:r>
            <w:r w:rsidRPr="007831F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7831F8" w:rsidRPr="0002612B" w:rsidRDefault="007831F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7831F8" w:rsidRPr="0002612B" w:rsidRDefault="007831F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67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Консультация.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70"/>
        </w:trPr>
        <w:tc>
          <w:tcPr>
            <w:tcW w:w="2126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C71A8" w:rsidRPr="007831F8" w:rsidRDefault="009C71A8" w:rsidP="009C71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31F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Дифференцированный зачет.</w:t>
            </w:r>
          </w:p>
        </w:tc>
        <w:tc>
          <w:tcPr>
            <w:tcW w:w="1417" w:type="dxa"/>
            <w:shd w:val="clear" w:color="auto" w:fill="auto"/>
          </w:tcPr>
          <w:p w:rsidR="009C71A8" w:rsidRPr="0002612B" w:rsidRDefault="009C71A8" w:rsidP="009C71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1A8" w:rsidRPr="0002612B" w:rsidTr="009C71A8">
        <w:trPr>
          <w:trHeight w:val="270"/>
        </w:trPr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за 7 семестр 38 часов: </w:t>
            </w:r>
            <w:proofErr w:type="gramStart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36 часов, консультация – 2 часа.</w:t>
            </w:r>
          </w:p>
        </w:tc>
      </w:tr>
      <w:tr w:rsidR="009C71A8" w:rsidRPr="0002612B" w:rsidTr="009C71A8">
        <w:trPr>
          <w:trHeight w:val="270"/>
        </w:trPr>
        <w:tc>
          <w:tcPr>
            <w:tcW w:w="15309" w:type="dxa"/>
            <w:gridSpan w:val="4"/>
            <w:shd w:val="clear" w:color="auto" w:fill="auto"/>
          </w:tcPr>
          <w:p w:rsidR="009C71A8" w:rsidRPr="0002612B" w:rsidRDefault="009C71A8" w:rsidP="009C71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за учебный год 184 часа: практические  - 174 часа, консультации -8 часов, самостоятельная работа – 2 часа</w:t>
            </w:r>
          </w:p>
        </w:tc>
      </w:tr>
    </w:tbl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C71A8" w:rsidRPr="0002612B" w:rsidSect="009C71A8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УСЛОВИЯ РЕАЛИЗАЦИИ УЧЕБНОЙ ДИСЦИПЛИНЫ </w:t>
      </w:r>
      <w:r w:rsidRPr="000261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ОГСЭ.03 ИНОСТРАННЫЙ ЯЗЫК В ПРОФЕССИОНАЛЬНОЙ ДЕЯТЕЛЬНОСТИ (АНГЛИЙСКИЙ)</w:t>
      </w:r>
    </w:p>
    <w:p w:rsidR="009C71A8" w:rsidRPr="0002612B" w:rsidRDefault="009C71A8" w:rsidP="009C7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Для реализации учебной дисциплины предусмотрены следующие специальные помещения:</w:t>
      </w:r>
    </w:p>
    <w:p w:rsidR="009C71A8" w:rsidRPr="0002612B" w:rsidRDefault="009C71A8" w:rsidP="009C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</w:t>
      </w:r>
      <w:r w:rsidRPr="000261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02612B">
        <w:rPr>
          <w:rFonts w:ascii="Times New Roman" w:eastAsia="Times New Roman" w:hAnsi="Times New Roman"/>
          <w:bCs/>
          <w:sz w:val="28"/>
          <w:szCs w:val="28"/>
          <w:lang w:eastAsia="ru-RU"/>
        </w:rPr>
        <w:t>«Иностранного языка»</w:t>
      </w:r>
      <w:r w:rsidRPr="0002612B">
        <w:rPr>
          <w:rFonts w:ascii="Times New Roman" w:eastAsia="Times New Roman" w:hAnsi="Times New Roman"/>
          <w:sz w:val="28"/>
          <w:szCs w:val="28"/>
        </w:rPr>
        <w:t>, оснащенный:</w:t>
      </w:r>
    </w:p>
    <w:p w:rsidR="009C71A8" w:rsidRPr="0002612B" w:rsidRDefault="009C71A8" w:rsidP="009C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/>
          <w:sz w:val="28"/>
          <w:szCs w:val="28"/>
        </w:rPr>
        <w:t>- учебным о</w:t>
      </w:r>
      <w:r w:rsidRPr="0002612B">
        <w:rPr>
          <w:rFonts w:ascii="Times New Roman" w:eastAsia="Times New Roman" w:hAnsi="Times New Roman"/>
          <w:bCs/>
          <w:sz w:val="28"/>
          <w:szCs w:val="28"/>
        </w:rPr>
        <w:t xml:space="preserve">борудованием: </w:t>
      </w:r>
      <w:r w:rsidRPr="0002612B">
        <w:rPr>
          <w:rFonts w:ascii="Times New Roman" w:eastAsia="Times New Roman" w:hAnsi="Times New Roman"/>
          <w:sz w:val="28"/>
          <w:szCs w:val="28"/>
        </w:rPr>
        <w:t>доска, столы, стулья</w:t>
      </w:r>
      <w:r w:rsidRPr="000261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</w:p>
    <w:p w:rsidR="009C71A8" w:rsidRPr="0002612B" w:rsidRDefault="009C71A8" w:rsidP="009C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02612B">
        <w:rPr>
          <w:rFonts w:ascii="Times New Roman" w:eastAsia="Times New Roman" w:hAnsi="Times New Roman"/>
          <w:sz w:val="28"/>
          <w:szCs w:val="28"/>
        </w:rPr>
        <w:t>т</w:t>
      </w:r>
      <w:r w:rsidRPr="0002612B">
        <w:rPr>
          <w:rFonts w:ascii="Times New Roman" w:eastAsia="Times New Roman" w:hAnsi="Times New Roman"/>
          <w:bCs/>
          <w:sz w:val="28"/>
          <w:szCs w:val="28"/>
        </w:rPr>
        <w:t xml:space="preserve">ехническими средствами обучения: </w:t>
      </w:r>
      <w:proofErr w:type="gramStart"/>
      <w:r w:rsidRPr="0002612B">
        <w:rPr>
          <w:rFonts w:ascii="Times New Roman" w:eastAsia="Times New Roman" w:hAnsi="Times New Roman"/>
          <w:bCs/>
          <w:sz w:val="28"/>
          <w:szCs w:val="28"/>
        </w:rPr>
        <w:t xml:space="preserve">ПК, </w:t>
      </w:r>
      <w:r w:rsidRPr="0002612B">
        <w:rPr>
          <w:rFonts w:ascii="Times New Roman" w:eastAsia="Times New Roman" w:hAnsi="Times New Roman"/>
          <w:sz w:val="28"/>
          <w:szCs w:val="28"/>
        </w:rPr>
        <w:t>монитор, аудио-колонки,   проектор, экран;</w:t>
      </w:r>
      <w:r w:rsidRPr="0002612B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proofErr w:type="gramEnd"/>
    </w:p>
    <w:p w:rsidR="009C71A8" w:rsidRPr="0002612B" w:rsidRDefault="009C71A8" w:rsidP="009C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26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2612B">
        <w:rPr>
          <w:rFonts w:ascii="Times New Roman" w:eastAsia="Times New Roman" w:hAnsi="Times New Roman"/>
          <w:sz w:val="28"/>
          <w:szCs w:val="28"/>
        </w:rPr>
        <w:t>наглядными пособиями и дидактическими материалами: методические указания, методические рекомендации,  видеотека, карты, схемы, кластеры, таблицы, диаграммы.</w:t>
      </w:r>
      <w:proofErr w:type="gramEnd"/>
    </w:p>
    <w:p w:rsidR="009C71A8" w:rsidRPr="0002612B" w:rsidRDefault="009C71A8" w:rsidP="009C7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C71A8" w:rsidRPr="0002612B" w:rsidRDefault="009C71A8" w:rsidP="009C71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программы.</w:t>
      </w:r>
    </w:p>
    <w:p w:rsidR="009C71A8" w:rsidRPr="0002612B" w:rsidRDefault="009C71A8" w:rsidP="009C71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Печатные издания</w:t>
      </w:r>
    </w:p>
    <w:p w:rsidR="009C71A8" w:rsidRPr="0002612B" w:rsidRDefault="009C71A8" w:rsidP="009C71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9C71A8" w:rsidRPr="0002612B" w:rsidRDefault="009C71A8" w:rsidP="009C71A8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А.П.</w:t>
      </w: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для всех специальностей/ А.П. Голубев, А.Д. Жук, И.Б. Смирнова. - Москва: КНОРУС, 2019. – 274 с. –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978-5-406-07176-2.</w:t>
      </w:r>
    </w:p>
    <w:p w:rsidR="009C71A8" w:rsidRPr="0002612B" w:rsidRDefault="009C71A8" w:rsidP="009C71A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Карпова, Т.А. </w:t>
      </w:r>
      <w:proofErr w:type="spell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/ Английский язык для колледжей/ Т.А. Карпова Москва: КНОРУС, 2019- 282 с. – 978-5-406-06619-5.</w:t>
      </w:r>
    </w:p>
    <w:p w:rsidR="009C71A8" w:rsidRPr="0002612B" w:rsidRDefault="009C71A8" w:rsidP="009C71A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Шевелева, С.А.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Economics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С.А. Шевелева; М.: ЮНИТИ-ДАНА, 2014. – 439 с.-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978-5-238-01587-3/</w:t>
      </w:r>
    </w:p>
    <w:p w:rsidR="009C71A8" w:rsidRPr="0002612B" w:rsidRDefault="009C71A8" w:rsidP="009C71A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9C71A8" w:rsidRPr="0002612B" w:rsidRDefault="009C71A8" w:rsidP="009C71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1.Агабекян, И.П. Английский для экономистов/ И.П. </w:t>
      </w:r>
      <w:proofErr w:type="spell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Агабекян</w:t>
      </w:r>
      <w:proofErr w:type="spell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П.И. Коваленко. - Ростов н</w:t>
      </w:r>
      <w:proofErr w:type="gramStart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2013. – 413 с. –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978-5-222-21776-4.</w:t>
      </w:r>
    </w:p>
    <w:p w:rsidR="009C71A8" w:rsidRPr="0002612B" w:rsidRDefault="009C71A8" w:rsidP="009C71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2..Шевелева,  С.А. Основы экономики и бизнеса: учеб. Пособие для учащихся средних профессиональных учебных заведений /С.А. Шевелева, В.Е. Стогов. – М.: ЮНИТИ, 2008.- 496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978-5-238-00866-0.</w:t>
      </w:r>
      <w:proofErr w:type="gramEnd"/>
    </w:p>
    <w:p w:rsidR="009C71A8" w:rsidRPr="0002612B" w:rsidRDefault="009C71A8" w:rsidP="009C71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A8" w:rsidRPr="0002612B" w:rsidRDefault="009C71A8" w:rsidP="009C71A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3.2.2. </w:t>
      </w:r>
      <w:r w:rsidRPr="0002612B">
        <w:rPr>
          <w:rFonts w:ascii="Times New Roman" w:eastAsia="Calibri" w:hAnsi="Times New Roman" w:cs="Times New Roman"/>
          <w:b/>
          <w:sz w:val="28"/>
          <w:szCs w:val="28"/>
        </w:rPr>
        <w:t>Информационные ресурсы:</w:t>
      </w:r>
    </w:p>
    <w:p w:rsidR="009C71A8" w:rsidRPr="0002612B" w:rsidRDefault="009C71A8" w:rsidP="009C71A8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12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02612B">
        <w:rPr>
          <w:rFonts w:ascii="Times New Roman" w:hAnsi="Times New Roman" w:cs="Times New Roman"/>
          <w:sz w:val="28"/>
          <w:szCs w:val="28"/>
        </w:rPr>
        <w:t xml:space="preserve"> 2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02612B">
        <w:rPr>
          <w:rFonts w:ascii="Times New Roman" w:hAnsi="Times New Roman" w:cs="Times New Roman"/>
          <w:sz w:val="28"/>
          <w:szCs w:val="28"/>
        </w:rPr>
        <w:t xml:space="preserve">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REPUBLISHED</w:t>
      </w:r>
      <w:r w:rsidRPr="0002612B">
        <w:rPr>
          <w:rFonts w:ascii="Times New Roman" w:hAnsi="Times New Roman" w:cs="Times New Roman"/>
          <w:sz w:val="28"/>
          <w:szCs w:val="28"/>
        </w:rPr>
        <w:t xml:space="preserve">: официальный сайт.-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Wikimedia Foundation, WIKI 2. -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9402BD">
        <w:fldChar w:fldCharType="begin"/>
      </w:r>
      <w:r w:rsidR="009402BD" w:rsidRPr="009402BD">
        <w:rPr>
          <w:lang w:val="en-US"/>
        </w:rPr>
        <w:instrText xml:space="preserve"> HYPERLINK "http://en.wikipedia.org/wiki/History_of_London" </w:instrText>
      </w:r>
      <w:r w:rsidR="009402BD">
        <w:fldChar w:fldCharType="separate"/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http://en.Wikipedia.org/wiki/History_of_London</w:t>
      </w:r>
      <w:r w:rsidR="009402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 электронный.</w:t>
      </w:r>
    </w:p>
    <w:p w:rsidR="009C71A8" w:rsidRPr="0002612B" w:rsidRDefault="009C71A8" w:rsidP="009C71A8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ABBYY</w:t>
      </w:r>
      <w:r w:rsidRPr="00026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12B">
        <w:rPr>
          <w:rFonts w:ascii="Times New Roman" w:hAnsi="Times New Roman" w:cs="Times New Roman"/>
          <w:sz w:val="28"/>
          <w:szCs w:val="28"/>
          <w:lang w:val="en-US"/>
        </w:rPr>
        <w:t>Lingvo</w:t>
      </w:r>
      <w:proofErr w:type="spellEnd"/>
      <w:r w:rsidRPr="0002612B">
        <w:rPr>
          <w:rFonts w:ascii="Times New Roman" w:hAnsi="Times New Roman" w:cs="Times New Roman"/>
          <w:sz w:val="28"/>
          <w:szCs w:val="28"/>
        </w:rPr>
        <w:t xml:space="preserve"> Электронный словарь: официальный сайт. -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6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261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www.lingvo-online.ru</w:t>
        </w:r>
      </w:hyperlink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0261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261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261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lingvo</w:t>
        </w:r>
        <w:proofErr w:type="spellEnd"/>
        <w:r w:rsidRPr="000261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261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Текст: электронный.</w:t>
      </w:r>
    </w:p>
    <w:p w:rsidR="009C71A8" w:rsidRPr="0002612B" w:rsidRDefault="009C71A8" w:rsidP="009C71A8">
      <w:pPr>
        <w:shd w:val="clear" w:color="auto" w:fill="FFFFFF"/>
        <w:tabs>
          <w:tab w:val="left" w:pos="567"/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02612B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02612B">
        <w:rPr>
          <w:rFonts w:ascii="Times New Roman" w:hAnsi="Times New Roman" w:cs="Times New Roman"/>
          <w:sz w:val="28"/>
          <w:szCs w:val="28"/>
        </w:rPr>
        <w:t xml:space="preserve">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2612B">
        <w:rPr>
          <w:rFonts w:ascii="Times New Roman" w:hAnsi="Times New Roman" w:cs="Times New Roman"/>
          <w:sz w:val="28"/>
          <w:szCs w:val="28"/>
        </w:rPr>
        <w:t xml:space="preserve">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02612B">
        <w:rPr>
          <w:rFonts w:ascii="Times New Roman" w:hAnsi="Times New Roman" w:cs="Times New Roman"/>
          <w:sz w:val="28"/>
          <w:szCs w:val="28"/>
        </w:rPr>
        <w:t xml:space="preserve">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02612B">
        <w:rPr>
          <w:rFonts w:ascii="Times New Roman" w:hAnsi="Times New Roman" w:cs="Times New Roman"/>
          <w:sz w:val="28"/>
          <w:szCs w:val="28"/>
        </w:rPr>
        <w:t xml:space="preserve">: официальный сайт. -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Wikimedia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Foundation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61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</w:t>
      </w:r>
      <w:proofErr w:type="spellEnd"/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612B">
        <w:rPr>
          <w:rFonts w:ascii="Times New Roman" w:hAnsi="Times New Roman" w:cs="Times New Roman"/>
          <w:sz w:val="28"/>
          <w:szCs w:val="28"/>
        </w:rPr>
        <w:t xml:space="preserve"> - </w:t>
      </w:r>
      <w:r w:rsidRPr="0002612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612B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https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wikipedia</w:t>
        </w:r>
        <w:proofErr w:type="spellEnd"/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org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wiki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proofErr w:type="spellStart"/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Encyclop</w:t>
        </w:r>
        <w:proofErr w:type="spellEnd"/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æ</w:t>
        </w:r>
        <w:proofErr w:type="spellStart"/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dia</w:t>
        </w:r>
        <w:proofErr w:type="spellEnd"/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_</w:t>
        </w:r>
        <w:r w:rsidRPr="000261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Britannica</w:t>
        </w:r>
      </w:hyperlink>
      <w:r w:rsidRPr="00026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Текст: электронный</w:t>
      </w: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1A8" w:rsidRPr="0002612B" w:rsidRDefault="009C71A8" w:rsidP="009C71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1A8" w:rsidRPr="0002612B" w:rsidRDefault="009C71A8" w:rsidP="009C71A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F45" w:rsidRPr="00872F45" w:rsidRDefault="00872F45" w:rsidP="00872F45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 Особенности обучения лиц с особыми образовательными потребностями</w:t>
      </w:r>
    </w:p>
    <w:p w:rsidR="00872F45" w:rsidRPr="00872F45" w:rsidRDefault="00872F45" w:rsidP="00872F45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F45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дисциплины ООД.04 Иностранный язык созданы </w:t>
      </w:r>
      <w:r w:rsidRPr="00872F45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872F45" w:rsidRPr="00872F45" w:rsidRDefault="00872F45" w:rsidP="00872F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д</w:t>
      </w:r>
      <w:r w:rsidRPr="00872F45">
        <w:rPr>
          <w:rFonts w:ascii="Times New Roman" w:eastAsia="Arial MT" w:hAnsi="Times New Roman" w:cs="Times New Roman"/>
          <w:sz w:val="28"/>
          <w:szCs w:val="28"/>
        </w:rPr>
        <w:t>ля</w:t>
      </w:r>
      <w:proofErr w:type="gramEnd"/>
      <w:r w:rsidRPr="00872F45">
        <w:rPr>
          <w:rFonts w:ascii="Times New Roman" w:eastAsia="Arial MT" w:hAnsi="Times New Roman" w:cs="Times New Roman"/>
          <w:sz w:val="28"/>
          <w:szCs w:val="28"/>
        </w:rPr>
        <w:t xml:space="preserve"> слабовидящих обучающихся используются: </w:t>
      </w:r>
    </w:p>
    <w:p w:rsidR="00872F45" w:rsidRPr="00872F45" w:rsidRDefault="00872F45" w:rsidP="00872F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45">
        <w:rPr>
          <w:rFonts w:ascii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872F45" w:rsidRPr="00872F45" w:rsidRDefault="00872F45" w:rsidP="00872F45">
      <w:pPr>
        <w:numPr>
          <w:ilvl w:val="0"/>
          <w:numId w:val="3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872F45" w:rsidRPr="00872F45" w:rsidRDefault="00872F45" w:rsidP="00872F45">
      <w:pPr>
        <w:numPr>
          <w:ilvl w:val="0"/>
          <w:numId w:val="3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872F45" w:rsidRPr="00872F45" w:rsidRDefault="00872F45" w:rsidP="00872F45">
      <w:pPr>
        <w:numPr>
          <w:ilvl w:val="0"/>
          <w:numId w:val="3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872F45" w:rsidRPr="00872F45" w:rsidRDefault="00872F45" w:rsidP="00872F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872F45" w:rsidRPr="00872F45" w:rsidRDefault="00872F45" w:rsidP="00872F45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872F45" w:rsidRPr="00872F45" w:rsidRDefault="00872F45" w:rsidP="00872F45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872F45" w:rsidRPr="00872F45" w:rsidRDefault="00872F45" w:rsidP="00872F45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872F45" w:rsidRPr="00872F45" w:rsidRDefault="00872F45" w:rsidP="00872F45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872F45">
        <w:rPr>
          <w:rFonts w:ascii="Times New Roman" w:eastAsia="Arial MT" w:hAnsi="Times New Roman" w:cs="Times New Roman"/>
          <w:bCs/>
          <w:sz w:val="28"/>
          <w:szCs w:val="28"/>
        </w:rPr>
        <w:tab/>
      </w:r>
    </w:p>
    <w:p w:rsidR="00872F45" w:rsidRPr="00872F45" w:rsidRDefault="00872F45" w:rsidP="00872F45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дств дл</w:t>
      </w:r>
      <w:proofErr w:type="gramEnd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872F45" w:rsidRPr="00872F45" w:rsidRDefault="00872F45" w:rsidP="00872F45">
      <w:pPr>
        <w:numPr>
          <w:ilvl w:val="0"/>
          <w:numId w:val="4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872F45" w:rsidRPr="00872F45" w:rsidRDefault="00872F45" w:rsidP="00872F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872F45" w:rsidRPr="00872F45" w:rsidRDefault="00872F45" w:rsidP="00872F45">
      <w:pPr>
        <w:numPr>
          <w:ilvl w:val="0"/>
          <w:numId w:val="5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психотерапевтическая настройка;</w:t>
      </w:r>
    </w:p>
    <w:p w:rsidR="00872F45" w:rsidRPr="00872F45" w:rsidRDefault="00872F45" w:rsidP="00872F45">
      <w:pPr>
        <w:numPr>
          <w:ilvl w:val="0"/>
          <w:numId w:val="5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872F45" w:rsidRPr="00872F45" w:rsidRDefault="00872F45" w:rsidP="00872F45">
      <w:pPr>
        <w:numPr>
          <w:ilvl w:val="0"/>
          <w:numId w:val="5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872F45" w:rsidRPr="00872F45" w:rsidRDefault="00872F45" w:rsidP="00872F45">
      <w:pPr>
        <w:numPr>
          <w:ilvl w:val="0"/>
          <w:numId w:val="5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lastRenderedPageBreak/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872F45" w:rsidRPr="00872F45" w:rsidRDefault="00872F45" w:rsidP="00872F45">
      <w:pPr>
        <w:numPr>
          <w:ilvl w:val="0"/>
          <w:numId w:val="5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метапредметных</w:t>
      </w:r>
      <w:proofErr w:type="spellEnd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872F45" w:rsidRPr="00872F45" w:rsidRDefault="00872F45" w:rsidP="00872F45">
      <w:pPr>
        <w:numPr>
          <w:ilvl w:val="0"/>
          <w:numId w:val="5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872F45" w:rsidRPr="00872F45" w:rsidRDefault="00872F45" w:rsidP="00872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F45">
        <w:rPr>
          <w:rFonts w:ascii="Times New Roman" w:hAnsi="Times New Roman" w:cs="Times New Roman"/>
          <w:sz w:val="28"/>
          <w:szCs w:val="28"/>
        </w:rPr>
        <w:t xml:space="preserve">Для  слабослышащих обучающихся используются: </w:t>
      </w:r>
    </w:p>
    <w:p w:rsidR="00872F45" w:rsidRPr="00872F45" w:rsidRDefault="00872F45" w:rsidP="00872F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F45">
        <w:rPr>
          <w:rFonts w:ascii="Times New Roman" w:hAnsi="Times New Roman" w:cs="Times New Roman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872F45" w:rsidRPr="00872F45" w:rsidRDefault="00872F45" w:rsidP="00872F4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F45">
        <w:rPr>
          <w:rFonts w:ascii="Times New Roman" w:hAnsi="Times New Roman" w:cs="Times New Roman"/>
          <w:sz w:val="28"/>
          <w:szCs w:val="28"/>
        </w:rPr>
        <w:t>п</w:t>
      </w:r>
      <w:r w:rsidRPr="00872F45">
        <w:rPr>
          <w:rFonts w:ascii="Times New Roman" w:hAnsi="Times New Roman" w:cs="Times New Roman"/>
          <w:bCs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872F45" w:rsidRPr="00872F45" w:rsidRDefault="00872F45" w:rsidP="00872F4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2F45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872F45" w:rsidRPr="00872F45" w:rsidRDefault="00872F45" w:rsidP="00872F45">
      <w:pPr>
        <w:numPr>
          <w:ilvl w:val="0"/>
          <w:numId w:val="7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872F45" w:rsidRPr="00872F45" w:rsidRDefault="00872F45" w:rsidP="00872F45">
      <w:pPr>
        <w:numPr>
          <w:ilvl w:val="0"/>
          <w:numId w:val="7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872F45" w:rsidRPr="00872F45" w:rsidRDefault="00872F45" w:rsidP="00872F45">
      <w:pPr>
        <w:numPr>
          <w:ilvl w:val="0"/>
          <w:numId w:val="7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слабослышащего</w:t>
      </w:r>
      <w:proofErr w:type="gramEnd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872F45" w:rsidRPr="00872F45" w:rsidRDefault="00872F45" w:rsidP="00872F45">
      <w:pPr>
        <w:numPr>
          <w:ilvl w:val="0"/>
          <w:numId w:val="7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proofErr w:type="gramStart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872F45" w:rsidRPr="00872F45" w:rsidRDefault="00872F45" w:rsidP="00872F45">
      <w:pPr>
        <w:numPr>
          <w:ilvl w:val="0"/>
          <w:numId w:val="7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обучающегося</w:t>
      </w:r>
      <w:proofErr w:type="gramEnd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, использует жесты;</w:t>
      </w:r>
    </w:p>
    <w:p w:rsidR="00872F45" w:rsidRPr="00872F45" w:rsidRDefault="00872F45" w:rsidP="00872F45">
      <w:pPr>
        <w:numPr>
          <w:ilvl w:val="0"/>
          <w:numId w:val="7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обучающимися</w:t>
      </w:r>
      <w:proofErr w:type="gramEnd"/>
      <w:r w:rsidRPr="00872F45">
        <w:rPr>
          <w:rFonts w:ascii="Times New Roman" w:eastAsia="Arial MT" w:hAnsi="Times New Roman" w:cs="Times New Roman"/>
          <w:bCs/>
          <w:sz w:val="28"/>
          <w:szCs w:val="28"/>
        </w:rPr>
        <w:t>;</w:t>
      </w:r>
    </w:p>
    <w:p w:rsidR="00872F45" w:rsidRPr="00872F45" w:rsidRDefault="00872F45" w:rsidP="00872F45">
      <w:pPr>
        <w:numPr>
          <w:ilvl w:val="0"/>
          <w:numId w:val="7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872F45" w:rsidRPr="00872F45" w:rsidRDefault="00872F45" w:rsidP="00872F4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F45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872F45" w:rsidRPr="00872F45" w:rsidRDefault="00872F45" w:rsidP="00872F45">
      <w:pPr>
        <w:numPr>
          <w:ilvl w:val="0"/>
          <w:numId w:val="8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bCs/>
          <w:sz w:val="28"/>
          <w:szCs w:val="28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872F45" w:rsidRPr="00872F45" w:rsidRDefault="00872F45" w:rsidP="00872F45">
      <w:pPr>
        <w:numPr>
          <w:ilvl w:val="0"/>
          <w:numId w:val="8"/>
        </w:numPr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Arial MT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872F45">
        <w:rPr>
          <w:rFonts w:ascii="Times New Roman" w:eastAsia="Arial MT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9C71A8" w:rsidRPr="0002612B" w:rsidRDefault="009C71A8" w:rsidP="009C71A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2612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3895"/>
        <w:gridCol w:w="2066"/>
      </w:tblGrid>
      <w:tr w:rsidR="009C71A8" w:rsidRPr="0002612B" w:rsidTr="009C71A8">
        <w:tc>
          <w:tcPr>
            <w:tcW w:w="2103" w:type="pct"/>
          </w:tcPr>
          <w:p w:rsidR="009C71A8" w:rsidRPr="0002612B" w:rsidRDefault="009C71A8" w:rsidP="009C71A8">
            <w:pPr>
              <w:spacing w:after="0" w:line="360" w:lineRule="auto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93" w:type="pct"/>
          </w:tcPr>
          <w:p w:rsidR="009C71A8" w:rsidRPr="0002612B" w:rsidRDefault="009C71A8" w:rsidP="009C7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004" w:type="pct"/>
          </w:tcPr>
          <w:p w:rsidR="009C71A8" w:rsidRPr="0002612B" w:rsidRDefault="009C71A8" w:rsidP="009C7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C71A8" w:rsidRPr="0002612B" w:rsidTr="009C71A8">
        <w:tc>
          <w:tcPr>
            <w:tcW w:w="5000" w:type="pct"/>
            <w:gridSpan w:val="3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результате освоения учебной дисциплины обучающийся должен знать: </w:t>
            </w:r>
          </w:p>
        </w:tc>
      </w:tr>
      <w:tr w:rsidR="009C71A8" w:rsidRPr="0002612B" w:rsidTr="009C71A8">
        <w:tc>
          <w:tcPr>
            <w:tcW w:w="2103" w:type="pct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профессиональную терминологию сферы экономики и финансов, социально- культурные и ситуационно обусловленные правила общения на иностранном языке;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лексический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структуру простых и сложных предложений, предложений утвердительных, вопросительных, отрицательных, побудительных, безличных;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существительное: основные функции в предложении; образование множественного числа и притяжательного падежа.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артикль: определенный, неопределенный, нулевой; основные случаи употребления.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прилагательные в положительной, сравнительной и превосходной степенях.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наречия простые, составные, производные; степени сравнения наречий.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местоимения (личные, объектные, притяжательные, указательные, вопросительные, возвратные, неопределенные, в том числе составные, количественные -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much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few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afew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little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alittle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End"/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глагол, понятие глагола-связки, модальные глаголы (в том числе модальные вероятности). Образование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Present, Past, Future Simple/Indefinite; Present, Past, Future Continuous/Progressive;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Present,Past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Future Perfect; Present, Past, Future Continuous/Progressive;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Passivevoice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неличные формы глагола;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глагольные комплексы;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сослагательное наклонение,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косвенная речь. </w:t>
            </w:r>
          </w:p>
        </w:tc>
        <w:tc>
          <w:tcPr>
            <w:tcW w:w="1893" w:type="pct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использование профессиональной терминологии на иностранном языке;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лексическим и грамматическим минимумом;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построение предложений (утвердительных, вопросительных), диалогов.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</w:t>
            </w:r>
          </w:p>
        </w:tc>
      </w:tr>
      <w:tr w:rsidR="009C71A8" w:rsidRPr="0002612B" w:rsidTr="009C71A8">
        <w:tc>
          <w:tcPr>
            <w:tcW w:w="5000" w:type="pct"/>
            <w:gridSpan w:val="3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 результате освоения учебной дисциплины обучающийся должен уметь: </w:t>
            </w:r>
          </w:p>
        </w:tc>
      </w:tr>
      <w:tr w:rsidR="009C71A8" w:rsidRPr="009C71A8" w:rsidTr="009C71A8">
        <w:tc>
          <w:tcPr>
            <w:tcW w:w="2103" w:type="pct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языковые средства для общения (устного и письменного) на иностранном языке на профессиональные и повседневные темы;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техникой перевода (со словарем) профессионально-ориентированных текстов; 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бытового общения;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Диалогическая речь: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дискуссии/беседе на знакомую тему; осуществлять запрос и обобщение информации;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Обращаться за разъяснениями; выражать свое отношение (согласие, несогласие) к высказыванию собеседника, свое мнение по обсуждаемой теме; вступать в общение (порождение инициативных реплик для начала разговора, при переходе к новым темам); поддерживать общение или переходить к новой теме (порождение реактивных реплик – ответы на вопросы собеседника), делать комментарии, замечания; завершать общение;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Монологическая речь: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сообщения, содержащие наиболее важную информацию по теме, проблеме; кратко передавать содержание полученной информации; в содержательном плане совершенствовать смысловую завершенность, логичность, целостность, выразительность и уместность.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Письменная речь: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эссе, небольшие рассказы; заполнять анкеты, бланки; писать тезисы, делать конспекты сообщений, в том числе на основе работы с текстом.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Понимать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текстов монологического и диалогического характера в рамках изучаемых тем; высказывания собеседника в наиболее распространенных стандартных ситуациях повседневного общения;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отделять главную информацию от 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наиболее значимые факты; определять свое отношение к ним.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Чтение: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необходимую информацию; отделять главную информацию от второстепенной; использовать приобретенные знания и умения в практической деятельности и повседневной жизни.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pct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темы. Правильное построение предложений (в утвердительной и вопросительной 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письменной и устной речи, в диалогах.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речь: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Логичное построение диалогического общения в соответствии с коммуникативной задачей; демонстрация умения речевого взаимодействия с партнёром (способность начать, поддержать и закончить разговор);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лексических единиц и грамматических структур поставленной коммуникативной задаче;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Незначительное количество ошибок или их практическое отсутствие.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Понятная речь: практически все звуки произносятся правильно, соблюдается правильная интонация.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высказывания - не менее 5-6 реплик с каждой стороны;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Монологическая речь: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Логичное построение монологического высказывания в соответствии с коммуникативной задачей, сформулированной в задании;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Уместное использование лексических единиц и грамматических структур.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Письменная речь: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Незначительное количество ошибок или их практическое </w:t>
            </w: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Отделять главную информацию от </w:t>
            </w: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выявлять наиболее значимые факты; определять своё отношение к ним, извлекать из </w:t>
            </w:r>
            <w:proofErr w:type="spell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необходимую/интересующую информацию.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читать и понимать тексты профессиональной направленности; 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понять логические связи слов в предложении, причинно-следственные связи в предложении, понимать значение слов (в том числе из контекста).</w:t>
            </w:r>
          </w:p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выявлять логические связи между частями текста;</w:t>
            </w:r>
          </w:p>
        </w:tc>
        <w:tc>
          <w:tcPr>
            <w:tcW w:w="1004" w:type="pct"/>
          </w:tcPr>
          <w:p w:rsidR="009C71A8" w:rsidRPr="0002612B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за выполнением практических работ;</w:t>
            </w:r>
          </w:p>
          <w:p w:rsidR="009C71A8" w:rsidRPr="009C71A8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письменных ответов (эссе, сочинения, тесты, составленные бизнес-планы, заполненные бланки и т.д.); устных ответов (сообщения, диалоги, тематические презентации, деловые игры);</w:t>
            </w:r>
            <w:proofErr w:type="gramEnd"/>
          </w:p>
          <w:p w:rsidR="009C71A8" w:rsidRPr="009C71A8" w:rsidRDefault="009C71A8" w:rsidP="009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1A8" w:rsidRPr="009C71A8" w:rsidRDefault="009C71A8" w:rsidP="009C71A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F0686" w:rsidRDefault="00FF0686"/>
    <w:sectPr w:rsidR="00FF0686" w:rsidSect="009C71A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9D" w:rsidRDefault="00F33D9D">
      <w:pPr>
        <w:spacing w:after="0" w:line="240" w:lineRule="auto"/>
      </w:pPr>
      <w:r>
        <w:separator/>
      </w:r>
    </w:p>
  </w:endnote>
  <w:endnote w:type="continuationSeparator" w:id="0">
    <w:p w:rsidR="00F33D9D" w:rsidRDefault="00F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79697"/>
      <w:docPartObj>
        <w:docPartGallery w:val="Page Numbers (Bottom of Page)"/>
        <w:docPartUnique/>
      </w:docPartObj>
    </w:sdtPr>
    <w:sdtEndPr/>
    <w:sdtContent>
      <w:p w:rsidR="0002612B" w:rsidRDefault="000261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BD">
          <w:rPr>
            <w:noProof/>
          </w:rPr>
          <w:t>2</w:t>
        </w:r>
        <w:r>
          <w:fldChar w:fldCharType="end"/>
        </w:r>
      </w:p>
    </w:sdtContent>
  </w:sdt>
  <w:p w:rsidR="0002612B" w:rsidRDefault="000261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9D" w:rsidRDefault="00F33D9D">
      <w:pPr>
        <w:spacing w:after="0" w:line="240" w:lineRule="auto"/>
      </w:pPr>
      <w:r>
        <w:separator/>
      </w:r>
    </w:p>
  </w:footnote>
  <w:footnote w:type="continuationSeparator" w:id="0">
    <w:p w:rsidR="00F33D9D" w:rsidRDefault="00F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A4515"/>
    <w:multiLevelType w:val="hybridMultilevel"/>
    <w:tmpl w:val="69E25FAA"/>
    <w:lvl w:ilvl="0" w:tplc="AEA20194">
      <w:start w:val="47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1911B8"/>
    <w:multiLevelType w:val="hybridMultilevel"/>
    <w:tmpl w:val="80FE08F4"/>
    <w:lvl w:ilvl="0" w:tplc="C8EEDC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7B"/>
    <w:rsid w:val="0002612B"/>
    <w:rsid w:val="0008324C"/>
    <w:rsid w:val="0009050C"/>
    <w:rsid w:val="000F58EA"/>
    <w:rsid w:val="00261DE8"/>
    <w:rsid w:val="00271B2D"/>
    <w:rsid w:val="0038073C"/>
    <w:rsid w:val="003C0DB9"/>
    <w:rsid w:val="00453F19"/>
    <w:rsid w:val="00594EA6"/>
    <w:rsid w:val="00636CDB"/>
    <w:rsid w:val="007831F8"/>
    <w:rsid w:val="00793754"/>
    <w:rsid w:val="007C1B7B"/>
    <w:rsid w:val="00872F45"/>
    <w:rsid w:val="00897F4C"/>
    <w:rsid w:val="009402BD"/>
    <w:rsid w:val="00973E31"/>
    <w:rsid w:val="009C71A8"/>
    <w:rsid w:val="00A66098"/>
    <w:rsid w:val="00BA59E9"/>
    <w:rsid w:val="00C22DF5"/>
    <w:rsid w:val="00F33D9D"/>
    <w:rsid w:val="00F4181A"/>
    <w:rsid w:val="00F83B4C"/>
    <w:rsid w:val="00FE0720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71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C71A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4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71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C71A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Encyclop&#230;dia_Britan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ng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gvo-onl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CKGdr1Z7dLSGF9nUIdSz/saiI7U=</DigestValue>
    </Reference>
    <Reference URI="#idOfficeObject" Type="http://www.w3.org/2000/09/xmldsig#Object">
      <DigestMethod Algorithm="http://www.w3.org/2000/09/xmldsig#sha1"/>
      <DigestValue>yzAaJ+D1nNqYeQz8WCwgv0/x140=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/kTKclwxhtadt59c54gE+XNQkGM=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nRA5k3JrCt/lEQf9+MbBCsO/8rpasI/ccn6u1sZEZoxrrnnPkpW4iqHITwu3547GcIGa1IZmmUeY
BEH08L1YRvZLnog20Rmhr/pKg2LCCx7F3eTi86+XDylQyDN0WZZ/foWSK2BAweDgcs32C8l3CPkD
mFedVWsz6x0pMa7JD0c=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8v4WrrioSR76HbmwiVKNPS7k2uM=</DigestValue>
      </Reference>
      <Reference URI="/word/settings.xml?ContentType=application/vnd.openxmlformats-officedocument.wordprocessingml.settings+xml">
        <DigestMethod Algorithm="http://www.w3.org/2000/09/xmldsig#sha1"/>
        <DigestValue>fHsFgLyhJDnxTIe8CsYyT7x+3NU=</DigestValue>
      </Reference>
      <Reference URI="/word/stylesWithEffects.xml?ContentType=application/vnd.ms-word.stylesWithEffects+xml">
        <DigestMethod Algorithm="http://www.w3.org/2000/09/xmldsig#sha1"/>
        <DigestValue>e7HcW/iVs90TXK2A/QSNWCtfg8Q=</DigestValue>
      </Reference>
      <Reference URI="/word/styles.xml?ContentType=application/vnd.openxmlformats-officedocument.wordprocessingml.styles+xml">
        <DigestMethod Algorithm="http://www.w3.org/2000/09/xmldsig#sha1"/>
        <DigestValue>80Hz02Bv3payusmMAL4/VprR2cU=</DigestValue>
      </Reference>
      <Reference URI="/word/fontTable.xml?ContentType=application/vnd.openxmlformats-officedocument.wordprocessingml.fontTable+xml">
        <DigestMethod Algorithm="http://www.w3.org/2000/09/xmldsig#sha1"/>
        <DigestValue>Ixfkf786usQnP6iMyGMyPVA7qyQ=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rlaeY925mSLkFvDztVwStBvWNQw=</DigestValue>
      </Reference>
      <Reference URI="/word/document.xml?ContentType=application/vnd.openxmlformats-officedocument.wordprocessingml.document.main+xml">
        <DigestMethod Algorithm="http://www.w3.org/2000/09/xmldsig#sha1"/>
        <DigestValue>e9pQbqbUokmShx8wHKcT6NOf0lk=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otnotes.xml?ContentType=application/vnd.openxmlformats-officedocument.wordprocessingml.footnotes+xml">
        <DigestMethod Algorithm="http://www.w3.org/2000/09/xmldsig#sha1"/>
        <DigestValue>047RR4sdU7Bm+0tZZ1H7N8SQW+c=</DigestValue>
      </Reference>
      <Reference URI="/word/footer1.xml?ContentType=application/vnd.openxmlformats-officedocument.wordprocessingml.footer+xml">
        <DigestMethod Algorithm="http://www.w3.org/2000/09/xmldsig#sha1"/>
        <DigestValue>/gCZrOmBsHHPPlN5pQgy2NaYbqg=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lYZzgBprInTPmsbsz69qUtuEZu4=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{79772706-411E-4E62-BEE5-83A297295F19}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2024-08-30T12:37:40Z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17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14</cp:revision>
  <dcterms:created xsi:type="dcterms:W3CDTF">2023-10-25T08:34:00Z</dcterms:created>
  <dcterms:modified xsi:type="dcterms:W3CDTF">2024-08-30T12:37:00Z</dcterms:modified>
</cp:coreProperties>
</file>