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F96D76">
            <w:pPr>
              <w:spacing w:after="0"/>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094F5314" w14:textId="1125BC35" w:rsidR="00F96D76"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w:t>
            </w:r>
            <w:r w:rsidR="00F96D76">
              <w:rPr>
                <w:rFonts w:ascii="Times New Roman" w:hAnsi="Times New Roman"/>
                <w:sz w:val="24"/>
                <w:szCs w:val="24"/>
              </w:rPr>
              <w:t>ектор филиала</w:t>
            </w:r>
          </w:p>
          <w:p w14:paraId="7FD679DC" w14:textId="4C36BDDC"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АО «Тандер» филиал г. Оренбург</w:t>
            </w:r>
          </w:p>
          <w:p w14:paraId="620DF6F0" w14:textId="4844B5B4"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_____________ А.С. Попов</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5CE4AC42" w:rsidR="00BC2E59" w:rsidRPr="00BC2E59" w:rsidRDefault="00BC2E59" w:rsidP="00F96D76">
            <w:pPr>
              <w:spacing w:after="0"/>
              <w:rPr>
                <w:rFonts w:ascii="Times New Roman" w:hAnsi="Times New Roman"/>
                <w:b/>
                <w:sz w:val="24"/>
                <w:szCs w:val="24"/>
              </w:rPr>
            </w:pPr>
            <w:r w:rsidRPr="00BC2E59">
              <w:rPr>
                <w:rFonts w:ascii="Times New Roman" w:hAnsi="Times New Roman"/>
                <w:b/>
                <w:sz w:val="24"/>
                <w:szCs w:val="24"/>
              </w:rPr>
              <w:t xml:space="preserve">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___________________О.В. Некс</w:t>
            </w:r>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15636CAA"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00FA731C">
        <w:rPr>
          <w:rFonts w:ascii="Times New Roman" w:hAnsi="Times New Roman"/>
          <w:sz w:val="24"/>
          <w:szCs w:val="24"/>
        </w:rPr>
        <w:t>38.02.08 Торговое дело</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4013D11A" w:rsidR="00BC2E59" w:rsidRDefault="00FA731C" w:rsidP="00BC2E59">
      <w:pPr>
        <w:spacing w:after="0"/>
        <w:jc w:val="center"/>
        <w:rPr>
          <w:rFonts w:ascii="Times New Roman" w:hAnsi="Times New Roman"/>
          <w:sz w:val="24"/>
          <w:szCs w:val="24"/>
        </w:rPr>
      </w:pPr>
      <w:r>
        <w:rPr>
          <w:rFonts w:ascii="Times New Roman" w:hAnsi="Times New Roman"/>
          <w:sz w:val="24"/>
          <w:szCs w:val="24"/>
        </w:rPr>
        <w:t>Специалист торгового дела</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p>
    <w:p w14:paraId="704A095C" w14:textId="39B13B1D" w:rsidR="002D2F15" w:rsidRPr="005052EA" w:rsidRDefault="00F727C9" w:rsidP="000368C9">
      <w:pPr>
        <w:spacing w:after="0"/>
        <w:jc w:val="center"/>
        <w:rPr>
          <w:rFonts w:ascii="Times New Roman" w:hAnsi="Times New Roman"/>
          <w:sz w:val="24"/>
          <w:szCs w:val="24"/>
        </w:rPr>
      </w:pPr>
      <w:r>
        <w:rPr>
          <w:rFonts w:ascii="Times New Roman" w:hAnsi="Times New Roman"/>
          <w:sz w:val="24"/>
          <w:szCs w:val="24"/>
        </w:rPr>
        <w:t>г. Оренбург, 2024</w:t>
      </w:r>
      <w:bookmarkStart w:id="0" w:name="_GoBack"/>
      <w:bookmarkEnd w:id="0"/>
      <w:r w:rsidR="00603908">
        <w:rPr>
          <w:rFonts w:ascii="Times New Roman" w:hAnsi="Times New Roman"/>
          <w:sz w:val="24"/>
          <w:szCs w:val="24"/>
        </w:rPr>
        <w:t>г.</w:t>
      </w:r>
    </w:p>
    <w:p w14:paraId="5A8FF221" w14:textId="08158DD0" w:rsidR="002D2F15" w:rsidRPr="005052EA" w:rsidRDefault="002D2F15" w:rsidP="000368C9">
      <w:pPr>
        <w:spacing w:after="0" w:line="240" w:lineRule="auto"/>
        <w:ind w:firstLine="708"/>
        <w:jc w:val="both"/>
        <w:rPr>
          <w:rFonts w:ascii="Times New Roman" w:hAnsi="Times New Roman"/>
          <w:bCs/>
          <w:i/>
          <w:sz w:val="24"/>
          <w:szCs w:val="24"/>
        </w:rPr>
      </w:pPr>
      <w:bookmarkStart w:id="1" w:name="_Hlk68082010"/>
      <w:r w:rsidRPr="005052EA">
        <w:rPr>
          <w:rFonts w:ascii="Times New Roman" w:hAnsi="Times New Roman"/>
          <w:bCs/>
          <w:sz w:val="24"/>
          <w:szCs w:val="24"/>
        </w:rPr>
        <w:lastRenderedPageBreak/>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Pr="005052EA">
        <w:rPr>
          <w:rFonts w:ascii="Times New Roman" w:hAnsi="Times New Roman"/>
          <w:bCs/>
          <w:iCs/>
          <w:sz w:val="24"/>
          <w:szCs w:val="24"/>
        </w:rPr>
        <w:t>,</w:t>
      </w:r>
      <w:r w:rsidRPr="005052EA">
        <w:rPr>
          <w:rFonts w:ascii="Times New Roman" w:hAnsi="Times New Roman"/>
          <w:bCs/>
          <w:sz w:val="24"/>
          <w:szCs w:val="24"/>
        </w:rPr>
        <w:t xml:space="preserve"> утвержденного Приказом Минпросвещения России от </w:t>
      </w:r>
      <w:r w:rsidR="00FA731C">
        <w:rPr>
          <w:rFonts w:ascii="Times New Roman" w:hAnsi="Times New Roman"/>
          <w:bCs/>
          <w:sz w:val="24"/>
          <w:szCs w:val="24"/>
        </w:rPr>
        <w:t>19 июля</w:t>
      </w:r>
      <w:r w:rsidRPr="005052EA">
        <w:rPr>
          <w:rFonts w:ascii="Times New Roman" w:hAnsi="Times New Roman"/>
          <w:bCs/>
          <w:sz w:val="24"/>
          <w:szCs w:val="24"/>
        </w:rPr>
        <w:t xml:space="preserve"> 2023 г. </w:t>
      </w:r>
      <w:r w:rsidR="00FA731C">
        <w:rPr>
          <w:rFonts w:ascii="Times New Roman" w:hAnsi="Times New Roman"/>
          <w:bCs/>
          <w:sz w:val="24"/>
          <w:szCs w:val="24"/>
        </w:rPr>
        <w:t>№ 548</w:t>
      </w:r>
      <w:r w:rsidRPr="005052EA">
        <w:rPr>
          <w:rFonts w:ascii="Times New Roman" w:hAnsi="Times New Roman"/>
          <w:bCs/>
          <w:sz w:val="24"/>
          <w:szCs w:val="24"/>
        </w:rPr>
        <w:t>.</w:t>
      </w:r>
    </w:p>
    <w:p w14:paraId="5F48CB8E" w14:textId="367910CB" w:rsidR="002D2F15" w:rsidRPr="005052EA" w:rsidRDefault="00603908"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002D2F15" w:rsidRPr="005052EA">
        <w:rPr>
          <w:rFonts w:ascii="Times New Roman" w:hAnsi="Times New Roman"/>
          <w:bCs/>
          <w:iCs/>
          <w:sz w:val="24"/>
          <w:szCs w:val="24"/>
        </w:rPr>
        <w:t>,</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D18C89F"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0368C9">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0368C9">
      <w:pPr>
        <w:spacing w:after="0" w:line="240" w:lineRule="auto"/>
        <w:ind w:firstLine="709"/>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2" w:name="_Toc460855517"/>
      <w:bookmarkStart w:id="3" w:name="_Toc460939924"/>
      <w:bookmarkEnd w:id="1"/>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9"/>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4BD47476"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0BF6AC00"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10</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43306DA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26</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3CDA5AE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4EEAD5A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7B6CBA7"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89FEE0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6FE0B7EC"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3B721139"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42C496F3"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Требования к практической подготовке обучающихся</w:t>
            </w:r>
          </w:p>
        </w:tc>
        <w:tc>
          <w:tcPr>
            <w:tcW w:w="815" w:type="dxa"/>
            <w:vAlign w:val="center"/>
          </w:tcPr>
          <w:p w14:paraId="1C520CAB" w14:textId="5C3AC0A8"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40</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низации воспитания обучающихся</w:t>
            </w:r>
          </w:p>
        </w:tc>
        <w:tc>
          <w:tcPr>
            <w:tcW w:w="815" w:type="dxa"/>
            <w:vAlign w:val="center"/>
          </w:tcPr>
          <w:p w14:paraId="3C204E0C" w14:textId="4008082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21D69EF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14:paraId="135D9DC9" w14:textId="52CD94EB" w:rsidR="00A4557F"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7694AD3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33A190DF"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1.1. Настоящая А</w:t>
      </w:r>
      <w:r w:rsidR="002D2F15" w:rsidRPr="005052EA">
        <w:rPr>
          <w:rFonts w:ascii="Times New Roman" w:hAnsi="Times New Roman"/>
          <w:bCs/>
          <w:sz w:val="24"/>
          <w:szCs w:val="24"/>
        </w:rPr>
        <w:t>ОП СПО по специальности</w:t>
      </w:r>
      <w:r w:rsidR="005F39AF">
        <w:rPr>
          <w:rFonts w:ascii="Times New Roman" w:hAnsi="Times New Roman"/>
          <w:bCs/>
          <w:sz w:val="24"/>
          <w:szCs w:val="24"/>
        </w:rPr>
        <w:t xml:space="preserve"> 38.02.08 Торговое дело</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Минпросвещения России от </w:t>
      </w:r>
      <w:r w:rsidR="005F39AF">
        <w:rPr>
          <w:rFonts w:ascii="Times New Roman" w:hAnsi="Times New Roman"/>
          <w:bCs/>
          <w:sz w:val="24"/>
          <w:szCs w:val="24"/>
        </w:rPr>
        <w:t>19 июля 2023 г. № 548</w:t>
      </w:r>
      <w:r w:rsidR="00252725" w:rsidRPr="005052EA">
        <w:rPr>
          <w:rFonts w:ascii="Times New Roman" w:hAnsi="Times New Roman"/>
          <w:bCs/>
          <w:sz w:val="24"/>
          <w:szCs w:val="24"/>
        </w:rPr>
        <w:t xml:space="preserve"> </w:t>
      </w:r>
      <w:r w:rsidR="002D2F15" w:rsidRPr="005052EA">
        <w:rPr>
          <w:rFonts w:ascii="Times New Roman" w:hAnsi="Times New Roman"/>
          <w:bCs/>
          <w:sz w:val="24"/>
          <w:szCs w:val="24"/>
        </w:rPr>
        <w:t>(далее – ФГОС СПО).</w:t>
      </w:r>
    </w:p>
    <w:p w14:paraId="74844FED" w14:textId="65FA5F7B"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sz w:val="24"/>
          <w:szCs w:val="24"/>
        </w:rPr>
        <w:t>,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0368C9">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переутверждается.</w:t>
      </w:r>
    </w:p>
    <w:p w14:paraId="624B9BC0" w14:textId="4B041692" w:rsidR="0069392A" w:rsidRPr="0069392A" w:rsidRDefault="0069392A" w:rsidP="000368C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ОП направлена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Минпросвещения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4C101EFC"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Минпросвещения России </w:t>
      </w:r>
      <w:r w:rsidR="005F39AF">
        <w:rPr>
          <w:rFonts w:ascii="Times New Roman" w:hAnsi="Times New Roman"/>
          <w:bCs/>
          <w:sz w:val="24"/>
          <w:szCs w:val="24"/>
        </w:rPr>
        <w:t>от 19 июля 2023г. № 548</w:t>
      </w:r>
      <w:r w:rsidR="00252725" w:rsidRPr="005052EA">
        <w:rPr>
          <w:rFonts w:ascii="Times New Roman" w:hAnsi="Times New Roman"/>
          <w:bCs/>
          <w:sz w:val="24"/>
          <w:szCs w:val="24"/>
        </w:rPr>
        <w:t xml:space="preserve">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Pr="005052EA">
        <w:rPr>
          <w:rFonts w:ascii="Times New Roman" w:hAnsi="Times New Roman"/>
          <w:bCs/>
          <w:sz w:val="24"/>
          <w:szCs w:val="24"/>
        </w:rPr>
        <w:t>»;</w:t>
      </w:r>
    </w:p>
    <w:p w14:paraId="4943C655"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Минпросвещения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Минобрнауки России № 885, Минпросвещения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31F194AA" w14:textId="77777777" w:rsidR="00193EFB" w:rsidRDefault="00FF466F" w:rsidP="000368C9">
      <w:pPr>
        <w:numPr>
          <w:ilvl w:val="0"/>
          <w:numId w:val="1"/>
        </w:numPr>
        <w:spacing w:after="0" w:line="240" w:lineRule="auto"/>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624C6528" w14:textId="1BE109BD"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rPr>
        <w:t>Приказ Министерства труда и социальной защиты Российской Федерации от 10 сентября 2015 № 625н «Об утверждении профессионального стандарта «Специалист в сфере закупок», (зарегистрирован Министерством юстиции Российской Федерации 7 октября 2015 г. Регистрационный N 39210);</w:t>
      </w:r>
    </w:p>
    <w:p w14:paraId="0D2967C4"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22 апреля 2021 № 276н «Об утверждении профессионального стандарта «Специалист по качеству», (зарегистрирован Министерством юстиции Российской Федерации 24 мая 2021г. регистрационный №63608);</w:t>
      </w:r>
    </w:p>
    <w:p w14:paraId="087E8E9E"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lastRenderedPageBreak/>
        <w:t>Приказ Министерства труда и социальной защиты Российской Федерации от 04 июня 2018 № 366н «Об утверждении профессионального стандарта «Маркетолог», (зарегистрирован Министерством юстиции Российской Федерации 21 июня 2018 г. Регистрационный N 51397);</w:t>
      </w:r>
    </w:p>
    <w:p w14:paraId="4A8090EA"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19 февраля 2019 № 95н «Об утверждении профессионального стандарта «Специалист по интернет-маркетингу», (зарегистрирован Министерством юстиции Российской Федерации 16 мая 2019г. Регистрационный №64635);</w:t>
      </w:r>
    </w:p>
    <w:p w14:paraId="6D91CE99" w14:textId="65813A56"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09 ноября 2016 № 612н «Об утверждении профессионального стандарта «Специалист по выставочной деятельности в сфере торгово-промышленных выставок», (зарегистрирован Министерством юстиции Российской Федерации 22 ноября 2016 г. Регистрационный №44399);</w:t>
      </w:r>
    </w:p>
    <w:p w14:paraId="4FB4BC12" w14:textId="405BFA22"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sz w:val="24"/>
          <w:szCs w:val="24"/>
        </w:rPr>
        <w:t>Локальные нормативные акты колледжа-интерната.</w:t>
      </w:r>
    </w:p>
    <w:p w14:paraId="544C0459" w14:textId="68EAC3AA" w:rsidR="002D2F15" w:rsidRPr="005052EA" w:rsidRDefault="002D2F15" w:rsidP="000368C9">
      <w:pPr>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 xml:space="preserve">Обучающийся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
    <w:p w14:paraId="28BA844E"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Индивидуальная программа реабилитации и абилитации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14:paraId="1672721D"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w:t>
      </w:r>
      <w:r w:rsidRPr="00FF466F">
        <w:rPr>
          <w:rFonts w:ascii="Times New Roman" w:hAnsi="Times New Roman"/>
          <w:color w:val="000000"/>
          <w:sz w:val="24"/>
          <w:szCs w:val="24"/>
        </w:rPr>
        <w:lastRenderedPageBreak/>
        <w:t>освоение образовательных программ обучающимися с особыми образовательными потребностями.</w:t>
      </w:r>
    </w:p>
    <w:p w14:paraId="034FBA21"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0368C9">
      <w:pPr>
        <w:tabs>
          <w:tab w:val="left" w:pos="993"/>
        </w:tabs>
        <w:suppressAutoHyphens/>
        <w:spacing w:after="0" w:line="240" w:lineRule="auto"/>
        <w:ind w:firstLine="709"/>
        <w:jc w:val="both"/>
        <w:rPr>
          <w:rFonts w:ascii="Times New Roman" w:hAnsi="Times New Roman"/>
          <w:iCs/>
          <w:color w:val="000000"/>
          <w:sz w:val="24"/>
          <w:szCs w:val="24"/>
        </w:rPr>
      </w:pPr>
      <w:r w:rsidRPr="005052EA">
        <w:rPr>
          <w:rFonts w:ascii="Times New Roman" w:hAnsi="Times New Roman"/>
          <w:iCs/>
          <w:color w:val="000000"/>
          <w:sz w:val="24"/>
          <w:szCs w:val="24"/>
        </w:rPr>
        <w:t xml:space="preserve">ОК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color w:val="000000"/>
          <w:sz w:val="24"/>
          <w:szCs w:val="24"/>
        </w:rPr>
      </w:pPr>
      <w:r w:rsidRPr="005052EA">
        <w:rPr>
          <w:rFonts w:ascii="Times New Roman" w:hAnsi="Times New Roman"/>
          <w:bCs/>
          <w:iCs/>
          <w:sz w:val="24"/>
          <w:szCs w:val="24"/>
        </w:rPr>
        <w:t>П – профессиональный цикл;</w:t>
      </w:r>
    </w:p>
    <w:p w14:paraId="30F569C4"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АУД -  адаптационная учебная дисциплина;</w:t>
      </w:r>
    </w:p>
    <w:p w14:paraId="77B7F109" w14:textId="66A6D65C" w:rsidR="00ED1038"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ДЭ – демонстрационный экзамен;</w:t>
      </w:r>
    </w:p>
    <w:p w14:paraId="27B06050" w14:textId="19282742" w:rsidR="00FF466F"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ЭК – элективный курс;</w:t>
      </w:r>
    </w:p>
    <w:p w14:paraId="63CF9940" w14:textId="58802702" w:rsidR="00ED1038"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p>
    <w:p w14:paraId="0B41DED4" w14:textId="087BFE25" w:rsidR="002D2F15" w:rsidRPr="005052EA" w:rsidRDefault="002D2F15" w:rsidP="000368C9">
      <w:pPr>
        <w:keepNext/>
        <w:spacing w:after="0" w:line="240" w:lineRule="auto"/>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2008EF96"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w:t>
      </w:r>
      <w:r w:rsidR="00FA2611">
        <w:rPr>
          <w:rFonts w:ascii="Times New Roman" w:hAnsi="Times New Roman"/>
          <w:sz w:val="24"/>
          <w:szCs w:val="24"/>
        </w:rPr>
        <w:t>бразовательной программы: «специалист торгового дела</w:t>
      </w:r>
      <w:r w:rsidRPr="005052EA">
        <w:rPr>
          <w:rFonts w:ascii="Times New Roman" w:hAnsi="Times New Roman"/>
          <w:sz w:val="24"/>
          <w:szCs w:val="24"/>
        </w:rPr>
        <w:t>».</w:t>
      </w:r>
    </w:p>
    <w:p w14:paraId="309A3815" w14:textId="432788C8"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00FA2611">
        <w:rPr>
          <w:rFonts w:ascii="Times New Roman" w:hAnsi="Times New Roman"/>
          <w:iCs/>
          <w:sz w:val="24"/>
          <w:szCs w:val="24"/>
        </w:rPr>
        <w:t>товароведение и продажа потребительских товаров.</w:t>
      </w:r>
    </w:p>
    <w:p w14:paraId="27663B99" w14:textId="5EB74B04" w:rsidR="002D2F15" w:rsidRPr="005052EA" w:rsidRDefault="002D2F15" w:rsidP="000368C9">
      <w:pPr>
        <w:suppressAutoHyphens/>
        <w:spacing w:after="0" w:line="240" w:lineRule="auto"/>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w:t>
      </w:r>
      <w:r w:rsidR="00FA2611">
        <w:rPr>
          <w:rFonts w:ascii="Times New Roman" w:hAnsi="Times New Roman"/>
          <w:sz w:val="24"/>
          <w:szCs w:val="24"/>
        </w:rPr>
        <w:t>программы по квалификации «специалист торгового дела</w:t>
      </w:r>
      <w:r w:rsidRPr="005052EA">
        <w:rPr>
          <w:rFonts w:ascii="Times New Roman" w:hAnsi="Times New Roman"/>
          <w:sz w:val="24"/>
          <w:szCs w:val="24"/>
        </w:rPr>
        <w:t>» осв</w:t>
      </w:r>
      <w:r w:rsidR="00FA2611">
        <w:rPr>
          <w:rFonts w:ascii="Times New Roman" w:hAnsi="Times New Roman"/>
          <w:sz w:val="24"/>
          <w:szCs w:val="24"/>
        </w:rPr>
        <w:t>аивает общие виды деятельности: организация и осуществление торговой деятельности.</w:t>
      </w:r>
    </w:p>
    <w:p w14:paraId="2FF8F2C4" w14:textId="7D65B22F"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FA2611" w:rsidRPr="005052EA" w14:paraId="1C3B6A4E" w14:textId="77777777" w:rsidTr="002D2F15">
        <w:tc>
          <w:tcPr>
            <w:tcW w:w="3652" w:type="dxa"/>
            <w:vMerge w:val="restart"/>
            <w:shd w:val="clear" w:color="auto" w:fill="auto"/>
          </w:tcPr>
          <w:p w14:paraId="6316B960" w14:textId="1C64179B" w:rsidR="00FA2611" w:rsidRPr="005052EA" w:rsidRDefault="00FA2611" w:rsidP="000368C9">
            <w:pPr>
              <w:suppressAutoHyphens/>
              <w:spacing w:after="0" w:line="240" w:lineRule="auto"/>
              <w:jc w:val="both"/>
              <w:rPr>
                <w:rFonts w:ascii="Times New Roman" w:hAnsi="Times New Roman"/>
                <w:iCs/>
                <w:sz w:val="24"/>
                <w:szCs w:val="24"/>
              </w:rPr>
            </w:pPr>
            <w:bookmarkStart w:id="7" w:name="_Hlk145012114"/>
            <w:r w:rsidRPr="00655D25">
              <w:rPr>
                <w:rFonts w:ascii="Times New Roman" w:hAnsi="Times New Roman"/>
                <w:sz w:val="24"/>
                <w:szCs w:val="24"/>
              </w:rPr>
              <w:t>Товароведение и продажа потребительских товаро</w:t>
            </w:r>
            <w:bookmarkEnd w:id="7"/>
            <w:r w:rsidRPr="00655D25">
              <w:rPr>
                <w:rFonts w:ascii="Times New Roman" w:hAnsi="Times New Roman"/>
                <w:sz w:val="24"/>
                <w:szCs w:val="24"/>
              </w:rPr>
              <w:t>в</w:t>
            </w:r>
          </w:p>
        </w:tc>
        <w:tc>
          <w:tcPr>
            <w:tcW w:w="5776" w:type="dxa"/>
            <w:shd w:val="clear" w:color="auto" w:fill="auto"/>
          </w:tcPr>
          <w:p w14:paraId="79D284BE" w14:textId="46EA589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Товароведение и организация экспертизы качества потребительских товаров (по выбору)</w:t>
            </w:r>
          </w:p>
        </w:tc>
      </w:tr>
      <w:tr w:rsidR="00FA2611" w:rsidRPr="005052EA" w14:paraId="760895C3" w14:textId="77777777" w:rsidTr="008671CD">
        <w:tc>
          <w:tcPr>
            <w:tcW w:w="3652" w:type="dxa"/>
            <w:vMerge/>
            <w:shd w:val="clear" w:color="auto" w:fill="auto"/>
            <w:vAlign w:val="center"/>
          </w:tcPr>
          <w:p w14:paraId="603977D8" w14:textId="77777777" w:rsidR="00FA2611" w:rsidRPr="005052EA" w:rsidRDefault="00FA2611" w:rsidP="000368C9">
            <w:pPr>
              <w:suppressAutoHyphens/>
              <w:spacing w:after="0" w:line="240" w:lineRule="auto"/>
              <w:jc w:val="both"/>
              <w:rPr>
                <w:rFonts w:ascii="Times New Roman" w:hAnsi="Times New Roman"/>
                <w:iCs/>
                <w:sz w:val="24"/>
                <w:szCs w:val="24"/>
              </w:rPr>
            </w:pPr>
          </w:p>
        </w:tc>
        <w:tc>
          <w:tcPr>
            <w:tcW w:w="5776" w:type="dxa"/>
            <w:shd w:val="clear" w:color="auto" w:fill="auto"/>
          </w:tcPr>
          <w:p w14:paraId="17B78225" w14:textId="27559D6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Осуществление продаж потребительских товаров и координация работы с клиентами (по выбору)</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0368C9">
      <w:pPr>
        <w:suppressAutoHyphens/>
        <w:spacing w:after="0" w:line="240" w:lineRule="auto"/>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я: очная.</w:t>
      </w:r>
    </w:p>
    <w:p w14:paraId="5535223F" w14:textId="19BFE3FA" w:rsidR="002D2F15"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EB59C3">
        <w:rPr>
          <w:rFonts w:ascii="Times New Roman" w:hAnsi="Times New Roman"/>
          <w:sz w:val="24"/>
          <w:szCs w:val="24"/>
        </w:rPr>
        <w:t>вания по квалификации: специалист торгового дела</w:t>
      </w:r>
      <w:r w:rsidR="007C2B67">
        <w:rPr>
          <w:rFonts w:ascii="Times New Roman" w:hAnsi="Times New Roman"/>
          <w:sz w:val="24"/>
          <w:szCs w:val="24"/>
        </w:rPr>
        <w:t xml:space="preserve">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0368C9">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0633D151"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96</w:t>
            </w:r>
          </w:p>
        </w:tc>
        <w:tc>
          <w:tcPr>
            <w:tcW w:w="3191" w:type="dxa"/>
            <w:vAlign w:val="center"/>
          </w:tcPr>
          <w:p w14:paraId="2491D019" w14:textId="2060827C"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3456</w:t>
            </w:r>
          </w:p>
        </w:tc>
      </w:tr>
      <w:tr w:rsidR="007C2B67" w:rsidRPr="007C2B67" w14:paraId="7F2A49EE" w14:textId="77777777" w:rsidTr="004D5F4B">
        <w:tc>
          <w:tcPr>
            <w:tcW w:w="3190" w:type="dxa"/>
          </w:tcPr>
          <w:p w14:paraId="72FF00F9"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Учебная практика</w:t>
            </w:r>
          </w:p>
        </w:tc>
        <w:tc>
          <w:tcPr>
            <w:tcW w:w="3190" w:type="dxa"/>
            <w:vAlign w:val="center"/>
          </w:tcPr>
          <w:p w14:paraId="3BD54E43" w14:textId="1BEE7601"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7</w:t>
            </w:r>
          </w:p>
        </w:tc>
        <w:tc>
          <w:tcPr>
            <w:tcW w:w="3191" w:type="dxa"/>
            <w:vAlign w:val="center"/>
          </w:tcPr>
          <w:p w14:paraId="01283949" w14:textId="78767729"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252</w:t>
            </w:r>
          </w:p>
        </w:tc>
      </w:tr>
      <w:tr w:rsidR="007C2B67" w:rsidRPr="007C2B67" w14:paraId="136E93C5" w14:textId="77777777" w:rsidTr="004D5F4B">
        <w:tc>
          <w:tcPr>
            <w:tcW w:w="3190" w:type="dxa"/>
          </w:tcPr>
          <w:p w14:paraId="14633A4F"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1E85FB77"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087C3C8" w14:textId="5F1865BD"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590ACF5F" w14:textId="77777777" w:rsidTr="004D5F4B">
        <w:tc>
          <w:tcPr>
            <w:tcW w:w="3190" w:type="dxa"/>
          </w:tcPr>
          <w:p w14:paraId="1427A45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4</w:t>
            </w:r>
          </w:p>
        </w:tc>
        <w:tc>
          <w:tcPr>
            <w:tcW w:w="3191" w:type="dxa"/>
            <w:vAlign w:val="center"/>
          </w:tcPr>
          <w:p w14:paraId="16FBE848"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lastRenderedPageBreak/>
              <w:t>Промежуточная аттестация</w:t>
            </w:r>
          </w:p>
        </w:tc>
        <w:tc>
          <w:tcPr>
            <w:tcW w:w="3190" w:type="dxa"/>
            <w:vAlign w:val="center"/>
          </w:tcPr>
          <w:p w14:paraId="50D218DB"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7106220"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6</w:t>
            </w:r>
          </w:p>
        </w:tc>
        <w:tc>
          <w:tcPr>
            <w:tcW w:w="3191" w:type="dxa"/>
            <w:vAlign w:val="center"/>
          </w:tcPr>
          <w:p w14:paraId="5BC531C6"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Каникулы</w:t>
            </w:r>
          </w:p>
        </w:tc>
        <w:tc>
          <w:tcPr>
            <w:tcW w:w="3190" w:type="dxa"/>
            <w:vAlign w:val="center"/>
          </w:tcPr>
          <w:p w14:paraId="2D36A349"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24</w:t>
            </w:r>
          </w:p>
        </w:tc>
        <w:tc>
          <w:tcPr>
            <w:tcW w:w="3191" w:type="dxa"/>
            <w:vAlign w:val="center"/>
          </w:tcPr>
          <w:p w14:paraId="2422EC61" w14:textId="77777777" w:rsidR="007C2B67" w:rsidRPr="007968BF" w:rsidRDefault="007C2B67" w:rsidP="000368C9">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0368C9">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8"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8"/>
    </w:p>
    <w:p w14:paraId="40BBC8F2" w14:textId="75BC29D0" w:rsidR="002D2F15" w:rsidRPr="005052EA" w:rsidRDefault="002D2F15" w:rsidP="000368C9">
      <w:pPr>
        <w:suppressAutoHyphens/>
        <w:spacing w:after="0" w:line="240" w:lineRule="auto"/>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w:t>
      </w:r>
      <w:r w:rsidR="005E64A4">
        <w:rPr>
          <w:rFonts w:ascii="Times New Roman" w:hAnsi="Times New Roman"/>
          <w:sz w:val="24"/>
          <w:szCs w:val="24"/>
        </w:rPr>
        <w:t>и выпускников: 08 Финансы и экономика.</w:t>
      </w:r>
    </w:p>
    <w:p w14:paraId="7F18D2A3" w14:textId="6BC78B3B"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 xml:space="preserve">3.2. </w:t>
      </w:r>
      <w:bookmarkStart w:id="9" w:name="_Toc460855523"/>
      <w:bookmarkStart w:id="10" w:name="_Toc460939930"/>
      <w:r w:rsidRPr="005052EA">
        <w:rPr>
          <w:rFonts w:ascii="Times New Roman" w:hAnsi="Times New Roman"/>
          <w:sz w:val="24"/>
          <w:szCs w:val="24"/>
        </w:rPr>
        <w:t>Соответствие видов деятельности профессиональным модулям</w:t>
      </w:r>
      <w:bookmarkEnd w:id="9"/>
      <w:bookmarkEnd w:id="10"/>
      <w:r w:rsidRPr="005052EA">
        <w:rPr>
          <w:rFonts w:ascii="Times New Roman" w:hAnsi="Times New Roman"/>
          <w:sz w:val="24"/>
          <w:szCs w:val="24"/>
        </w:rPr>
        <w:t xml:space="preserve"> и п</w:t>
      </w:r>
      <w:r w:rsidR="005E64A4">
        <w:rPr>
          <w:rFonts w:ascii="Times New Roman" w:hAnsi="Times New Roman"/>
          <w:sz w:val="24"/>
          <w:szCs w:val="24"/>
        </w:rPr>
        <w:t>рисваиваемой квалификации «специалист торгового дела</w:t>
      </w:r>
      <w:r w:rsidRPr="005052EA">
        <w:rPr>
          <w:rFonts w:ascii="Times New Roman" w:hAnsi="Times New Roman"/>
          <w:sz w:val="24"/>
          <w:szCs w:val="24"/>
        </w:rPr>
        <w:t>»:</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2D2F15" w:rsidRPr="005052EA" w14:paraId="5C5ECF62" w14:textId="77777777" w:rsidTr="00A83D93">
        <w:trPr>
          <w:trHeight w:val="20"/>
        </w:trPr>
        <w:tc>
          <w:tcPr>
            <w:tcW w:w="4644" w:type="dxa"/>
            <w:tcBorders>
              <w:top w:val="single" w:sz="4" w:space="0" w:color="auto"/>
            </w:tcBorders>
          </w:tcPr>
          <w:p w14:paraId="519573C1"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видов деятельности</w:t>
            </w:r>
          </w:p>
        </w:tc>
        <w:tc>
          <w:tcPr>
            <w:tcW w:w="4820" w:type="dxa"/>
            <w:tcBorders>
              <w:top w:val="single" w:sz="4" w:space="0" w:color="auto"/>
            </w:tcBorders>
          </w:tcPr>
          <w:p w14:paraId="6D86830F"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A83D93">
        <w:trPr>
          <w:trHeight w:val="20"/>
        </w:trPr>
        <w:tc>
          <w:tcPr>
            <w:tcW w:w="4644" w:type="dxa"/>
            <w:tcBorders>
              <w:top w:val="single" w:sz="4" w:space="0" w:color="auto"/>
            </w:tcBorders>
          </w:tcPr>
          <w:p w14:paraId="3C46C30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1</w:t>
            </w:r>
          </w:p>
        </w:tc>
        <w:tc>
          <w:tcPr>
            <w:tcW w:w="4820" w:type="dxa"/>
            <w:tcBorders>
              <w:top w:val="single" w:sz="4" w:space="0" w:color="auto"/>
            </w:tcBorders>
          </w:tcPr>
          <w:p w14:paraId="01B5015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A83D93">
        <w:trPr>
          <w:trHeight w:val="20"/>
        </w:trPr>
        <w:tc>
          <w:tcPr>
            <w:tcW w:w="4644" w:type="dxa"/>
          </w:tcPr>
          <w:p w14:paraId="0625C3A8" w14:textId="542D1546"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Организация и осуществление торговой деятельности</w:t>
            </w:r>
          </w:p>
        </w:tc>
        <w:tc>
          <w:tcPr>
            <w:tcW w:w="4820" w:type="dxa"/>
          </w:tcPr>
          <w:p w14:paraId="71CFBD6C" w14:textId="09F4D20B"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ПМ.01 Организация и осуществление торговой деятельности</w:t>
            </w:r>
          </w:p>
        </w:tc>
      </w:tr>
      <w:tr w:rsidR="002D2F15" w:rsidRPr="005052EA" w14:paraId="4EDDB8A4" w14:textId="77777777" w:rsidTr="00A83D93">
        <w:trPr>
          <w:trHeight w:val="20"/>
        </w:trPr>
        <w:tc>
          <w:tcPr>
            <w:tcW w:w="4644" w:type="dxa"/>
          </w:tcPr>
          <w:p w14:paraId="5CA3462B" w14:textId="2CF023E4" w:rsidR="002D2F15" w:rsidRPr="005052EA" w:rsidRDefault="00A97213" w:rsidP="000368C9">
            <w:pPr>
              <w:suppressAutoHyphens/>
              <w:spacing w:after="0" w:line="240" w:lineRule="auto"/>
              <w:jc w:val="both"/>
              <w:rPr>
                <w:rFonts w:ascii="Times New Roman" w:hAnsi="Times New Roman"/>
                <w:iCs/>
                <w:sz w:val="24"/>
                <w:szCs w:val="24"/>
              </w:rPr>
            </w:pPr>
            <w:r>
              <w:rPr>
                <w:rFonts w:ascii="Times New Roman" w:hAnsi="Times New Roman"/>
                <w:iCs/>
                <w:sz w:val="24"/>
                <w:szCs w:val="24"/>
              </w:rPr>
              <w:t>Вид</w:t>
            </w:r>
            <w:r w:rsidR="00B10BDC">
              <w:rPr>
                <w:rFonts w:ascii="Times New Roman" w:hAnsi="Times New Roman"/>
                <w:iCs/>
                <w:sz w:val="24"/>
                <w:szCs w:val="24"/>
              </w:rPr>
              <w:t>ы</w:t>
            </w:r>
            <w:r>
              <w:rPr>
                <w:rFonts w:ascii="Times New Roman" w:hAnsi="Times New Roman"/>
                <w:iCs/>
                <w:sz w:val="24"/>
                <w:szCs w:val="24"/>
              </w:rPr>
              <w:t xml:space="preserve"> </w:t>
            </w:r>
            <w:r w:rsidR="00B10BDC">
              <w:rPr>
                <w:rFonts w:ascii="Times New Roman" w:hAnsi="Times New Roman"/>
                <w:iCs/>
                <w:sz w:val="24"/>
                <w:szCs w:val="24"/>
              </w:rPr>
              <w:t xml:space="preserve"> деятельности по выбору</w:t>
            </w:r>
            <w:r w:rsidR="00456DB6">
              <w:rPr>
                <w:rFonts w:ascii="Times New Roman" w:hAnsi="Times New Roman"/>
                <w:iCs/>
                <w:sz w:val="24"/>
                <w:szCs w:val="24"/>
              </w:rPr>
              <w:t>:</w:t>
            </w:r>
          </w:p>
        </w:tc>
        <w:tc>
          <w:tcPr>
            <w:tcW w:w="4820" w:type="dxa"/>
          </w:tcPr>
          <w:p w14:paraId="7EC7B7A9" w14:textId="77777777" w:rsidR="002D2F15" w:rsidRPr="005052EA" w:rsidRDefault="002D2F15" w:rsidP="000368C9">
            <w:pPr>
              <w:suppressAutoHyphens/>
              <w:spacing w:after="0" w:line="240" w:lineRule="auto"/>
              <w:jc w:val="both"/>
              <w:rPr>
                <w:rFonts w:ascii="Times New Roman" w:hAnsi="Times New Roman"/>
                <w:sz w:val="24"/>
                <w:szCs w:val="24"/>
              </w:rPr>
            </w:pPr>
          </w:p>
        </w:tc>
      </w:tr>
      <w:tr w:rsidR="002D2F15" w:rsidRPr="005052EA" w14:paraId="3439D4F6" w14:textId="77777777" w:rsidTr="00A83D93">
        <w:trPr>
          <w:trHeight w:val="20"/>
        </w:trPr>
        <w:tc>
          <w:tcPr>
            <w:tcW w:w="4644" w:type="dxa"/>
          </w:tcPr>
          <w:p w14:paraId="2B015B4C" w14:textId="222DFAE2" w:rsidR="002D2F15" w:rsidRPr="0043528D" w:rsidRDefault="00456DB6" w:rsidP="000368C9">
            <w:pPr>
              <w:suppressAutoHyphens/>
              <w:spacing w:after="0" w:line="240" w:lineRule="auto"/>
              <w:jc w:val="both"/>
              <w:rPr>
                <w:rFonts w:ascii="Times New Roman" w:hAnsi="Times New Roman"/>
                <w:sz w:val="24"/>
                <w:szCs w:val="24"/>
              </w:rPr>
            </w:pPr>
            <w:r w:rsidRPr="0043528D">
              <w:rPr>
                <w:rFonts w:ascii="Times New Roman" w:hAnsi="Times New Roman"/>
                <w:sz w:val="24"/>
                <w:szCs w:val="24"/>
              </w:rPr>
              <w:t>Товаров</w:t>
            </w:r>
            <w:r w:rsidR="0043528D" w:rsidRPr="0043528D">
              <w:rPr>
                <w:rFonts w:ascii="Times New Roman" w:hAnsi="Times New Roman"/>
                <w:sz w:val="24"/>
                <w:szCs w:val="24"/>
              </w:rPr>
              <w:t>едение</w:t>
            </w:r>
            <w:r w:rsidR="0043528D">
              <w:rPr>
                <w:rFonts w:ascii="Times New Roman" w:hAnsi="Times New Roman"/>
                <w:sz w:val="24"/>
                <w:szCs w:val="24"/>
              </w:rPr>
              <w:t xml:space="preserve"> и организация экспертизы качества потребительских товаров</w:t>
            </w:r>
          </w:p>
        </w:tc>
        <w:tc>
          <w:tcPr>
            <w:tcW w:w="4820" w:type="dxa"/>
          </w:tcPr>
          <w:p w14:paraId="6E1845C7" w14:textId="3A12C3D0"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00A83D93">
              <w:rPr>
                <w:rFonts w:ascii="Times New Roman" w:hAnsi="Times New Roman"/>
                <w:sz w:val="24"/>
                <w:szCs w:val="24"/>
              </w:rPr>
              <w:t>02</w:t>
            </w:r>
            <w:r w:rsidRPr="005052EA">
              <w:rPr>
                <w:rFonts w:ascii="Times New Roman" w:hAnsi="Times New Roman"/>
                <w:sz w:val="24"/>
                <w:szCs w:val="24"/>
              </w:rPr>
              <w:t xml:space="preserve"> </w:t>
            </w:r>
            <w:r w:rsidR="00A83D93" w:rsidRPr="0043528D">
              <w:rPr>
                <w:rFonts w:ascii="Times New Roman" w:hAnsi="Times New Roman"/>
                <w:sz w:val="24"/>
                <w:szCs w:val="24"/>
              </w:rPr>
              <w:t>Товароведение</w:t>
            </w:r>
            <w:r w:rsidR="00A83D93">
              <w:rPr>
                <w:rFonts w:ascii="Times New Roman" w:hAnsi="Times New Roman"/>
                <w:sz w:val="24"/>
                <w:szCs w:val="24"/>
              </w:rPr>
              <w:t xml:space="preserve"> и организация экспертизы качества потребительских товаров</w:t>
            </w:r>
          </w:p>
        </w:tc>
      </w:tr>
      <w:tr w:rsidR="00A83D93" w:rsidRPr="005052EA" w14:paraId="4F92FD0B" w14:textId="77777777" w:rsidTr="00A83D93">
        <w:trPr>
          <w:trHeight w:val="20"/>
        </w:trPr>
        <w:tc>
          <w:tcPr>
            <w:tcW w:w="4644" w:type="dxa"/>
          </w:tcPr>
          <w:p w14:paraId="440EAAAC" w14:textId="55027905" w:rsidR="00A83D93" w:rsidRPr="0043528D"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Осуществление продаж потребительских товаров и координация работы с клиентами</w:t>
            </w:r>
          </w:p>
        </w:tc>
        <w:tc>
          <w:tcPr>
            <w:tcW w:w="4820" w:type="dxa"/>
          </w:tcPr>
          <w:p w14:paraId="01B67429" w14:textId="2173E55D" w:rsidR="00A83D93" w:rsidRPr="005052EA"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ПМ.03 Осуществление продаж потребительских товаров и координация работы с клиентами</w:t>
            </w:r>
          </w:p>
        </w:tc>
      </w:tr>
      <w:tr w:rsidR="0039137C" w:rsidRPr="005052EA" w14:paraId="3AEA3FAB" w14:textId="77777777" w:rsidTr="00A83D93">
        <w:trPr>
          <w:trHeight w:val="20"/>
        </w:trPr>
        <w:tc>
          <w:tcPr>
            <w:tcW w:w="4644" w:type="dxa"/>
          </w:tcPr>
          <w:p w14:paraId="1279F79F" w14:textId="47994C2D"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работ по профессии продавец продовольственных товаров</w:t>
            </w:r>
          </w:p>
        </w:tc>
        <w:tc>
          <w:tcPr>
            <w:tcW w:w="4820" w:type="dxa"/>
          </w:tcPr>
          <w:p w14:paraId="6C1D4B9A" w14:textId="34FC938F"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ПМ.04 </w:t>
            </w:r>
            <w:r w:rsidRPr="0039137C">
              <w:rPr>
                <w:rFonts w:ascii="Times New Roman" w:hAnsi="Times New Roman"/>
                <w:sz w:val="24"/>
                <w:szCs w:val="24"/>
              </w:rPr>
              <w:t>Выполнение работ по профессии продавец продовольственных товаров</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11"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1"/>
    </w:p>
    <w:p w14:paraId="3F446912" w14:textId="77777777" w:rsidR="002D2F15" w:rsidRPr="005052EA" w:rsidRDefault="002D2F15" w:rsidP="000368C9">
      <w:pPr>
        <w:spacing w:after="0" w:line="240" w:lineRule="auto"/>
        <w:ind w:firstLine="709"/>
        <w:outlineLvl w:val="1"/>
        <w:rPr>
          <w:rFonts w:ascii="Times New Roman" w:hAnsi="Times New Roman"/>
          <w:sz w:val="24"/>
          <w:szCs w:val="24"/>
        </w:rPr>
      </w:pPr>
      <w:bookmarkStart w:id="12" w:name="_Toc154581334"/>
      <w:r w:rsidRPr="005052EA">
        <w:rPr>
          <w:rFonts w:ascii="Times New Roman" w:hAnsi="Times New Roman"/>
          <w:sz w:val="24"/>
          <w:szCs w:val="24"/>
        </w:rPr>
        <w:t>4.1. Общие компетенции</w:t>
      </w:r>
      <w:bookmarkEnd w:id="12"/>
    </w:p>
    <w:tbl>
      <w:tblPr>
        <w:tblpPr w:leftFromText="180" w:rightFromText="18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4"/>
        <w:gridCol w:w="5447"/>
      </w:tblGrid>
      <w:tr w:rsidR="008671CD" w:rsidRPr="008671CD" w14:paraId="28195E67" w14:textId="77777777" w:rsidTr="008671CD">
        <w:trPr>
          <w:trHeight w:val="1286"/>
        </w:trPr>
        <w:tc>
          <w:tcPr>
            <w:tcW w:w="1199" w:type="dxa"/>
            <w:tcBorders>
              <w:top w:val="single" w:sz="4" w:space="0" w:color="auto"/>
              <w:left w:val="single" w:sz="4" w:space="0" w:color="auto"/>
              <w:bottom w:val="single" w:sz="4" w:space="0" w:color="auto"/>
              <w:right w:val="single" w:sz="4" w:space="0" w:color="auto"/>
            </w:tcBorders>
            <w:vAlign w:val="center"/>
            <w:hideMark/>
          </w:tcPr>
          <w:p w14:paraId="648C7368" w14:textId="77777777" w:rsidR="008671CD" w:rsidRPr="008671CD" w:rsidRDefault="008671CD" w:rsidP="000368C9">
            <w:pPr>
              <w:suppressAutoHyphens/>
              <w:spacing w:after="0" w:line="240" w:lineRule="auto"/>
              <w:jc w:val="center"/>
              <w:rPr>
                <w:rFonts w:ascii="Times New Roman" w:hAnsi="Times New Roman"/>
                <w:b/>
                <w:sz w:val="24"/>
                <w:szCs w:val="24"/>
              </w:rPr>
            </w:pPr>
            <w:r w:rsidRPr="008671CD">
              <w:rPr>
                <w:rFonts w:ascii="Times New Roman" w:hAnsi="Times New Roman"/>
                <w:b/>
                <w:sz w:val="24"/>
                <w:szCs w:val="24"/>
              </w:rPr>
              <w:t>Код</w:t>
            </w:r>
          </w:p>
          <w:p w14:paraId="7B344035" w14:textId="77777777" w:rsidR="008671CD" w:rsidRPr="008671CD" w:rsidRDefault="008671CD" w:rsidP="000368C9">
            <w:pPr>
              <w:spacing w:after="0" w:line="240" w:lineRule="auto"/>
              <w:jc w:val="center"/>
              <w:rPr>
                <w:rFonts w:ascii="Times New Roman" w:hAnsi="Times New Roman"/>
                <w:iCs/>
                <w:sz w:val="24"/>
                <w:szCs w:val="24"/>
              </w:rPr>
            </w:pPr>
            <w:r w:rsidRPr="008671CD">
              <w:rPr>
                <w:rFonts w:ascii="Times New Roman" w:hAnsi="Times New Roman"/>
                <w:b/>
                <w:sz w:val="24"/>
                <w:szCs w:val="24"/>
              </w:rPr>
              <w:t>компетенции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9032E2" w14:textId="77777777" w:rsidR="008671CD" w:rsidRPr="008671CD" w:rsidRDefault="008671CD" w:rsidP="000368C9">
            <w:pPr>
              <w:suppressAutoHyphens/>
              <w:spacing w:after="0" w:line="240" w:lineRule="auto"/>
              <w:jc w:val="center"/>
              <w:rPr>
                <w:rFonts w:ascii="Times New Roman" w:hAnsi="Times New Roman"/>
                <w:iCs/>
                <w:sz w:val="24"/>
                <w:szCs w:val="24"/>
              </w:rPr>
            </w:pPr>
            <w:r w:rsidRPr="008671CD">
              <w:rPr>
                <w:rFonts w:ascii="Times New Roman" w:hAnsi="Times New Roman"/>
                <w:b/>
                <w:iCs/>
                <w:sz w:val="24"/>
                <w:szCs w:val="24"/>
              </w:rPr>
              <w:t>Формулировка компетенции</w:t>
            </w:r>
          </w:p>
        </w:tc>
        <w:tc>
          <w:tcPr>
            <w:tcW w:w="5449" w:type="dxa"/>
            <w:tcBorders>
              <w:top w:val="single" w:sz="4" w:space="0" w:color="auto"/>
              <w:left w:val="single" w:sz="4" w:space="0" w:color="auto"/>
              <w:bottom w:val="single" w:sz="4" w:space="0" w:color="auto"/>
              <w:right w:val="single" w:sz="4" w:space="0" w:color="auto"/>
            </w:tcBorders>
            <w:vAlign w:val="center"/>
            <w:hideMark/>
          </w:tcPr>
          <w:p w14:paraId="1CFCC4DF" w14:textId="77777777" w:rsidR="008671CD" w:rsidRPr="008671CD" w:rsidRDefault="008671CD" w:rsidP="000368C9">
            <w:pPr>
              <w:suppressAutoHyphens/>
              <w:spacing w:after="0" w:line="240" w:lineRule="auto"/>
              <w:jc w:val="center"/>
              <w:rPr>
                <w:rFonts w:ascii="Times New Roman" w:hAnsi="Times New Roman"/>
                <w:b/>
                <w:iCs/>
                <w:sz w:val="24"/>
                <w:szCs w:val="24"/>
              </w:rPr>
            </w:pPr>
            <w:r w:rsidRPr="008671CD">
              <w:rPr>
                <w:rFonts w:ascii="Times New Roman" w:hAnsi="Times New Roman"/>
                <w:b/>
                <w:iCs/>
                <w:sz w:val="24"/>
                <w:szCs w:val="24"/>
              </w:rPr>
              <w:t>Знания, умения</w:t>
            </w:r>
          </w:p>
        </w:tc>
      </w:tr>
      <w:tr w:rsidR="008671CD" w:rsidRPr="008671CD" w14:paraId="006C690E"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70476284"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t>ОК 01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D9B5EA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tcBorders>
              <w:top w:val="single" w:sz="4" w:space="0" w:color="auto"/>
              <w:left w:val="single" w:sz="4" w:space="0" w:color="auto"/>
              <w:bottom w:val="single" w:sz="4" w:space="0" w:color="auto"/>
              <w:right w:val="single" w:sz="4" w:space="0" w:color="auto"/>
            </w:tcBorders>
            <w:vAlign w:val="center"/>
            <w:hideMark/>
          </w:tcPr>
          <w:p w14:paraId="4C8A5048"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136B57E"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iCs/>
                <w:sz w:val="24"/>
                <w:szCs w:val="24"/>
              </w:rPr>
              <w:t>составлять план действия; определять необходимые ресурсы;</w:t>
            </w:r>
          </w:p>
          <w:p w14:paraId="5ADD8CB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8671CD" w:rsidRPr="008671CD" w14:paraId="3193F3DF"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A06FB60"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E6820B"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1E17C214"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а</w:t>
            </w:r>
            <w:r w:rsidRPr="008671CD">
              <w:rPr>
                <w:rFonts w:ascii="Times New Roman" w:hAnsi="Times New Roman"/>
                <w:bCs/>
                <w:sz w:val="24"/>
                <w:szCs w:val="24"/>
              </w:rPr>
              <w:t xml:space="preserve">ктуальный профессиональный и </w:t>
            </w:r>
            <w:r w:rsidRPr="008671CD">
              <w:rPr>
                <w:rFonts w:ascii="Times New Roman" w:hAnsi="Times New Roman"/>
                <w:bCs/>
                <w:sz w:val="24"/>
                <w:szCs w:val="24"/>
              </w:rPr>
              <w:lastRenderedPageBreak/>
              <w:t>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07D4A31"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671CD" w:rsidRPr="008671CD" w14:paraId="5A3A9F22"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13FF8316"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C54AAFF"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Borders>
              <w:top w:val="single" w:sz="4" w:space="0" w:color="auto"/>
              <w:left w:val="single" w:sz="4" w:space="0" w:color="auto"/>
              <w:bottom w:val="single" w:sz="4" w:space="0" w:color="auto"/>
              <w:right w:val="single" w:sz="4" w:space="0" w:color="auto"/>
            </w:tcBorders>
            <w:hideMark/>
          </w:tcPr>
          <w:p w14:paraId="6730E7D4"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671CD" w:rsidRPr="008671CD" w14:paraId="62E4E449"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5F7C381"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13F1C5"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12EFE76"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671CD">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671CD" w:rsidRPr="008671CD" w14:paraId="0A5E44BF"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0216A22F"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t>ОК 03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9589A8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72BE78A"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671CD">
              <w:rPr>
                <w:rFonts w:ascii="Times New Roman" w:hAnsi="Times New Roman"/>
              </w:rPr>
              <w:t xml:space="preserve">применять современную научную профессиональную терминологию; </w:t>
            </w:r>
            <w:r w:rsidRPr="008671CD">
              <w:rPr>
                <w:rFonts w:ascii="Times New Roman" w:hAnsi="Times New Roman"/>
                <w:sz w:val="24"/>
                <w:szCs w:val="24"/>
              </w:rPr>
              <w:t xml:space="preserve">определять и выстраивать траектории профессионального развития и самообразования; </w:t>
            </w:r>
            <w:r w:rsidRPr="008671CD">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671CD">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671CD" w:rsidRPr="008671CD" w14:paraId="51AB4850"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D7FFBE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F070D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5025B55B"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8671CD">
              <w:rPr>
                <w:rFonts w:ascii="Times New Roman" w:hAnsi="Times New Roman"/>
                <w:bCs/>
                <w:iCs/>
                <w:sz w:val="24"/>
                <w:szCs w:val="24"/>
              </w:rPr>
              <w:lastRenderedPageBreak/>
              <w:t xml:space="preserve">самообразования; </w:t>
            </w:r>
            <w:r w:rsidRPr="008671CD">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8671CD" w:rsidRPr="008671CD" w14:paraId="0C1E51D7"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33020040"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ED07342"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Эффективно взаимодействовать и работать в коллективе и команде</w:t>
            </w:r>
          </w:p>
        </w:tc>
        <w:tc>
          <w:tcPr>
            <w:tcW w:w="5449" w:type="dxa"/>
            <w:tcBorders>
              <w:top w:val="single" w:sz="4" w:space="0" w:color="auto"/>
              <w:left w:val="single" w:sz="4" w:space="0" w:color="auto"/>
              <w:bottom w:val="single" w:sz="4" w:space="0" w:color="auto"/>
              <w:right w:val="single" w:sz="4" w:space="0" w:color="auto"/>
            </w:tcBorders>
            <w:hideMark/>
          </w:tcPr>
          <w:p w14:paraId="4DE2AD47"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pacing w:val="-4"/>
                <w:sz w:val="24"/>
                <w:szCs w:val="24"/>
              </w:rPr>
              <w:t xml:space="preserve">Умения: </w:t>
            </w:r>
            <w:r w:rsidRPr="008671C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671CD" w:rsidRPr="008671CD" w14:paraId="66FE766A"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2365ECE"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ADFB310"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72E56FC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8671CD" w:rsidRPr="008671CD" w14:paraId="481FEB1A" w14:textId="77777777" w:rsidTr="008671CD">
        <w:trPr>
          <w:trHeight w:val="1002"/>
        </w:trPr>
        <w:tc>
          <w:tcPr>
            <w:tcW w:w="1199" w:type="dxa"/>
            <w:vMerge w:val="restart"/>
            <w:tcBorders>
              <w:top w:val="single" w:sz="4" w:space="0" w:color="auto"/>
              <w:left w:val="single" w:sz="4" w:space="0" w:color="auto"/>
              <w:bottom w:val="single" w:sz="4" w:space="0" w:color="auto"/>
              <w:right w:val="single" w:sz="4" w:space="0" w:color="auto"/>
            </w:tcBorders>
            <w:hideMark/>
          </w:tcPr>
          <w:p w14:paraId="4B11BF36"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2E15A6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Borders>
              <w:top w:val="single" w:sz="4" w:space="0" w:color="auto"/>
              <w:left w:val="single" w:sz="4" w:space="0" w:color="auto"/>
              <w:bottom w:val="single" w:sz="4" w:space="0" w:color="auto"/>
              <w:right w:val="single" w:sz="4" w:space="0" w:color="auto"/>
            </w:tcBorders>
            <w:hideMark/>
          </w:tcPr>
          <w:p w14:paraId="1A54F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Умения:</w:t>
            </w:r>
            <w:r w:rsidRPr="008671CD">
              <w:rPr>
                <w:rFonts w:ascii="Times New Roman" w:hAnsi="Times New Roman"/>
                <w:iCs/>
                <w:sz w:val="24"/>
                <w:szCs w:val="24"/>
              </w:rPr>
              <w:t xml:space="preserve"> грамотно </w:t>
            </w:r>
            <w:r w:rsidRPr="008671C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671CD">
              <w:rPr>
                <w:rFonts w:ascii="Times New Roman" w:hAnsi="Times New Roman"/>
                <w:iCs/>
                <w:sz w:val="24"/>
                <w:szCs w:val="24"/>
              </w:rPr>
              <w:t>проявлять толерантность в рабочем коллективе</w:t>
            </w:r>
          </w:p>
        </w:tc>
      </w:tr>
      <w:tr w:rsidR="008671CD" w:rsidRPr="008671CD" w14:paraId="1527D220" w14:textId="77777777" w:rsidTr="008671CD">
        <w:trPr>
          <w:trHeight w:val="1121"/>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B8B20E9"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7A43A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82B35D"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671CD" w:rsidRPr="008671CD" w14:paraId="5356D4B4" w14:textId="77777777" w:rsidTr="008671CD">
        <w:trPr>
          <w:trHeight w:val="615"/>
        </w:trPr>
        <w:tc>
          <w:tcPr>
            <w:tcW w:w="1199" w:type="dxa"/>
            <w:vMerge w:val="restart"/>
            <w:tcBorders>
              <w:top w:val="single" w:sz="4" w:space="0" w:color="auto"/>
              <w:left w:val="single" w:sz="4" w:space="0" w:color="auto"/>
              <w:bottom w:val="single" w:sz="4" w:space="0" w:color="auto"/>
              <w:right w:val="single" w:sz="4" w:space="0" w:color="auto"/>
            </w:tcBorders>
            <w:hideMark/>
          </w:tcPr>
          <w:p w14:paraId="33B4D936"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06</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BFDC05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Borders>
              <w:top w:val="single" w:sz="4" w:space="0" w:color="auto"/>
              <w:left w:val="single" w:sz="4" w:space="0" w:color="auto"/>
              <w:bottom w:val="single" w:sz="4" w:space="0" w:color="auto"/>
              <w:right w:val="single" w:sz="4" w:space="0" w:color="auto"/>
            </w:tcBorders>
            <w:hideMark/>
          </w:tcPr>
          <w:p w14:paraId="10C792C9"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Умения:</w:t>
            </w:r>
            <w:r w:rsidRPr="008671CD">
              <w:rPr>
                <w:rFonts w:ascii="Times New Roman" w:hAnsi="Times New Roman"/>
                <w:bCs/>
                <w:iCs/>
                <w:sz w:val="24"/>
                <w:szCs w:val="24"/>
              </w:rPr>
              <w:t xml:space="preserve"> описывать значимость своей </w:t>
            </w:r>
            <w:r w:rsidRPr="008671CD">
              <w:rPr>
                <w:rFonts w:ascii="Times New Roman" w:hAnsi="Times New Roman"/>
                <w:bCs/>
                <w:sz w:val="24"/>
                <w:szCs w:val="24"/>
              </w:rPr>
              <w:t>специальности;</w:t>
            </w:r>
            <w:r w:rsidRPr="008671CD">
              <w:rPr>
                <w:rFonts w:ascii="Times New Roman" w:hAnsi="Times New Roman"/>
                <w:bCs/>
                <w:i/>
                <w:iCs/>
                <w:sz w:val="24"/>
                <w:szCs w:val="24"/>
              </w:rPr>
              <w:t xml:space="preserve"> </w:t>
            </w:r>
            <w:r w:rsidRPr="008671CD">
              <w:rPr>
                <w:rFonts w:ascii="Times New Roman" w:hAnsi="Times New Roman"/>
                <w:bCs/>
                <w:iCs/>
                <w:sz w:val="24"/>
                <w:szCs w:val="24"/>
              </w:rPr>
              <w:t>применять стандарты антикоррупционного поведения</w:t>
            </w:r>
          </w:p>
        </w:tc>
      </w:tr>
      <w:tr w:rsidR="008671CD" w:rsidRPr="008671CD" w14:paraId="22FDED02" w14:textId="77777777" w:rsidTr="008671CD">
        <w:trPr>
          <w:trHeight w:val="113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52AD342"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F76AF6"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2CCF2CFF"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8671CD" w:rsidRPr="008671CD" w14:paraId="45205453" w14:textId="77777777" w:rsidTr="008671CD">
        <w:trPr>
          <w:trHeight w:val="982"/>
        </w:trPr>
        <w:tc>
          <w:tcPr>
            <w:tcW w:w="1199" w:type="dxa"/>
            <w:vMerge w:val="restart"/>
            <w:tcBorders>
              <w:top w:val="single" w:sz="4" w:space="0" w:color="auto"/>
              <w:left w:val="single" w:sz="4" w:space="0" w:color="auto"/>
              <w:bottom w:val="single" w:sz="4" w:space="0" w:color="auto"/>
              <w:right w:val="single" w:sz="4" w:space="0" w:color="auto"/>
            </w:tcBorders>
            <w:hideMark/>
          </w:tcPr>
          <w:p w14:paraId="027A2C50"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07</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402B096"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63D34D4"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671CD">
              <w:rPr>
                <w:rFonts w:ascii="Times New Roman" w:hAnsi="Times New Roman"/>
                <w:bCs/>
                <w:sz w:val="24"/>
                <w:szCs w:val="24"/>
              </w:rPr>
              <w:t>специальности</w:t>
            </w:r>
            <w:r w:rsidRPr="008671CD">
              <w:t xml:space="preserve"> </w:t>
            </w:r>
            <w:r w:rsidRPr="008671CD">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671CD" w:rsidRPr="008671CD" w14:paraId="613AD058" w14:textId="77777777" w:rsidTr="008671CD">
        <w:trPr>
          <w:trHeight w:val="122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44FCD8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8D1BB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6D5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671CD" w:rsidRPr="008671CD" w14:paraId="3FAF67B4" w14:textId="77777777" w:rsidTr="008671CD">
        <w:trPr>
          <w:trHeight w:val="1267"/>
        </w:trPr>
        <w:tc>
          <w:tcPr>
            <w:tcW w:w="1199" w:type="dxa"/>
            <w:vMerge w:val="restart"/>
            <w:tcBorders>
              <w:top w:val="single" w:sz="4" w:space="0" w:color="auto"/>
              <w:left w:val="single" w:sz="4" w:space="0" w:color="auto"/>
              <w:bottom w:val="single" w:sz="4" w:space="0" w:color="auto"/>
              <w:right w:val="single" w:sz="4" w:space="0" w:color="auto"/>
            </w:tcBorders>
            <w:hideMark/>
          </w:tcPr>
          <w:p w14:paraId="2857A0DA"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08</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4C29FB7"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Borders>
              <w:top w:val="single" w:sz="4" w:space="0" w:color="auto"/>
              <w:left w:val="single" w:sz="4" w:space="0" w:color="auto"/>
              <w:bottom w:val="single" w:sz="4" w:space="0" w:color="auto"/>
              <w:right w:val="single" w:sz="4" w:space="0" w:color="auto"/>
            </w:tcBorders>
            <w:hideMark/>
          </w:tcPr>
          <w:p w14:paraId="7976051F"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8671CD">
              <w:rPr>
                <w:rFonts w:ascii="Times New Roman" w:hAnsi="Times New Roman"/>
                <w:sz w:val="24"/>
                <w:szCs w:val="24"/>
              </w:rPr>
              <w:t>специальности</w:t>
            </w:r>
          </w:p>
        </w:tc>
      </w:tr>
      <w:tr w:rsidR="008671CD" w:rsidRPr="008671CD" w14:paraId="5670CB90" w14:textId="77777777" w:rsidTr="008671CD">
        <w:trPr>
          <w:trHeight w:val="143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72A3E87"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ADAE9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0F9FC3"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8671CD">
              <w:rPr>
                <w:rFonts w:ascii="Times New Roman" w:hAnsi="Times New Roman"/>
                <w:sz w:val="24"/>
                <w:szCs w:val="24"/>
              </w:rPr>
              <w:t>специальности;</w:t>
            </w:r>
            <w:r w:rsidRPr="008671CD">
              <w:rPr>
                <w:rFonts w:ascii="Times New Roman" w:hAnsi="Times New Roman"/>
                <w:iCs/>
                <w:sz w:val="24"/>
                <w:szCs w:val="24"/>
              </w:rPr>
              <w:t xml:space="preserve"> средства профилактики перенапряжения</w:t>
            </w:r>
          </w:p>
        </w:tc>
      </w:tr>
      <w:tr w:rsidR="008671CD" w:rsidRPr="008671CD" w14:paraId="765A30EF" w14:textId="77777777" w:rsidTr="008671CD">
        <w:trPr>
          <w:trHeight w:val="983"/>
        </w:trPr>
        <w:tc>
          <w:tcPr>
            <w:tcW w:w="1199" w:type="dxa"/>
            <w:vMerge w:val="restart"/>
            <w:tcBorders>
              <w:top w:val="single" w:sz="4" w:space="0" w:color="auto"/>
              <w:left w:val="single" w:sz="4" w:space="0" w:color="auto"/>
              <w:bottom w:val="single" w:sz="4" w:space="0" w:color="auto"/>
              <w:right w:val="single" w:sz="4" w:space="0" w:color="auto"/>
            </w:tcBorders>
            <w:hideMark/>
          </w:tcPr>
          <w:p w14:paraId="403E3758"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DDDF14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Borders>
              <w:top w:val="single" w:sz="4" w:space="0" w:color="auto"/>
              <w:left w:val="single" w:sz="4" w:space="0" w:color="auto"/>
              <w:bottom w:val="single" w:sz="4" w:space="0" w:color="auto"/>
              <w:right w:val="single" w:sz="4" w:space="0" w:color="auto"/>
            </w:tcBorders>
            <w:hideMark/>
          </w:tcPr>
          <w:p w14:paraId="367D0CA0"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Умения: </w:t>
            </w:r>
            <w:r w:rsidRPr="008671CD">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8671CD" w:rsidRPr="008671CD" w14:paraId="701611E8" w14:textId="77777777" w:rsidTr="008671CD">
        <w:trPr>
          <w:trHeight w:val="956"/>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7D1446B8"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E9F17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2E11601"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3" w:name="_Toc154581335"/>
      <w:r w:rsidRPr="005052EA">
        <w:rPr>
          <w:rFonts w:ascii="Times New Roman" w:hAnsi="Times New Roman"/>
          <w:sz w:val="24"/>
          <w:szCs w:val="24"/>
        </w:rPr>
        <w:t>4.2. Профессиональные компетенции</w:t>
      </w:r>
      <w:bookmarkEnd w:id="13"/>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984"/>
        <w:gridCol w:w="5777"/>
      </w:tblGrid>
      <w:tr w:rsidR="008671CD" w:rsidRPr="008671CD" w14:paraId="58A15BCC" w14:textId="77777777" w:rsidTr="008671CD">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14:paraId="576C9028" w14:textId="77777777" w:rsidR="008671CD" w:rsidRPr="008671CD" w:rsidRDefault="008671CD" w:rsidP="000368C9">
            <w:pPr>
              <w:suppressAutoHyphens/>
              <w:spacing w:after="0" w:line="240" w:lineRule="auto"/>
              <w:jc w:val="center"/>
              <w:rPr>
                <w:rFonts w:ascii="Times New Roman" w:hAnsi="Times New Roman"/>
                <w:b/>
              </w:rPr>
            </w:pPr>
            <w:bookmarkStart w:id="14" w:name="_Hlk111321777"/>
            <w:r w:rsidRPr="008671CD">
              <w:rPr>
                <w:rFonts w:ascii="Times New Roman" w:hAnsi="Times New Roman"/>
                <w:b/>
              </w:rPr>
              <w:t>Виды деятельности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E32DB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Код и наименование</w:t>
            </w:r>
          </w:p>
          <w:p w14:paraId="785CAD0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компетенции</w:t>
            </w:r>
          </w:p>
        </w:tc>
        <w:tc>
          <w:tcPr>
            <w:tcW w:w="5777" w:type="dxa"/>
            <w:tcBorders>
              <w:top w:val="single" w:sz="4" w:space="0" w:color="auto"/>
              <w:left w:val="single" w:sz="4" w:space="0" w:color="auto"/>
              <w:bottom w:val="single" w:sz="4" w:space="0" w:color="auto"/>
              <w:right w:val="single" w:sz="4" w:space="0" w:color="auto"/>
            </w:tcBorders>
            <w:vAlign w:val="center"/>
            <w:hideMark/>
          </w:tcPr>
          <w:p w14:paraId="1665C0C7"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Показатели освоения компетенции</w:t>
            </w:r>
          </w:p>
        </w:tc>
      </w:tr>
      <w:tr w:rsidR="008671CD" w:rsidRPr="008671CD" w14:paraId="63F742AC" w14:textId="77777777" w:rsidTr="008671CD">
        <w:trPr>
          <w:trHeight w:val="489"/>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414B8237" w14:textId="77777777" w:rsidR="008671CD" w:rsidRPr="008671CD" w:rsidRDefault="008671CD" w:rsidP="000368C9">
            <w:pPr>
              <w:suppressAutoHyphens/>
              <w:spacing w:after="0" w:line="240" w:lineRule="auto"/>
              <w:rPr>
                <w:rFonts w:ascii="Times New Roman" w:hAnsi="Times New Roman"/>
                <w:iCs/>
                <w:sz w:val="24"/>
                <w:szCs w:val="24"/>
              </w:rPr>
            </w:pPr>
            <w:r w:rsidRPr="008671CD">
              <w:rPr>
                <w:rFonts w:ascii="Times New Roman" w:hAnsi="Times New Roman"/>
                <w:iCs/>
                <w:sz w:val="24"/>
                <w:szCs w:val="24"/>
              </w:rPr>
              <w:t>Организация и осуществление торговой деятельности</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8CF6169" w14:textId="77777777" w:rsidR="008671CD" w:rsidRPr="008671CD" w:rsidRDefault="008671CD" w:rsidP="000368C9">
            <w:pPr>
              <w:spacing w:after="0" w:line="240" w:lineRule="auto"/>
              <w:jc w:val="both"/>
              <w:rPr>
                <w:rFonts w:ascii="Times New Roman" w:hAnsi="Times New Roman"/>
                <w:iCs/>
                <w:sz w:val="24"/>
                <w:szCs w:val="24"/>
              </w:rPr>
            </w:pPr>
            <w:r w:rsidRPr="008671CD">
              <w:rPr>
                <w:rFonts w:ascii="Times New Roman" w:hAnsi="Times New Roman"/>
                <w:iCs/>
                <w:sz w:val="24"/>
                <w:szCs w:val="24"/>
              </w:rPr>
              <w:t xml:space="preserve">ПК 1.1. Проводить сбор и анализ информации о потребностях субъектов рынка на товары и услуги, в том числе с использованием цифровых и </w:t>
            </w:r>
            <w:r w:rsidRPr="008671CD">
              <w:rPr>
                <w:rFonts w:ascii="Times New Roman" w:hAnsi="Times New Roman"/>
                <w:iCs/>
                <w:sz w:val="24"/>
                <w:szCs w:val="24"/>
              </w:rPr>
              <w:lastRenderedPageBreak/>
              <w:t>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6D89C1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0EE7DE05"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систематизации открытых источников информации о внутренних и внешних рынках для сбыта товарной продукции;</w:t>
            </w:r>
          </w:p>
          <w:p w14:paraId="703D0EE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проведение анализа и оценки объема спроса на товарную продукцию организации на внутренних и внешних рынках;</w:t>
            </w:r>
          </w:p>
          <w:p w14:paraId="717095E4"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обработки, формирования и хранения данных, информации, документов, в том числе полученных от поставщиков (подрядчиков, исполнителей);</w:t>
            </w:r>
          </w:p>
          <w:p w14:paraId="07334909"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составления перечня требований внешних </w:t>
            </w:r>
            <w:r w:rsidRPr="008671CD">
              <w:rPr>
                <w:rFonts w:ascii="Times New Roman" w:hAnsi="Times New Roman"/>
                <w:sz w:val="24"/>
                <w:szCs w:val="24"/>
              </w:rPr>
              <w:lastRenderedPageBreak/>
              <w:t>рынков к товарной продукции организации;</w:t>
            </w:r>
          </w:p>
          <w:p w14:paraId="5585A5D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рекомендаций по омологации товарной продукции по итогам анализа требований определенного внешнего рынка;</w:t>
            </w:r>
          </w:p>
          <w:p w14:paraId="03377B67"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анализа конъюнктуры и емкости товарных рынков, мониторинга внутренних и внешних рынков;</w:t>
            </w:r>
          </w:p>
          <w:p w14:paraId="0285D98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аналитических документов по конкурентным преимуществам продукции организации на внешних рынках.</w:t>
            </w:r>
          </w:p>
        </w:tc>
      </w:tr>
      <w:tr w:rsidR="008671CD" w:rsidRPr="008671CD" w14:paraId="7B3C996D" w14:textId="77777777" w:rsidTr="008671CD">
        <w:trPr>
          <w:trHeight w:val="41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C5B286"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5E7C0B"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9C9A92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86A5000"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внешних и внутренних рынках;</w:t>
            </w:r>
          </w:p>
          <w:p w14:paraId="418BD0E3"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исследование рынка поставщиков, создавать и вести базу поставщиков и покупателей товаров;</w:t>
            </w:r>
          </w:p>
          <w:p w14:paraId="2BD979D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p w14:paraId="51242417"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внешнюю конкурентную среду для выявления аналогичных или взаимозаменяемых товаров;</w:t>
            </w:r>
          </w:p>
          <w:p w14:paraId="72897146"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создавать и вести информационную базу данных поставщиков и покупателей;</w:t>
            </w:r>
          </w:p>
          <w:p w14:paraId="1DCB925A"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составлять документы, формировать, архивировать, направлять документы и информацию;</w:t>
            </w:r>
          </w:p>
          <w:p w14:paraId="25BA4D5B"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обобщать полученную информацию, обрабатывать ее с применением программных продуктов;</w:t>
            </w:r>
          </w:p>
          <w:p w14:paraId="77365A8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обобщать и систематизировать коммерческую информацию для подготовки сводных отчетов и аналитических материалов.</w:t>
            </w:r>
          </w:p>
        </w:tc>
      </w:tr>
      <w:tr w:rsidR="008671CD" w:rsidRPr="008671CD" w14:paraId="38C818AB" w14:textId="77777777" w:rsidTr="008671CD">
        <w:trPr>
          <w:trHeight w:val="417"/>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D6F271"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1FBF06"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0518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7975582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внутренних и внешних рынков;</w:t>
            </w:r>
          </w:p>
          <w:p w14:paraId="25C49AE7"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требований к порядку заполнения и ведения рабочей документации, схем электронного документооборота;</w:t>
            </w:r>
          </w:p>
          <w:p w14:paraId="027760C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стандартов и требований внешних рынков к товарной продукции.</w:t>
            </w:r>
          </w:p>
        </w:tc>
      </w:tr>
      <w:tr w:rsidR="008671CD" w:rsidRPr="008671CD" w14:paraId="6B4F01A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F672D50"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4425B0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1.2. Устанавливать хозяйственные связи с поставщиками и </w:t>
            </w:r>
            <w:r w:rsidRPr="008671CD">
              <w:rPr>
                <w:rFonts w:ascii="Times New Roman" w:hAnsi="Times New Roman"/>
                <w:sz w:val="24"/>
                <w:szCs w:val="24"/>
              </w:rPr>
              <w:lastRenderedPageBreak/>
              <w:t>потребителями товаров и услуг, в том числе с применением коммуникативных возможностей искусственного интеллекта</w:t>
            </w:r>
          </w:p>
        </w:tc>
        <w:tc>
          <w:tcPr>
            <w:tcW w:w="5777" w:type="dxa"/>
            <w:tcBorders>
              <w:top w:val="single" w:sz="4" w:space="0" w:color="auto"/>
              <w:left w:val="single" w:sz="4" w:space="0" w:color="auto"/>
              <w:bottom w:val="single" w:sz="4" w:space="0" w:color="auto"/>
              <w:right w:val="single" w:sz="4" w:space="0" w:color="auto"/>
            </w:tcBorders>
            <w:hideMark/>
          </w:tcPr>
          <w:p w14:paraId="60AC38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49F3D523"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оформления договоров с поставщиками и потребителями товаров и услуг;</w:t>
            </w:r>
          </w:p>
          <w:p w14:paraId="2A4481CC"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мониторинга поставщиков (подрядчиков, исполнителей) и заказчиков в сфере закупок;</w:t>
            </w:r>
          </w:p>
          <w:p w14:paraId="21344009"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lastRenderedPageBreak/>
              <w:t>установления контактов с деловыми партнерами, заключения договоров, предъявления претензий;</w:t>
            </w:r>
          </w:p>
          <w:p w14:paraId="6C895356"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деловых писем, предложений, заказов на поставку товаров, проведения безналичных расчетов.</w:t>
            </w:r>
          </w:p>
        </w:tc>
      </w:tr>
      <w:tr w:rsidR="008671CD" w:rsidRPr="008671CD" w14:paraId="1DB0904C"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100385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7F44FE"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D868BC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DAC4FE5" w14:textId="77777777" w:rsidR="008671CD" w:rsidRPr="008671CD" w:rsidRDefault="008671CD" w:rsidP="009043A4">
            <w:pPr>
              <w:numPr>
                <w:ilvl w:val="0"/>
                <w:numId w:val="2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применять нормы гражданского законодательства в области регулирования договорных отношений;</w:t>
            </w:r>
          </w:p>
          <w:p w14:paraId="4681C381" w14:textId="77777777" w:rsidR="008671CD" w:rsidRPr="008671CD" w:rsidRDefault="008671CD" w:rsidP="009043A4">
            <w:pPr>
              <w:numPr>
                <w:ilvl w:val="0"/>
                <w:numId w:val="2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осуществлять выбор поставщиков;</w:t>
            </w:r>
          </w:p>
          <w:p w14:paraId="7B36185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5515BD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деловые письма, предложения, заказы на поставку товаров, осуществлять безналичные расчеты, в т. ч. с использованием современных технических средств;</w:t>
            </w:r>
          </w:p>
          <w:p w14:paraId="7D3DEA0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создавать и вести информационную базу поставщиков и покупателей с применением технологий больших данных;</w:t>
            </w:r>
          </w:p>
          <w:p w14:paraId="4B48DA7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p w14:paraId="44F2479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tc>
      </w:tr>
      <w:tr w:rsidR="008671CD" w:rsidRPr="008671CD" w14:paraId="2CC6BCE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99C6870"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5F465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21A2D2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14412AE"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правовых норм оформления и заключения договоров с поставщиками и потребителями товаров и услуг;</w:t>
            </w:r>
          </w:p>
          <w:p w14:paraId="6B8D764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структуры и содержания договора поставки, спецификации и сопроводительного письма критериев;</w:t>
            </w:r>
          </w:p>
          <w:p w14:paraId="2D0057B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поиска и методов отбора поставщиков;</w:t>
            </w:r>
          </w:p>
          <w:p w14:paraId="0130F48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методов и инструментов работы с базами больших данных;</w:t>
            </w:r>
          </w:p>
          <w:p w14:paraId="4E22712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 xml:space="preserve">требований к порядку заполнения и ведения рабочей документации, </w:t>
            </w:r>
          </w:p>
          <w:p w14:paraId="1A5AE9C4"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схем электронного документооборота.</w:t>
            </w:r>
          </w:p>
        </w:tc>
      </w:tr>
      <w:tr w:rsidR="008671CD" w:rsidRPr="008671CD" w14:paraId="03D921A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F4A96D4"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B892ED6"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1.3. Осуществлять подготовку, оформление и проверку закупочной документации, в том числе с использованием электронного документооборота и сквозных </w:t>
            </w:r>
            <w:r w:rsidRPr="008671CD">
              <w:rPr>
                <w:rFonts w:ascii="Times New Roman" w:hAnsi="Times New Roman"/>
                <w:sz w:val="24"/>
                <w:szCs w:val="24"/>
              </w:rPr>
              <w:lastRenderedPageBreak/>
              <w:t>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68D6B03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0F322996"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14:paraId="1272148B"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14:paraId="3D8AE30D" w14:textId="77777777" w:rsidR="008671CD" w:rsidRPr="008671CD" w:rsidRDefault="008671CD" w:rsidP="009043A4">
            <w:pPr>
              <w:widowControl w:val="0"/>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осуществления подготовки протоколов </w:t>
            </w:r>
            <w:r w:rsidRPr="008671CD">
              <w:rPr>
                <w:rFonts w:ascii="Times New Roman" w:hAnsi="Times New Roman"/>
                <w:sz w:val="24"/>
                <w:szCs w:val="24"/>
              </w:rPr>
              <w:lastRenderedPageBreak/>
              <w:t>заседаний закупочных комиссий на основании решений, принятых членами комиссии по осуществлению закупок;</w:t>
            </w:r>
          </w:p>
          <w:p w14:paraId="1435394D"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14:paraId="58E3EEB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14:paraId="3B493DEB"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8671CD" w:rsidRPr="008671CD" w14:paraId="37FB74A0" w14:textId="77777777" w:rsidTr="008671CD">
        <w:trPr>
          <w:trHeight w:val="42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BEC25B5" w14:textId="77777777" w:rsidR="008671CD" w:rsidRPr="008671CD" w:rsidRDefault="008671CD" w:rsidP="000368C9">
            <w:pPr>
              <w:spacing w:after="0" w:line="240" w:lineRule="auto"/>
              <w:rPr>
                <w:rFonts w:ascii="Times New Roman" w:hAnsi="Times New Roman"/>
                <w:iCs/>
                <w:sz w:val="24"/>
                <w:szCs w:val="24"/>
              </w:rPr>
            </w:pPr>
            <w:bookmarkStart w:id="15" w:name="_Hlk111049973" w:colFirst="2" w:colLast="2"/>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6F732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7A0CC2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EC49DC1"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основные положения нормативно-правовых актов в сфере закупочной деятельности;</w:t>
            </w:r>
          </w:p>
          <w:p w14:paraId="77E4C7AE"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формировать, архивировать, направлять документы и информацию;</w:t>
            </w:r>
          </w:p>
          <w:p w14:paraId="1ECD64D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обосновывать начальную (максимальную) цену закупки;</w:t>
            </w:r>
          </w:p>
          <w:p w14:paraId="48A30F2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описывать объект закупки;</w:t>
            </w:r>
          </w:p>
          <w:p w14:paraId="3288629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закупочную документацию;</w:t>
            </w:r>
          </w:p>
          <w:p w14:paraId="353A3F00"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p w14:paraId="168FB32D"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взаимодействовать с закупочными комиссиями и технически обеспечивать деятельность закупочных комиссий;</w:t>
            </w:r>
          </w:p>
          <w:p w14:paraId="21D98676"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поступившие заявки, оценивать результаты и подводить итоги закупочной процедуры;</w:t>
            </w:r>
          </w:p>
          <w:p w14:paraId="310830CA"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p w14:paraId="224479A5"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bookmarkEnd w:id="15"/>
      <w:tr w:rsidR="008671CD" w:rsidRPr="008671CD" w14:paraId="1D4F698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B5F51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89555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69AE0F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EB523B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законодательства Российской Федерации о контрактной системе в сфере закупок товаров;</w:t>
            </w:r>
          </w:p>
          <w:p w14:paraId="1628285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особенностей составления закупочной документации;</w:t>
            </w:r>
          </w:p>
          <w:p w14:paraId="1D9FFA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методов определения и обоснования </w:t>
            </w:r>
            <w:r w:rsidRPr="008671CD">
              <w:rPr>
                <w:rFonts w:ascii="Times New Roman" w:hAnsi="Times New Roman"/>
                <w:sz w:val="24"/>
                <w:szCs w:val="24"/>
              </w:rPr>
              <w:lastRenderedPageBreak/>
              <w:t>начальных максимальных цен контракта.</w:t>
            </w:r>
          </w:p>
        </w:tc>
      </w:tr>
      <w:tr w:rsidR="008671CD" w:rsidRPr="008671CD" w14:paraId="748740A1"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A8F1298"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2DC90273"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1.4. Осуществлять подготовку к заключению внешнеторгового контракта и его документальное сопровождение.</w:t>
            </w:r>
          </w:p>
        </w:tc>
        <w:tc>
          <w:tcPr>
            <w:tcW w:w="5777" w:type="dxa"/>
            <w:tcBorders>
              <w:top w:val="single" w:sz="4" w:space="0" w:color="auto"/>
              <w:left w:val="single" w:sz="4" w:space="0" w:color="auto"/>
              <w:bottom w:val="single" w:sz="4" w:space="0" w:color="auto"/>
              <w:right w:val="single" w:sz="4" w:space="0" w:color="auto"/>
            </w:tcBorders>
            <w:hideMark/>
          </w:tcPr>
          <w:p w14:paraId="136FB6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3FAE3DE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направления запросов, приглашений и информации потенциальным участникам внешнеторгового контракта;</w:t>
            </w:r>
          </w:p>
          <w:p w14:paraId="1A89FCFF"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p w14:paraId="3ABB84F3"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составления списка отклонений от приемлемых условий внешнеторгового контракта (перечень разногласий);</w:t>
            </w:r>
          </w:p>
          <w:p w14:paraId="46E82E9A"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документального оформления результатов переговоров по условиям внешнеторгового контракта;</w:t>
            </w:r>
          </w:p>
          <w:p w14:paraId="545098FE"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подготовки сводных отчетов и предложений о потенциальных партнерах на внешних рынках;</w:t>
            </w:r>
          </w:p>
          <w:p w14:paraId="330A3A51"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списка потенциальных партнеров для заключения внешнеторгового контракта;</w:t>
            </w:r>
          </w:p>
          <w:p w14:paraId="2A6BFA70"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обработки, формирования, хранения информации и данных об участниках внешнеторгового контракта;</w:t>
            </w:r>
          </w:p>
          <w:p w14:paraId="0B735955"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проекта внешнеторгового контракта;</w:t>
            </w:r>
          </w:p>
          <w:p w14:paraId="6336BFA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осуществления проверки необходимой документации для заключения внешнеторгового контракта;</w:t>
            </w:r>
          </w:p>
          <w:p w14:paraId="46638F8F" w14:textId="77777777" w:rsidR="008671CD" w:rsidRPr="008671CD" w:rsidRDefault="008671CD" w:rsidP="009043A4">
            <w:pPr>
              <w:numPr>
                <w:ilvl w:val="0"/>
                <w:numId w:val="29"/>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подготовки процедуры подписания внешнеторгового контракта с контрагентом.</w:t>
            </w:r>
          </w:p>
        </w:tc>
      </w:tr>
      <w:tr w:rsidR="008671CD" w:rsidRPr="008671CD" w14:paraId="210A17F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3C75EF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931AF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07DA15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EA4326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классифицировать товары на внутренних и внешних рынках; </w:t>
            </w:r>
          </w:p>
          <w:p w14:paraId="5C2E1CB7"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тексты рекламной информации о продукции организации на иностранном языке для последующего распространения на внешних рынках;</w:t>
            </w:r>
          </w:p>
          <w:p w14:paraId="7010720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деловую переписку по вопросам заключения внешнеторгового контракта;</w:t>
            </w:r>
          </w:p>
          <w:p w14:paraId="41F305FA"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взаимодействие с участниками внешнеторгового контракта;</w:t>
            </w:r>
          </w:p>
          <w:p w14:paraId="233931D9"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подготавливать коммерческие предложения, запросы;</w:t>
            </w:r>
          </w:p>
          <w:p w14:paraId="643A0621"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оформлять документацию в соответствии с требованиями законодательства Российской Федерации и международных актов.</w:t>
            </w:r>
          </w:p>
        </w:tc>
      </w:tr>
      <w:tr w:rsidR="008671CD" w:rsidRPr="008671CD" w14:paraId="4045FAC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B4597B3"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D9805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E1EAE4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A0FC31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технических характеристик, преимуществ и особенностей продукции организации, поставляемой на внешние рынки;</w:t>
            </w:r>
          </w:p>
          <w:p w14:paraId="19BCFEA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нормативных правовых актов, регламентирующих внешнеэкономическую </w:t>
            </w:r>
            <w:r w:rsidRPr="008671CD">
              <w:rPr>
                <w:rFonts w:ascii="Times New Roman" w:hAnsi="Times New Roman"/>
                <w:sz w:val="24"/>
                <w:szCs w:val="24"/>
              </w:rPr>
              <w:lastRenderedPageBreak/>
              <w:t>деятельность;</w:t>
            </w:r>
          </w:p>
          <w:p w14:paraId="02826C0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правил толкования наиболее широко используемых торговых терминов в области внешней торговли;</w:t>
            </w:r>
          </w:p>
          <w:p w14:paraId="6077A2E2"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договоров в сфере стандартов и требований к продукции;</w:t>
            </w:r>
          </w:p>
          <w:p w14:paraId="68B09D7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и требований внешних рынков к товарной продукции;</w:t>
            </w:r>
          </w:p>
          <w:p w14:paraId="5A965F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и источниками маркетинговой информации о внешних рынках внешних рынков;</w:t>
            </w:r>
          </w:p>
          <w:p w14:paraId="55D33B8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разработки рекламной информации для внешних рынков и инструментов продвижения товаров и услуг на внешних рынках;</w:t>
            </w:r>
          </w:p>
          <w:p w14:paraId="23A098F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видов и методов международных маркетинговых коммуникаций;</w:t>
            </w:r>
          </w:p>
          <w:p w14:paraId="63192886"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документооборота внешнеторговых сделок;</w:t>
            </w:r>
          </w:p>
          <w:p w14:paraId="573492F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условий внешнеторгового контракта;</w:t>
            </w:r>
          </w:p>
          <w:p w14:paraId="16F7ECD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норм этики и делового общения с иностранными партнерами.</w:t>
            </w:r>
          </w:p>
        </w:tc>
      </w:tr>
      <w:tr w:rsidR="008671CD" w:rsidRPr="008671CD" w14:paraId="1F3C1DF9"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7B1813F"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FB8447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1.5. Осуществлять контроль исполнения обязательств по внешнеторговому контракту</w:t>
            </w:r>
          </w:p>
        </w:tc>
        <w:tc>
          <w:tcPr>
            <w:tcW w:w="5777" w:type="dxa"/>
            <w:tcBorders>
              <w:top w:val="single" w:sz="4" w:space="0" w:color="auto"/>
              <w:left w:val="single" w:sz="4" w:space="0" w:color="auto"/>
              <w:bottom w:val="single" w:sz="4" w:space="0" w:color="auto"/>
              <w:right w:val="single" w:sz="4" w:space="0" w:color="auto"/>
            </w:tcBorders>
            <w:hideMark/>
          </w:tcPr>
          <w:p w14:paraId="6B28AA9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224E5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b/>
                <w:sz w:val="24"/>
                <w:szCs w:val="24"/>
              </w:rPr>
              <w:t xml:space="preserve"> </w:t>
            </w:r>
            <w:r w:rsidRPr="008671CD">
              <w:rPr>
                <w:rFonts w:ascii="Times New Roman" w:hAnsi="Times New Roman"/>
                <w:sz w:val="24"/>
                <w:szCs w:val="24"/>
              </w:rPr>
              <w:t>подготовки документа о приемке результатов отдельного этапа исполнения контракта;</w:t>
            </w:r>
          </w:p>
          <w:p w14:paraId="2C95A02C"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информации, документов по вопросам исполнения обязательств по внешнеторговому контракту;</w:t>
            </w:r>
          </w:p>
          <w:p w14:paraId="032E811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разработки плана-графика контрольных мероприятий по исполнению обязательств по внешнеторговому контракту;</w:t>
            </w:r>
          </w:p>
          <w:p w14:paraId="2A1C1A2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мониторинга отклонений от выполнения обязательств по внешнеторговому контракту;</w:t>
            </w:r>
          </w:p>
          <w:p w14:paraId="132494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документальное оформление отклонений от выполнения обязательств по внешнеторговому контракту и организация претензионной работы;</w:t>
            </w:r>
          </w:p>
          <w:p w14:paraId="7D722681"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8671CD" w:rsidRPr="008671CD" w14:paraId="695FA42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0569DB7"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5ED618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EC34F0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5BBE1C4"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p w14:paraId="63D0D95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осуществлять организацию оплаты/возврата </w:t>
            </w:r>
            <w:r w:rsidRPr="008671CD">
              <w:rPr>
                <w:rFonts w:ascii="Times New Roman" w:hAnsi="Times New Roman"/>
                <w:sz w:val="24"/>
                <w:szCs w:val="24"/>
              </w:rPr>
              <w:lastRenderedPageBreak/>
              <w:t>денежных средств, организовывать уплату денежных сумм по банковской гарантии в предусмотренных случаях;</w:t>
            </w:r>
          </w:p>
          <w:p w14:paraId="5E2EE73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обобщать и систематизировать коммерческую информацию для подготовки сводных отчетов и аналитических материалов; </w:t>
            </w:r>
          </w:p>
          <w:p w14:paraId="48686E6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8671CD" w:rsidRPr="008671CD" w14:paraId="7B33346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29645B"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FBB805"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6CF84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20E0BEA"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правил оформления документации по внешнеторговому контракту;</w:t>
            </w:r>
          </w:p>
          <w:p w14:paraId="6FEBBC83"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порядка документооборота в организации;</w:t>
            </w:r>
          </w:p>
          <w:p w14:paraId="41ABE9C0"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основ риск-менеджмента во внешнеэкономической деятельности.</w:t>
            </w:r>
          </w:p>
        </w:tc>
      </w:tr>
      <w:tr w:rsidR="008671CD" w:rsidRPr="008671CD" w14:paraId="037605A6"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6E4275"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7EF88A32"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1.6. Организовывать выполнение торгово-технологических процессов, в том числе с применением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FDA9E9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21020B0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p w14:paraId="666CCF2C"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14:paraId="7754B275"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приемки товаров по количеству и качеству;</w:t>
            </w:r>
          </w:p>
          <w:p w14:paraId="074F2CCA"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соблюдения правил охраны труда.</w:t>
            </w:r>
          </w:p>
        </w:tc>
      </w:tr>
      <w:tr w:rsidR="008671CD" w:rsidRPr="008671CD" w14:paraId="25ADC22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C3509F"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F8E11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2E1115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F622CF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процесс поиска и заказа товаров с применением цифровых платформ;</w:t>
            </w:r>
          </w:p>
          <w:p w14:paraId="5463BFB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процесс управления доставкой товаров покупателю используя возможности интернет-вещей;</w:t>
            </w:r>
          </w:p>
          <w:p w14:paraId="11BED455"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анализ перемещения покупателей по торговому залу по данным камер видео наблюдений с целью оптимизации торгового пространства;</w:t>
            </w:r>
          </w:p>
          <w:p w14:paraId="60E4763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контроль за количеством и сроками хранения продовольственных товаров с применением датчиков контроля (интернет-вещей);</w:t>
            </w:r>
          </w:p>
          <w:p w14:paraId="37987580"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использовать технологии дополненной реальности для повышения объема продаж; </w:t>
            </w:r>
          </w:p>
          <w:p w14:paraId="6EE06E9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цифровые вывески с использованием компьютерного зрения;</w:t>
            </w:r>
          </w:p>
          <w:p w14:paraId="32FF6E7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технологии интернет-вещей в организации работы торговых площадок;</w:t>
            </w:r>
          </w:p>
          <w:p w14:paraId="0C3CF24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управления полочным пространством магазина в облачной ABM SHELF;</w:t>
            </w:r>
          </w:p>
          <w:p w14:paraId="1927E9C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оформлять факт продажи товаров с </w:t>
            </w:r>
            <w:r w:rsidRPr="008671CD">
              <w:rPr>
                <w:rFonts w:ascii="Times New Roman" w:hAnsi="Times New Roman"/>
                <w:sz w:val="24"/>
                <w:szCs w:val="24"/>
              </w:rPr>
              <w:lastRenderedPageBreak/>
              <w:t xml:space="preserve">применением цифровых инструментов: онлайн-касс, электронных платформ, ресурсов интернет, безналичных платежей, регистрация продаж в системе ЕГАИС; </w:t>
            </w:r>
          </w:p>
          <w:p w14:paraId="2B4082E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применять электронный документооборот; </w:t>
            </w:r>
          </w:p>
          <w:p w14:paraId="64EA012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торгово-технологические процессы, в том числе, с использованием техники эффективных коммуникаций;</w:t>
            </w:r>
          </w:p>
          <w:p w14:paraId="003B01F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p w14:paraId="72C767E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6E9D67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p w14:paraId="33D5A1D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внутренних внешних рынках.</w:t>
            </w:r>
          </w:p>
        </w:tc>
      </w:tr>
      <w:tr w:rsidR="008671CD" w:rsidRPr="008671CD" w14:paraId="2BF296E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FEAD0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640FBB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604DC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37F24CD"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видов торговых структур; </w:t>
            </w:r>
          </w:p>
          <w:p w14:paraId="1FB3BBB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форм и видов торговли, составных элементов торговой деятельности: материально-технической базы торговли; инфраструктуры потребительского рынка; </w:t>
            </w:r>
          </w:p>
          <w:p w14:paraId="4D3637B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средств, методов, инноваций в отрасли; </w:t>
            </w:r>
          </w:p>
          <w:p w14:paraId="34057E6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организации торгово-технологических процессов в офлайн и онлайн торговле; </w:t>
            </w:r>
          </w:p>
          <w:p w14:paraId="51CF9527"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к порядку заполнения и ведения рабочей документации, схем электронного документооборота;</w:t>
            </w:r>
          </w:p>
          <w:p w14:paraId="2399E18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основных и дополнительных услуг оптовой и розничной; целей, задач, принципов, объектов, субъектов внутренней и внешней торговли; </w:t>
            </w:r>
          </w:p>
          <w:p w14:paraId="616E6C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законодательства Российской Федерации нормативных правовых актов, регулирующих торговую деятельность;</w:t>
            </w:r>
          </w:p>
          <w:p w14:paraId="643DF2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правил торговли; </w:t>
            </w:r>
          </w:p>
          <w:p w14:paraId="3782B1FA"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количественных и качественных показателей оценки эффективности торговой деятельности.</w:t>
            </w:r>
          </w:p>
        </w:tc>
      </w:tr>
      <w:tr w:rsidR="008671CD" w:rsidRPr="008671CD" w14:paraId="43C1E215" w14:textId="77777777" w:rsidTr="008671CD">
        <w:trPr>
          <w:trHeight w:val="534"/>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149479B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Товароведение и организация экспертизы качества потребительс</w:t>
            </w:r>
            <w:r w:rsidRPr="008671CD">
              <w:rPr>
                <w:rFonts w:ascii="Times New Roman" w:hAnsi="Times New Roman"/>
                <w:sz w:val="24"/>
                <w:szCs w:val="24"/>
              </w:rPr>
              <w:lastRenderedPageBreak/>
              <w:t>ких товаров (по выбору)</w:t>
            </w:r>
          </w:p>
        </w:tc>
        <w:tc>
          <w:tcPr>
            <w:tcW w:w="1984" w:type="dxa"/>
            <w:vMerge w:val="restart"/>
            <w:tcBorders>
              <w:top w:val="single" w:sz="4" w:space="0" w:color="auto"/>
              <w:left w:val="single" w:sz="4" w:space="0" w:color="auto"/>
              <w:bottom w:val="single" w:sz="4" w:space="0" w:color="auto"/>
              <w:right w:val="single" w:sz="4" w:space="0" w:color="auto"/>
            </w:tcBorders>
          </w:tcPr>
          <w:p w14:paraId="1F0DE168"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ПК 2.1. Осуществлять кодирование товаров, в том числе с применением </w:t>
            </w:r>
            <w:r w:rsidRPr="008671CD">
              <w:rPr>
                <w:rFonts w:ascii="Times New Roman" w:hAnsi="Times New Roman"/>
                <w:sz w:val="24"/>
                <w:szCs w:val="24"/>
              </w:rPr>
              <w:lastRenderedPageBreak/>
              <w:t>цифровых технологий</w:t>
            </w:r>
          </w:p>
          <w:p w14:paraId="728D25A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EA4D76"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56AA80F5"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 методик идентификации ассортиментной принадлежности потребительских товаров;</w:t>
            </w:r>
          </w:p>
          <w:p w14:paraId="66220FB8"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решения задач классификации и кодирования потребительских товаров, в том числе с помощью </w:t>
            </w:r>
            <w:r w:rsidRPr="008671CD">
              <w:rPr>
                <w:rFonts w:ascii="Times New Roman" w:hAnsi="Times New Roman"/>
                <w:bCs/>
                <w:sz w:val="24"/>
                <w:szCs w:val="24"/>
              </w:rPr>
              <w:lastRenderedPageBreak/>
              <w:t>цифровых технологий.</w:t>
            </w:r>
          </w:p>
        </w:tc>
      </w:tr>
      <w:tr w:rsidR="008671CD" w:rsidRPr="008671CD" w14:paraId="55952A47" w14:textId="77777777" w:rsidTr="008671CD">
        <w:trPr>
          <w:trHeight w:val="54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00B0A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8F9CC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A7E588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7C164F03"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7EE2137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42125D61"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оценивать маркировку потребительских товаров на соответствие с требованиями технических регламентов и национальных стандартов.</w:t>
            </w:r>
          </w:p>
        </w:tc>
      </w:tr>
      <w:tr w:rsidR="008671CD" w:rsidRPr="008671CD" w14:paraId="1FC13931" w14:textId="77777777" w:rsidTr="008671CD">
        <w:trPr>
          <w:trHeight w:val="48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683D0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9D0FF34"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1DB332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1452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64D62DC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методов и способов кодирования потребительских товаров, в том числе с применением цифровых технологий;</w:t>
            </w:r>
          </w:p>
          <w:p w14:paraId="07A6A98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tc>
      </w:tr>
      <w:tr w:rsidR="008671CD" w:rsidRPr="008671CD" w14:paraId="61D62BAA" w14:textId="77777777" w:rsidTr="008671CD">
        <w:trPr>
          <w:trHeight w:val="274"/>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BCE4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9E5BD4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2.2. Идентифицировать ассортиментную принадлежность потребительских товаров </w:t>
            </w:r>
          </w:p>
        </w:tc>
        <w:tc>
          <w:tcPr>
            <w:tcW w:w="5777" w:type="dxa"/>
            <w:tcBorders>
              <w:top w:val="single" w:sz="4" w:space="0" w:color="auto"/>
              <w:left w:val="single" w:sz="4" w:space="0" w:color="auto"/>
              <w:bottom w:val="single" w:sz="4" w:space="0" w:color="auto"/>
              <w:right w:val="single" w:sz="4" w:space="0" w:color="auto"/>
            </w:tcBorders>
            <w:hideMark/>
          </w:tcPr>
          <w:p w14:paraId="4D9B49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59530AE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w:t>
            </w:r>
            <w:r w:rsidRPr="008671CD">
              <w:rPr>
                <w:rFonts w:ascii="Times New Roman" w:hAnsi="Times New Roman"/>
                <w:sz w:val="24"/>
                <w:szCs w:val="24"/>
              </w:rPr>
              <w:t xml:space="preserve"> </w:t>
            </w:r>
            <w:r w:rsidRPr="008671CD">
              <w:rPr>
                <w:rFonts w:ascii="Times New Roman" w:hAnsi="Times New Roman"/>
                <w:bCs/>
                <w:sz w:val="24"/>
                <w:szCs w:val="24"/>
              </w:rPr>
              <w:t>технических регламентов и национальных стандартов для оценки маркировки потребительских товаров.</w:t>
            </w:r>
          </w:p>
        </w:tc>
      </w:tr>
      <w:tr w:rsidR="008671CD" w:rsidRPr="008671CD" w14:paraId="791598F0"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055FA3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D6DDC1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AA02CD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DE57546"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06D0BC40"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применять документы в области технического регулирования, стандартизации и подтверждения соответствия в профессиональной деятельности</w:t>
            </w:r>
            <w:r w:rsidRPr="008671CD">
              <w:rPr>
                <w:rFonts w:ascii="Times New Roman" w:eastAsia="Calibri" w:hAnsi="Times New Roman"/>
                <w:bCs/>
                <w:sz w:val="24"/>
                <w:szCs w:val="24"/>
                <w:lang w:eastAsia="x-none"/>
              </w:rPr>
              <w:t>;</w:t>
            </w:r>
          </w:p>
          <w:p w14:paraId="10D2911C"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оценивать маркировку потребительских товаров на соответствие с требованиями технических регламентов и национальных стандартов</w:t>
            </w:r>
            <w:r w:rsidRPr="008671CD">
              <w:rPr>
                <w:rFonts w:ascii="Times New Roman" w:eastAsia="Calibri" w:hAnsi="Times New Roman"/>
                <w:bCs/>
                <w:sz w:val="24"/>
                <w:szCs w:val="24"/>
                <w:lang w:eastAsia="x-none"/>
              </w:rPr>
              <w:t>.</w:t>
            </w:r>
          </w:p>
        </w:tc>
      </w:tr>
      <w:tr w:rsidR="008671CD" w:rsidRPr="008671CD" w14:paraId="0BE7B261"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C9931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FDFE2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A0CD99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A0550F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основных понятий в сфере товароведения потребительских товаров;</w:t>
            </w:r>
          </w:p>
          <w:p w14:paraId="6901353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технических требований и градации качества потребительских товаров, установленных в нормативно-технической документации</w:t>
            </w:r>
            <w:r w:rsidRPr="008671CD">
              <w:rPr>
                <w:rFonts w:ascii="Times New Roman" w:eastAsia="Calibri" w:hAnsi="Times New Roman"/>
                <w:bCs/>
                <w:sz w:val="24"/>
                <w:szCs w:val="24"/>
                <w:lang w:eastAsia="x-none"/>
              </w:rPr>
              <w:t>;</w:t>
            </w:r>
          </w:p>
          <w:p w14:paraId="6E63F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обязательных требований к маркировке потребительских товаров</w:t>
            </w:r>
            <w:r w:rsidRPr="008671CD">
              <w:rPr>
                <w:rFonts w:ascii="Times New Roman" w:eastAsia="Calibri" w:hAnsi="Times New Roman"/>
                <w:bCs/>
                <w:sz w:val="24"/>
                <w:szCs w:val="24"/>
                <w:lang w:eastAsia="x-none"/>
              </w:rPr>
              <w:t>.</w:t>
            </w:r>
          </w:p>
        </w:tc>
      </w:tr>
      <w:tr w:rsidR="008671CD" w:rsidRPr="008671CD" w14:paraId="4CAF603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2F64C"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69FB141" w14:textId="77777777" w:rsidR="008671CD" w:rsidRPr="008671CD" w:rsidRDefault="008671CD" w:rsidP="000368C9">
            <w:pPr>
              <w:spacing w:after="0" w:line="240" w:lineRule="auto"/>
              <w:rPr>
                <w:rFonts w:ascii="Times New Roman" w:hAnsi="Times New Roman"/>
                <w:i/>
                <w:iCs/>
                <w:color w:val="000000"/>
                <w:sz w:val="24"/>
                <w:szCs w:val="24"/>
              </w:rPr>
            </w:pPr>
            <w:r w:rsidRPr="008671CD">
              <w:rPr>
                <w:rFonts w:ascii="Times New Roman" w:hAnsi="Times New Roman"/>
                <w:color w:val="000000"/>
                <w:sz w:val="24"/>
                <w:szCs w:val="24"/>
              </w:rPr>
              <w:t xml:space="preserve">ПК 2.3. </w:t>
            </w:r>
            <w:r w:rsidRPr="008671CD">
              <w:rPr>
                <w:rFonts w:ascii="Times New Roman" w:hAnsi="Times New Roman"/>
                <w:sz w:val="24"/>
                <w:szCs w:val="24"/>
              </w:rPr>
              <w:t xml:space="preserve">Создавать условия для сохранности количественных и качественных характеристик товара в соответствии с </w:t>
            </w:r>
            <w:r w:rsidRPr="008671CD">
              <w:rPr>
                <w:rFonts w:ascii="Times New Roman" w:hAnsi="Times New Roman"/>
                <w:sz w:val="24"/>
                <w:szCs w:val="24"/>
              </w:rPr>
              <w:lastRenderedPageBreak/>
              <w:t>требованиями действующих санитарных правил на разных этапах товародвижения</w:t>
            </w:r>
          </w:p>
        </w:tc>
        <w:tc>
          <w:tcPr>
            <w:tcW w:w="5777" w:type="dxa"/>
            <w:tcBorders>
              <w:top w:val="single" w:sz="4" w:space="0" w:color="auto"/>
              <w:left w:val="single" w:sz="4" w:space="0" w:color="auto"/>
              <w:bottom w:val="single" w:sz="4" w:space="0" w:color="auto"/>
              <w:right w:val="single" w:sz="4" w:space="0" w:color="auto"/>
            </w:tcBorders>
            <w:hideMark/>
          </w:tcPr>
          <w:p w14:paraId="275FD6D1"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lastRenderedPageBreak/>
              <w:t>Навыки:</w:t>
            </w:r>
          </w:p>
          <w:p w14:paraId="22C0DF5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осуществления контроля над обеспечением оптимальных условия хранения и реализации потребительских товаров;</w:t>
            </w:r>
          </w:p>
          <w:p w14:paraId="5C4547D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выявления дефектов, вызывающих ухудшение качественных и количественных характеристик потребительских товаров;</w:t>
            </w:r>
          </w:p>
          <w:p w14:paraId="68E24CF6"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разработки мероприятий по предупреждению и сокращению потерь товаров.</w:t>
            </w:r>
          </w:p>
        </w:tc>
      </w:tr>
      <w:tr w:rsidR="008671CD" w:rsidRPr="008671CD" w14:paraId="61C7BBB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F0C136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51FB77"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D28C6FE"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Умения:</w:t>
            </w:r>
          </w:p>
          <w:p w14:paraId="4066D20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устанавливать и обеспечивать оптимальные условия хранения, транспортирования и реализации потребительских товаров;</w:t>
            </w:r>
          </w:p>
          <w:p w14:paraId="4394CCAF"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выявлять</w:t>
            </w:r>
            <w:r w:rsidRPr="008671CD">
              <w:rPr>
                <w:rFonts w:ascii="Times New Roman" w:hAnsi="Times New Roman"/>
                <w:color w:val="000000"/>
                <w:sz w:val="24"/>
                <w:szCs w:val="24"/>
              </w:rPr>
              <w:t xml:space="preserve"> </w:t>
            </w:r>
            <w:r w:rsidRPr="008671CD">
              <w:rPr>
                <w:rFonts w:ascii="Times New Roman" w:hAnsi="Times New Roman"/>
                <w:bCs/>
                <w:color w:val="000000"/>
                <w:sz w:val="24"/>
                <w:szCs w:val="24"/>
              </w:rPr>
              <w:t>дефекты потребительских товаров при приемке, хранении и реализации;</w:t>
            </w:r>
          </w:p>
          <w:p w14:paraId="3E7D2380"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реализовывать мероприятия по предупреждению и сокращению потерь товаров.</w:t>
            </w:r>
          </w:p>
        </w:tc>
      </w:tr>
      <w:tr w:rsidR="008671CD" w:rsidRPr="008671CD" w14:paraId="7934B61F"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7A447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BA2286E"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6F5E690"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Знания:</w:t>
            </w:r>
          </w:p>
          <w:p w14:paraId="529B24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факторов, формирующих и сохраняющих качество товаров;</w:t>
            </w:r>
          </w:p>
          <w:p w14:paraId="24C1711E"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условий хранения, транспортирования и реализации потребительских товаров;</w:t>
            </w:r>
          </w:p>
          <w:p w14:paraId="2C1D403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дефектов потребительских товаров товарных потерь и способов их сокращения.</w:t>
            </w:r>
          </w:p>
        </w:tc>
      </w:tr>
      <w:tr w:rsidR="008671CD" w:rsidRPr="008671CD" w14:paraId="6EB2D848"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BBC0B"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6CA9EA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2.4. Выполнять операции по оценке качества и организации экспертизы потребительских товаров</w:t>
            </w:r>
          </w:p>
          <w:p w14:paraId="4D9DED35"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EA1E0C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339C414"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выявления современных тенденций в области обеспечения качества и безопасности товаров, в том числе с использованием аналитики больших данных;</w:t>
            </w:r>
          </w:p>
          <w:p w14:paraId="3A24288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подбора необходимых нормативно-технических документов для оценки качества и организации экспертизы товаров с использование современных баз данных;</w:t>
            </w:r>
          </w:p>
          <w:p w14:paraId="1833A72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подготовки и проведения экспертизы потребительских товаров и оформления ее результатов</w:t>
            </w:r>
            <w:r w:rsidRPr="008671CD">
              <w:rPr>
                <w:rFonts w:ascii="Times New Roman" w:eastAsia="Calibri" w:hAnsi="Times New Roman"/>
                <w:bCs/>
                <w:sz w:val="24"/>
                <w:szCs w:val="24"/>
                <w:lang w:eastAsia="x-none"/>
              </w:rPr>
              <w:t>;</w:t>
            </w:r>
          </w:p>
          <w:p w14:paraId="10A02A0F"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оценки качественных и количественных характеристик товаров на соответствие требованиям</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нормативно-технической документации</w:t>
            </w:r>
            <w:r w:rsidRPr="008671CD">
              <w:rPr>
                <w:rFonts w:ascii="Times New Roman" w:eastAsia="Calibri" w:hAnsi="Times New Roman"/>
                <w:bCs/>
                <w:sz w:val="24"/>
                <w:szCs w:val="24"/>
                <w:lang w:eastAsia="x-none"/>
              </w:rPr>
              <w:t>;</w:t>
            </w:r>
          </w:p>
          <w:p w14:paraId="6B7A3F5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р</w:t>
            </w:r>
            <w:r w:rsidRPr="008671CD">
              <w:rPr>
                <w:rFonts w:ascii="Times New Roman" w:eastAsia="Calibri" w:hAnsi="Times New Roman"/>
                <w:bCs/>
                <w:sz w:val="24"/>
                <w:szCs w:val="24"/>
                <w:lang w:val="x-none" w:eastAsia="x-none"/>
              </w:rPr>
              <w:t>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p w14:paraId="4BDCC7CB"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систематизации данных о фактическом уровне качества товаров</w:t>
            </w:r>
            <w:r w:rsidRPr="008671CD">
              <w:rPr>
                <w:rFonts w:ascii="Times New Roman" w:eastAsia="Calibri" w:hAnsi="Times New Roman"/>
                <w:sz w:val="24"/>
                <w:szCs w:val="24"/>
                <w:lang w:eastAsia="x-none"/>
              </w:rPr>
              <w:t>;</w:t>
            </w:r>
          </w:p>
          <w:p w14:paraId="6FE992D5"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tc>
      </w:tr>
      <w:tr w:rsidR="008671CD" w:rsidRPr="008671CD" w14:paraId="735C73A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2039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545A4B1"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CBD01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44FB38F5"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обобщать и анализировать современный российский и зарубежный опыт в области обеспечения качества и безопасности товаров,</w:t>
            </w:r>
            <w:r w:rsidRPr="008671CD">
              <w:rPr>
                <w:rFonts w:ascii="Times New Roman" w:hAnsi="Times New Roman"/>
                <w:sz w:val="24"/>
                <w:szCs w:val="24"/>
              </w:rPr>
              <w:t xml:space="preserve"> </w:t>
            </w:r>
            <w:r w:rsidRPr="008671CD">
              <w:rPr>
                <w:rFonts w:ascii="Times New Roman" w:hAnsi="Times New Roman"/>
                <w:bCs/>
                <w:sz w:val="24"/>
                <w:szCs w:val="24"/>
              </w:rPr>
              <w:t>в том числе с использованием аналитики больших данных;</w:t>
            </w:r>
          </w:p>
          <w:p w14:paraId="74C4DBBA"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проводить оценку качественных и количественных характеристик товаров по требованиям нормативно-технических документов</w:t>
            </w:r>
            <w:r w:rsidRPr="008671CD">
              <w:rPr>
                <w:rFonts w:ascii="Times New Roman" w:eastAsia="Calibri" w:hAnsi="Times New Roman"/>
                <w:bCs/>
                <w:sz w:val="24"/>
                <w:szCs w:val="24"/>
                <w:lang w:eastAsia="x-none"/>
              </w:rPr>
              <w:t>;</w:t>
            </w:r>
          </w:p>
          <w:p w14:paraId="3F2E6EC6"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организовывать экспертизу потребительских товаров и оформлять ее результаты</w:t>
            </w:r>
            <w:r w:rsidRPr="008671CD">
              <w:rPr>
                <w:rFonts w:ascii="Times New Roman" w:eastAsia="Calibri" w:hAnsi="Times New Roman"/>
                <w:bCs/>
                <w:sz w:val="24"/>
                <w:szCs w:val="24"/>
                <w:lang w:eastAsia="x-none"/>
              </w:rPr>
              <w:t>.</w:t>
            </w:r>
          </w:p>
        </w:tc>
      </w:tr>
      <w:tr w:rsidR="008671CD" w:rsidRPr="008671CD" w14:paraId="6365921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CCE943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187F82"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2E0784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873957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законодательства Российской Федерации и ЕАЭС в области технического регулирования, стандартизации и подтверждения соответствия;</w:t>
            </w:r>
          </w:p>
          <w:p w14:paraId="35399CE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современного российского и зарубежного опыта в области обеспечения качества и безопасности товаров;</w:t>
            </w:r>
          </w:p>
          <w:p w14:paraId="7E44CC8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основных методов</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оценки качества и безопасности потребительских товаров</w:t>
            </w:r>
            <w:r w:rsidRPr="008671CD">
              <w:rPr>
                <w:rFonts w:ascii="Times New Roman" w:eastAsia="Calibri" w:hAnsi="Times New Roman"/>
                <w:bCs/>
                <w:sz w:val="24"/>
                <w:szCs w:val="24"/>
                <w:lang w:eastAsia="x-none"/>
              </w:rPr>
              <w:t>;</w:t>
            </w:r>
          </w:p>
          <w:p w14:paraId="3067B1A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проведения экспертизы товаров и оформления ее результатов</w:t>
            </w:r>
            <w:r w:rsidRPr="008671CD">
              <w:rPr>
                <w:rFonts w:ascii="Times New Roman" w:eastAsia="Calibri" w:hAnsi="Times New Roman"/>
                <w:bCs/>
                <w:sz w:val="24"/>
                <w:szCs w:val="24"/>
                <w:lang w:eastAsia="x-none"/>
              </w:rPr>
              <w:t>;</w:t>
            </w:r>
          </w:p>
          <w:p w14:paraId="1518619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сквозных цифровых технологий, применяемых в сфере обеспечения качества и безопасности товаров</w:t>
            </w:r>
            <w:r w:rsidRPr="008671CD">
              <w:rPr>
                <w:rFonts w:ascii="Times New Roman" w:eastAsia="Calibri" w:hAnsi="Times New Roman"/>
                <w:bCs/>
                <w:sz w:val="24"/>
                <w:szCs w:val="24"/>
                <w:lang w:eastAsia="x-none"/>
              </w:rPr>
              <w:t>.</w:t>
            </w:r>
          </w:p>
        </w:tc>
      </w:tr>
      <w:tr w:rsidR="008671CD" w:rsidRPr="008671CD" w14:paraId="49EB74F0"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205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F1CF0E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2.5. Осуществлять управление ассортиментом товаров, в том числе с использованием искусственного интеллекта и сквозных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4453212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42B3DB7" w14:textId="77777777" w:rsidR="008671CD" w:rsidRPr="008671CD" w:rsidRDefault="008671CD" w:rsidP="009043A4">
            <w:pPr>
              <w:numPr>
                <w:ilvl w:val="0"/>
                <w:numId w:val="34"/>
              </w:numPr>
              <w:spacing w:after="0" w:line="240" w:lineRule="auto"/>
              <w:ind w:left="0" w:firstLine="0"/>
              <w:jc w:val="both"/>
              <w:rPr>
                <w:rFonts w:ascii="Times New Roman" w:hAnsi="Times New Roman"/>
                <w:b/>
                <w:sz w:val="24"/>
                <w:szCs w:val="24"/>
              </w:rPr>
            </w:pPr>
            <w:r w:rsidRPr="008671CD">
              <w:rPr>
                <w:rFonts w:ascii="Times New Roman" w:hAnsi="Times New Roman"/>
                <w:bCs/>
                <w:sz w:val="24"/>
                <w:szCs w:val="24"/>
              </w:rPr>
              <w:t>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8671CD" w:rsidRPr="008671CD" w14:paraId="199A273E"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8F204C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AD840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6AFF76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67B34751"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w:t>
            </w:r>
          </w:p>
          <w:p w14:paraId="63C3D5E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формировать торговый ассортимент по результатам анализа потребности в товарах;</w:t>
            </w:r>
          </w:p>
          <w:p w14:paraId="6AF1D2D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5A32465D"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устанавливать и обеспечивать оптимальные условия хранения, транспортирования и реализации потребительских товаров;</w:t>
            </w:r>
          </w:p>
          <w:p w14:paraId="55C249E8"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реализовывать мероприятия по предупреждению и сокращению потерь товаров.</w:t>
            </w:r>
          </w:p>
        </w:tc>
      </w:tr>
      <w:tr w:rsidR="008671CD" w:rsidRPr="008671CD" w14:paraId="1591CA76"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9E046D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09C33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D925E5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33AB94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ассортимента товаров, показателей ассортимента и факторов, влияющих на его формирование </w:t>
            </w:r>
          </w:p>
          <w:p w14:paraId="0EE39C9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приоритетных направлений совершенствования ассортимента товаров;</w:t>
            </w:r>
          </w:p>
          <w:p w14:paraId="4CF9EEC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основных положений категорийного менеджмента;</w:t>
            </w:r>
          </w:p>
          <w:p w14:paraId="2B49C6B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специфики процесса управления в категорийном менеджменте;</w:t>
            </w:r>
          </w:p>
          <w:p w14:paraId="485961C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алгоритма разработки ассортиментной матрицы товарной категории;</w:t>
            </w:r>
          </w:p>
          <w:p w14:paraId="2809D0F6"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порядка формирования категорий в ассортименте;</w:t>
            </w:r>
          </w:p>
          <w:p w14:paraId="1BA23EE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структуры АВС – и XYZ – анализа;</w:t>
            </w:r>
          </w:p>
          <w:p w14:paraId="3A537C48"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2FD3ACA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lastRenderedPageBreak/>
              <w:t>методов и способов кодирования потребительских товаров, в том числе с применением цифровых технологий;</w:t>
            </w:r>
          </w:p>
          <w:p w14:paraId="6692412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p w14:paraId="13D962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сквозных цифровых технологий, применяемых в сфере обеспечения качества и безопасности товаров.</w:t>
            </w:r>
          </w:p>
        </w:tc>
      </w:tr>
      <w:tr w:rsidR="008671CD" w:rsidRPr="008671CD" w14:paraId="09064F27" w14:textId="77777777" w:rsidTr="008671CD">
        <w:trPr>
          <w:trHeight w:val="628"/>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34E678F7"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Осуществление продаж потребительских товаров и координация работы с клиентами </w:t>
            </w:r>
          </w:p>
          <w:p w14:paraId="08BB6B1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(по выбору)</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907C5D2"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5A3CBDD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74ABB1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формирования, обработки, анализа и актуализации информации о клиентах и их потребностях;</w:t>
            </w:r>
          </w:p>
          <w:p w14:paraId="38F7413C"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выявления потенциальных клиентов;</w:t>
            </w:r>
          </w:p>
          <w:p w14:paraId="008E6E4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и актуализации клиентской базы;</w:t>
            </w:r>
          </w:p>
          <w:p w14:paraId="73290D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мониторинга деятельности конкурентов.</w:t>
            </w:r>
          </w:p>
        </w:tc>
      </w:tr>
      <w:tr w:rsidR="008671CD" w:rsidRPr="008671CD" w14:paraId="37DAFB55"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17451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1C2467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517200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3344E4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p w14:paraId="58AB304A"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и актуализировать базу данных клиентов;</w:t>
            </w:r>
          </w:p>
          <w:p w14:paraId="3A68597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отчетную документацию по клиентской базе;</w:t>
            </w:r>
          </w:p>
          <w:p w14:paraId="503C976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деятельность конкурентов;</w:t>
            </w:r>
          </w:p>
          <w:p w14:paraId="3F89F3B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2A58438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исходящие телефонные звонки, встречи, переговоры с потенциальными и существующими клиентами;</w:t>
            </w:r>
          </w:p>
          <w:p w14:paraId="172419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реестр реквизитов клиентов;</w:t>
            </w:r>
          </w:p>
          <w:p w14:paraId="5F04025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50E389EA"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6E8AE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699E6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9EDECE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37A5D81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специализированных программных продуктов;</w:t>
            </w:r>
          </w:p>
          <w:p w14:paraId="7060E950"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методики выявления потребностей клиентов.</w:t>
            </w:r>
          </w:p>
        </w:tc>
      </w:tr>
      <w:tr w:rsidR="008671CD" w:rsidRPr="008671CD" w14:paraId="0DCC7E79"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2EA68E"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4CB8798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3.2. Осуществлять эффективное взаимодействие с клиентами в процессе ведения преддоговорной работы и продажи товаров</w:t>
            </w:r>
          </w:p>
          <w:p w14:paraId="5C1B88CF"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75C59B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CE9DC1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определения потребностей клиентов в товарах, реализуемых организацией;</w:t>
            </w:r>
          </w:p>
          <w:p w14:paraId="52ADB48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коммерческих предложений по продаже товаров;</w:t>
            </w:r>
          </w:p>
          <w:p w14:paraId="6CF27148"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проведения, анализа результатов преддоговорной работы и предпродажных мероприятий с клиентами;</w:t>
            </w:r>
          </w:p>
          <w:p w14:paraId="2BF0CEB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информирования клиентов о потребительских свойствах </w:t>
            </w:r>
            <w:r w:rsidRPr="008671CD">
              <w:rPr>
                <w:rFonts w:ascii="Times New Roman" w:eastAsia="Calibri" w:hAnsi="Times New Roman"/>
                <w:sz w:val="24"/>
                <w:szCs w:val="24"/>
                <w:lang w:eastAsia="x-none"/>
              </w:rPr>
              <w:t>товаров;</w:t>
            </w:r>
          </w:p>
          <w:p w14:paraId="503824F7"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p w14:paraId="14EEFEA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взаимодействия с клиентами в процессе </w:t>
            </w:r>
            <w:r w:rsidRPr="008671CD">
              <w:rPr>
                <w:rFonts w:ascii="Times New Roman" w:eastAsia="Calibri" w:hAnsi="Times New Roman"/>
                <w:sz w:val="24"/>
                <w:szCs w:val="24"/>
                <w:lang w:val="x-none" w:eastAsia="x-none"/>
              </w:rPr>
              <w:lastRenderedPageBreak/>
              <w:t>оказания услуги продажи</w:t>
            </w:r>
            <w:r w:rsidRPr="008671CD">
              <w:rPr>
                <w:rFonts w:ascii="Times New Roman" w:eastAsia="Calibri" w:hAnsi="Times New Roman"/>
                <w:sz w:val="24"/>
                <w:szCs w:val="24"/>
                <w:lang w:eastAsia="x-none"/>
              </w:rPr>
              <w:t xml:space="preserve"> товаров;</w:t>
            </w:r>
          </w:p>
          <w:p w14:paraId="2FAD491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закрытия сделок</w:t>
            </w:r>
            <w:r w:rsidRPr="008671CD">
              <w:rPr>
                <w:rFonts w:ascii="Times New Roman" w:eastAsia="Calibri" w:hAnsi="Times New Roman"/>
                <w:sz w:val="24"/>
                <w:szCs w:val="24"/>
                <w:lang w:eastAsia="x-none"/>
              </w:rPr>
              <w:t>;</w:t>
            </w:r>
          </w:p>
          <w:p w14:paraId="25D9656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rPr>
              <w:t>соблюдения требований стандартов организации при продаже товаров;</w:t>
            </w:r>
          </w:p>
          <w:p w14:paraId="2012D6F0" w14:textId="77777777" w:rsidR="008671CD" w:rsidRPr="008671CD" w:rsidRDefault="008671CD" w:rsidP="009043A4">
            <w:pPr>
              <w:numPr>
                <w:ilvl w:val="0"/>
                <w:numId w:val="3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использования специализированных программных продуктов в процессе оказания услуги продажи.</w:t>
            </w:r>
          </w:p>
        </w:tc>
      </w:tr>
      <w:tr w:rsidR="008671CD" w:rsidRPr="008671CD" w14:paraId="1EBE0235"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1C8DC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789A88"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CD41E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0566F7D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p w14:paraId="5A3FC02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устанавливать контакт с клиентом посредством телефонных переговоров, личной встречи, направления коммерческого предложения;</w:t>
            </w:r>
          </w:p>
          <w:p w14:paraId="5ABBCDCB"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и анализировать имеющуюся информацию о клиенте для планирования и организации работы с ним;</w:t>
            </w:r>
          </w:p>
          <w:p w14:paraId="71D2C9F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коммерческое предложение в соответствии с потребностями клиента;</w:t>
            </w:r>
          </w:p>
          <w:p w14:paraId="3E9B3E8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4B9CE2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профессиональные и технические термины, пояснять их в случае необходимости;</w:t>
            </w:r>
          </w:p>
          <w:p w14:paraId="4727831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информацию клиенту по продукции и услугам в доступной форме;</w:t>
            </w:r>
          </w:p>
          <w:p w14:paraId="51DCF5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опознавать признаки неудовлетворенности клиента качеством предоставления услуг;</w:t>
            </w:r>
          </w:p>
          <w:p w14:paraId="24B0E80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возражениями клиента;</w:t>
            </w:r>
          </w:p>
          <w:p w14:paraId="31C34B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техники по закрытию сделки;</w:t>
            </w:r>
          </w:p>
          <w:p w14:paraId="2C254BD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суммировать выгоды и предлагать план действий клиенту;</w:t>
            </w:r>
          </w:p>
          <w:p w14:paraId="2DDB225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фиксировать результаты преддоговорной работы в установленной форме;</w:t>
            </w:r>
          </w:p>
          <w:p w14:paraId="4AC136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конфиденциальность полученной информации;</w:t>
            </w:r>
          </w:p>
          <w:p w14:paraId="71427CE3"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результаты преддоговорной работы с клиентом и разрабатывать план дальнейших действий.</w:t>
            </w:r>
          </w:p>
        </w:tc>
      </w:tr>
      <w:tr w:rsidR="008671CD" w:rsidRPr="008671CD" w14:paraId="2A45D11F"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A677AE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E2CCFA"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DDE83B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C70B94F"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выявления потребностей;</w:t>
            </w:r>
          </w:p>
          <w:p w14:paraId="7B81E8C2"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техники продаж;</w:t>
            </w:r>
          </w:p>
          <w:p w14:paraId="41CB4B3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 проведения презентаций;</w:t>
            </w:r>
          </w:p>
          <w:p w14:paraId="2F12719A"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потребительских свойств товаров;</w:t>
            </w:r>
          </w:p>
          <w:p w14:paraId="719CDFE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и стандартов производителя.</w:t>
            </w:r>
          </w:p>
        </w:tc>
      </w:tr>
      <w:tr w:rsidR="008671CD" w:rsidRPr="008671CD" w14:paraId="381F8A68"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3745B04"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1D4909B"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3.3. Обеспечивать эффективное взаимодействие с клиентами </w:t>
            </w:r>
            <w:r w:rsidRPr="008671CD">
              <w:rPr>
                <w:rFonts w:ascii="Times New Roman" w:hAnsi="Times New Roman"/>
                <w:sz w:val="24"/>
                <w:szCs w:val="24"/>
              </w:rPr>
              <w:lastRenderedPageBreak/>
              <w:t>(покупателями) в процессе продажи товаров, в том числе с использование специализированных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42BC50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4D5E39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сопровождения клиентов с момента заключения сделки до выдачи продукции;</w:t>
            </w:r>
          </w:p>
          <w:p w14:paraId="32DF35C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 и контроль выполнения условий договоров.</w:t>
            </w:r>
          </w:p>
        </w:tc>
      </w:tr>
      <w:tr w:rsidR="008671CD" w:rsidRPr="008671CD" w14:paraId="355CDD86" w14:textId="77777777" w:rsidTr="008671CD">
        <w:trPr>
          <w:trHeight w:val="27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0D939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CE30F11"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C606D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102710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и согласовывать договор в соответствии со стандартами и регламентами организации;</w:t>
            </w:r>
          </w:p>
          <w:p w14:paraId="75B7E9F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подготавливать документацию для формирования заказа;</w:t>
            </w:r>
          </w:p>
          <w:p w14:paraId="2B97BE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мероприятия по размещению заказа;</w:t>
            </w:r>
          </w:p>
          <w:p w14:paraId="777A451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следить за соблюдением сроков поставки и информировать клиента о возможных изменениях;</w:t>
            </w:r>
          </w:p>
          <w:p w14:paraId="28B877B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принимать корректирующие меры по соблюдению договорных обязательств;</w:t>
            </w:r>
          </w:p>
          <w:p w14:paraId="47D484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осуществлять/контролировать отгрузку/выдачу продукции клиенту в соответствии с регламентами организации;</w:t>
            </w:r>
          </w:p>
          <w:p w14:paraId="3EFDAC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документацию при отгрузке/выдаче продукции;</w:t>
            </w:r>
          </w:p>
          <w:p w14:paraId="24BD808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урегулирование спорных вопросов, претензий;</w:t>
            </w:r>
          </w:p>
          <w:p w14:paraId="14F7A74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организовывать работу и оформлять документацию в соответствии со стандартами организации;</w:t>
            </w:r>
          </w:p>
          <w:p w14:paraId="7BD96DD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соблюдать конфиденциальность информации;</w:t>
            </w:r>
          </w:p>
          <w:p w14:paraId="5F58A90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клиенту достоверную информацию;</w:t>
            </w:r>
          </w:p>
          <w:p w14:paraId="6759413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корректно использовать информацию, предоставляемую клиенту;</w:t>
            </w:r>
          </w:p>
          <w:p w14:paraId="6626D1D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соблюдать в работе принципы клиентоориентированности;</w:t>
            </w:r>
          </w:p>
          <w:p w14:paraId="7A4DD5B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баланс интересов клиента и организации;</w:t>
            </w:r>
          </w:p>
          <w:p w14:paraId="170BA8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соблюдение требований охраны.</w:t>
            </w:r>
          </w:p>
        </w:tc>
      </w:tr>
      <w:tr w:rsidR="008671CD" w:rsidRPr="008671CD" w14:paraId="6C61619E"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AB2B7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FAEEFD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532BCE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685C88D"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принципов и порядка ведения претензионной работы;</w:t>
            </w:r>
          </w:p>
          <w:p w14:paraId="356BB2D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ассортимента товаров;</w:t>
            </w:r>
          </w:p>
          <w:p w14:paraId="7FB9F331"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организации;</w:t>
            </w:r>
          </w:p>
          <w:p w14:paraId="1BB3AB5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менеджмента качества;</w:t>
            </w:r>
          </w:p>
          <w:p w14:paraId="56C205B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гарантийной политики организации.</w:t>
            </w:r>
          </w:p>
        </w:tc>
      </w:tr>
      <w:tr w:rsidR="008671CD" w:rsidRPr="008671CD" w14:paraId="0C50E05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EEAD01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13D557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3.4. Реализовывать мероприятия для обеспечения выполнения плана продаж</w:t>
            </w:r>
          </w:p>
        </w:tc>
        <w:tc>
          <w:tcPr>
            <w:tcW w:w="5777" w:type="dxa"/>
            <w:tcBorders>
              <w:top w:val="single" w:sz="4" w:space="0" w:color="auto"/>
              <w:left w:val="single" w:sz="4" w:space="0" w:color="auto"/>
              <w:bottom w:val="single" w:sz="4" w:space="0" w:color="auto"/>
              <w:right w:val="single" w:sz="4" w:space="0" w:color="auto"/>
            </w:tcBorders>
            <w:hideMark/>
          </w:tcPr>
          <w:p w14:paraId="6904E47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BBC829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и разработки мероприятий по выполнению плана продаж;</w:t>
            </w:r>
          </w:p>
          <w:p w14:paraId="09EAB5E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выполнения запланированных показателей по объему продаж.</w:t>
            </w:r>
          </w:p>
        </w:tc>
      </w:tr>
      <w:tr w:rsidR="008671CD" w:rsidRPr="008671CD" w14:paraId="2AB7A01A"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BB54C1"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AF403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43F3820"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7858FB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предложения для формирования плана продаж товаров;</w:t>
            </w:r>
          </w:p>
          <w:p w14:paraId="08BB9303"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собирать, анализировать и систематизировать данные по объемам продаж;</w:t>
            </w:r>
          </w:p>
          <w:p w14:paraId="1F037D1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планировать работу по выполнению плана </w:t>
            </w:r>
            <w:r w:rsidRPr="008671CD">
              <w:rPr>
                <w:rFonts w:ascii="Times New Roman" w:hAnsi="Times New Roman"/>
                <w:sz w:val="24"/>
                <w:szCs w:val="24"/>
              </w:rPr>
              <w:lastRenderedPageBreak/>
              <w:t>продаж;</w:t>
            </w:r>
          </w:p>
          <w:p w14:paraId="63E261C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установленный план продаж с целью разработки мероприятий по реализации;</w:t>
            </w:r>
          </w:p>
          <w:p w14:paraId="7ECEC0C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и оценивать промежуточные результаты выполнения плана продаж;</w:t>
            </w:r>
          </w:p>
          <w:p w14:paraId="5CC65AD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возможности увеличения объемов продаж;</w:t>
            </w:r>
          </w:p>
          <w:p w14:paraId="409723E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контролировать поступление денежных средств;</w:t>
            </w:r>
          </w:p>
          <w:p w14:paraId="014900D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наличие демонстрационной продукции;</w:t>
            </w:r>
          </w:p>
          <w:p w14:paraId="68B1896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программы стимулирования клиента для увеличения продаж;</w:t>
            </w:r>
          </w:p>
          <w:p w14:paraId="7DF1EE3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рабочее время для выполнения плана продаж;</w:t>
            </w:r>
          </w:p>
          <w:p w14:paraId="454CB48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tc>
      </w:tr>
      <w:tr w:rsidR="008671CD" w:rsidRPr="008671CD" w14:paraId="3A89919C"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5CA3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4AC0988"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6F686EA"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b/>
                <w:sz w:val="24"/>
                <w:szCs w:val="24"/>
              </w:rPr>
              <w:t>Знания:</w:t>
            </w:r>
            <w:r w:rsidRPr="008671CD">
              <w:rPr>
                <w:rFonts w:ascii="Times New Roman" w:hAnsi="Times New Roman"/>
                <w:sz w:val="24"/>
                <w:szCs w:val="24"/>
              </w:rPr>
              <w:t xml:space="preserve"> </w:t>
            </w:r>
          </w:p>
          <w:p w14:paraId="2AA2970D" w14:textId="77777777" w:rsidR="008671CD" w:rsidRPr="008671CD" w:rsidRDefault="008671CD" w:rsidP="009043A4">
            <w:pPr>
              <w:numPr>
                <w:ilvl w:val="0"/>
                <w:numId w:val="41"/>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специализированных программных продуктов.</w:t>
            </w:r>
          </w:p>
        </w:tc>
      </w:tr>
      <w:tr w:rsidR="008671CD" w:rsidRPr="008671CD" w14:paraId="66BDEEE5"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D6E0"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A773AF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3.5. Обеспечивать реализацию мероприятий по стимулированию покупательского спроса </w:t>
            </w:r>
          </w:p>
        </w:tc>
        <w:tc>
          <w:tcPr>
            <w:tcW w:w="5777" w:type="dxa"/>
            <w:tcBorders>
              <w:top w:val="single" w:sz="4" w:space="0" w:color="auto"/>
              <w:left w:val="single" w:sz="4" w:space="0" w:color="auto"/>
              <w:bottom w:val="single" w:sz="4" w:space="0" w:color="auto"/>
              <w:right w:val="single" w:sz="4" w:space="0" w:color="auto"/>
            </w:tcBorders>
            <w:hideMark/>
          </w:tcPr>
          <w:p w14:paraId="1B1E36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10A8C24"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программ по повышению лояльности клиентов;</w:t>
            </w:r>
          </w:p>
          <w:p w14:paraId="3CAF41BB"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мероприятий по стимулированию продаж;</w:t>
            </w:r>
          </w:p>
          <w:p w14:paraId="2A79782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информирования клиентов о текущих маркетинговых акциях, новых товарах, услугах и технологиях</w:t>
            </w:r>
            <w:r w:rsidRPr="008671CD">
              <w:rPr>
                <w:rFonts w:ascii="Times New Roman" w:eastAsia="Calibri" w:hAnsi="Times New Roman"/>
                <w:sz w:val="24"/>
                <w:szCs w:val="24"/>
                <w:lang w:eastAsia="x-none"/>
              </w:rPr>
              <w:t>;</w:t>
            </w:r>
          </w:p>
          <w:p w14:paraId="1102519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участие в проведении конференций и семинаров для существующих и потенциальных покупателей товаров;</w:t>
            </w:r>
          </w:p>
          <w:p w14:paraId="21020D1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tc>
      </w:tr>
      <w:tr w:rsidR="008671CD" w:rsidRPr="008671CD" w14:paraId="0CDB31D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82AD79"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45AC1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2E88E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E9CA27E"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оценивать эффективность проведенных мероприятий стимулирования продаж;</w:t>
            </w:r>
          </w:p>
          <w:p w14:paraId="1A12855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мероприятия по улучшению показателей удовлетворенности;</w:t>
            </w:r>
          </w:p>
          <w:p w14:paraId="5392B5C5"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и проводить комплекс мероприятий по поддержанию лояльности клиента;</w:t>
            </w:r>
          </w:p>
          <w:p w14:paraId="3E542BDF"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информацию о состоянии рынка потребительских товаров;</w:t>
            </w:r>
          </w:p>
          <w:p w14:paraId="3E23D3A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информацию о деятельности конкурентов, используя внешние и внутренние источники;</w:t>
            </w:r>
          </w:p>
          <w:p w14:paraId="7F7C0FCC"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результаты показателей удовлетворенности клиентов;</w:t>
            </w:r>
          </w:p>
          <w:p w14:paraId="55770CA7"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вносить предложения по формированию мотивационных программ для клиентов и обеспечивать их реализацию;</w:t>
            </w:r>
          </w:p>
          <w:p w14:paraId="532D5322"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вносить предложения по формированию </w:t>
            </w:r>
            <w:r w:rsidRPr="008671CD">
              <w:rPr>
                <w:rFonts w:ascii="Times New Roman" w:hAnsi="Times New Roman"/>
                <w:sz w:val="24"/>
                <w:szCs w:val="24"/>
              </w:rPr>
              <w:lastRenderedPageBreak/>
              <w:t>специальных предложений для различных категорий клиентов.</w:t>
            </w:r>
          </w:p>
        </w:tc>
      </w:tr>
      <w:tr w:rsidR="008671CD" w:rsidRPr="008671CD" w14:paraId="6D549920"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013F3E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1976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E99144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1AB5F1A"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позиционирования продукции организации на рынке;</w:t>
            </w:r>
          </w:p>
          <w:p w14:paraId="466C3F96"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сегментирования рынка;</w:t>
            </w:r>
          </w:p>
          <w:p w14:paraId="41D040D9"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анализа эффективности мероприятий по продвижению продукции.</w:t>
            </w:r>
          </w:p>
        </w:tc>
      </w:tr>
      <w:tr w:rsidR="008671CD" w:rsidRPr="008671CD" w14:paraId="5091D33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347B9"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63820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3.6. Осуществлять контроль состояния товарных запасов,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787F85F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F42CBD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состояния товарных запасов.</w:t>
            </w:r>
          </w:p>
        </w:tc>
      </w:tr>
      <w:tr w:rsidR="008671CD" w:rsidRPr="008671CD" w14:paraId="3220D1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5619B7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96B31A"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191C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621AADA"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данные по состоянию складских остатков;</w:t>
            </w:r>
          </w:p>
          <w:p w14:paraId="24A42BD6"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обеспечивать плановую оборачиваемость складских остатков;</w:t>
            </w:r>
          </w:p>
          <w:p w14:paraId="493284E3"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оборачиваемость складских остатков.</w:t>
            </w:r>
          </w:p>
        </w:tc>
      </w:tr>
      <w:tr w:rsidR="008671CD" w:rsidRPr="008671CD" w14:paraId="139E74EE"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016ED2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A95891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5B9754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6D5D022" w14:textId="77777777" w:rsidR="008671CD" w:rsidRPr="008671CD" w:rsidRDefault="008671CD" w:rsidP="009043A4">
            <w:pPr>
              <w:numPr>
                <w:ilvl w:val="0"/>
                <w:numId w:val="46"/>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инструкций по подготовке, обработке и хранению отчетных материалов.</w:t>
            </w:r>
          </w:p>
        </w:tc>
      </w:tr>
      <w:tr w:rsidR="008671CD" w:rsidRPr="008671CD" w14:paraId="4E5035E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0F89A5D"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6BB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3.7. </w:t>
            </w:r>
            <w:r w:rsidRPr="008671CD">
              <w:rPr>
                <w:rFonts w:ascii="Times New Roman" w:eastAsia="Calibri" w:hAnsi="Times New Roman"/>
                <w:lang w:eastAsia="en-US"/>
              </w:rPr>
              <w:t>Составлять аналитические отчеты по продажам,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609B9AA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C89676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выполнения плана продаж.</w:t>
            </w:r>
          </w:p>
        </w:tc>
      </w:tr>
      <w:tr w:rsidR="008671CD" w:rsidRPr="008671CD" w14:paraId="061BF39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1B3B0"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C76B0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C621B1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AB67E66" w14:textId="77777777" w:rsidR="008671CD" w:rsidRPr="008671CD" w:rsidRDefault="008671CD" w:rsidP="009043A4">
            <w:pPr>
              <w:numPr>
                <w:ilvl w:val="0"/>
                <w:numId w:val="3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составлять отчетную документацию по продажам.</w:t>
            </w:r>
          </w:p>
        </w:tc>
      </w:tr>
      <w:tr w:rsidR="008671CD" w:rsidRPr="008671CD" w14:paraId="66001C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5D78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FA00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0B7D1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12C9E26D" w14:textId="77777777" w:rsidR="008671CD" w:rsidRPr="008671CD" w:rsidRDefault="008671CD" w:rsidP="009043A4">
            <w:pPr>
              <w:numPr>
                <w:ilvl w:val="0"/>
                <w:numId w:val="47"/>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приказов, положений, инструкций, нормативной документации по регулированию продаж и организацию послепродажного обслуживания.</w:t>
            </w:r>
          </w:p>
        </w:tc>
      </w:tr>
      <w:tr w:rsidR="008671CD" w:rsidRPr="008671CD" w14:paraId="2001D39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572CB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5A8B33"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209AD18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E653C79"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информационно-справочного консультирования клиентов;</w:t>
            </w:r>
          </w:p>
          <w:p w14:paraId="3CCDE7A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степени удовлетворенности клиентов качеством обслуживания;</w:t>
            </w:r>
          </w:p>
          <w:p w14:paraId="423C57D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обеспечения соблюдения стандартов организации. </w:t>
            </w:r>
          </w:p>
        </w:tc>
      </w:tr>
      <w:tr w:rsidR="008671CD" w:rsidRPr="008671CD" w14:paraId="72A4D499"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11EA8C4"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3D0C1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04D01B"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00B058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план послепродажного сопровождения клиента;</w:t>
            </w:r>
          </w:p>
          <w:p w14:paraId="0838D59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инициировать контакт с клиентом с целью установления долгосрочных отношений;</w:t>
            </w:r>
          </w:p>
          <w:p w14:paraId="07678A0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инициативно вести диалог с клиентом;</w:t>
            </w:r>
          </w:p>
          <w:p w14:paraId="2A269B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резюмировать, выделять главное в диалоге с клиентом и подводить итог по окончании беседы;</w:t>
            </w:r>
          </w:p>
          <w:p w14:paraId="263A0469"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1AC7F4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рекомендации для клиента;</w:t>
            </w:r>
          </w:p>
          <w:p w14:paraId="03E9A01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собирать информацию об уровне удовлетворенности клиента качеством </w:t>
            </w:r>
            <w:r w:rsidRPr="008671CD">
              <w:rPr>
                <w:rFonts w:ascii="Times New Roman" w:hAnsi="Times New Roman"/>
                <w:sz w:val="24"/>
                <w:szCs w:val="24"/>
              </w:rPr>
              <w:lastRenderedPageBreak/>
              <w:t>предоставления услуг;</w:t>
            </w:r>
          </w:p>
          <w:p w14:paraId="34B03DC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рынок с целью формирования коммерческих предложений для клиента;</w:t>
            </w:r>
          </w:p>
          <w:p w14:paraId="683E82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p w14:paraId="41125A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деловую переписку с клиентами и партнерами;</w:t>
            </w:r>
          </w:p>
          <w:p w14:paraId="781FAFB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496F370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87CD89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EA93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3FEAD4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C4B2249"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 организации послепродажного обслуживания.</w:t>
            </w:r>
          </w:p>
        </w:tc>
      </w:tr>
      <w:bookmarkEnd w:id="14"/>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0368C9">
      <w:pPr>
        <w:keepNext/>
        <w:spacing w:after="0" w:line="240" w:lineRule="auto"/>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0368C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4D0940" w:rsidRDefault="00C661E9" w:rsidP="000368C9">
      <w:pPr>
        <w:widowControl w:val="0"/>
        <w:suppressAutoHyphens/>
        <w:spacing w:after="0" w:line="240" w:lineRule="auto"/>
        <w:ind w:firstLine="709"/>
        <w:jc w:val="both"/>
        <w:rPr>
          <w:rFonts w:ascii="Times New Roman" w:hAnsi="Times New Roman"/>
          <w:sz w:val="24"/>
          <w:szCs w:val="24"/>
        </w:rPr>
      </w:pPr>
      <w:r w:rsidRPr="004D0940">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4D0940" w14:paraId="2DDF6E5D" w14:textId="77777777" w:rsidTr="008C575B">
        <w:tc>
          <w:tcPr>
            <w:tcW w:w="675" w:type="dxa"/>
          </w:tcPr>
          <w:p w14:paraId="3AF1E0E5"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 п/п</w:t>
            </w:r>
          </w:p>
        </w:tc>
        <w:tc>
          <w:tcPr>
            <w:tcW w:w="3153" w:type="dxa"/>
          </w:tcPr>
          <w:p w14:paraId="6C4D850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Наименование разделов</w:t>
            </w:r>
          </w:p>
        </w:tc>
        <w:tc>
          <w:tcPr>
            <w:tcW w:w="1914" w:type="dxa"/>
          </w:tcPr>
          <w:p w14:paraId="74F58DEC"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Обязательная часть</w:t>
            </w:r>
          </w:p>
        </w:tc>
        <w:tc>
          <w:tcPr>
            <w:tcW w:w="1914" w:type="dxa"/>
          </w:tcPr>
          <w:p w14:paraId="0B52870E"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Вариативная часть</w:t>
            </w:r>
          </w:p>
        </w:tc>
        <w:tc>
          <w:tcPr>
            <w:tcW w:w="1915" w:type="dxa"/>
          </w:tcPr>
          <w:p w14:paraId="7813E25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Всего</w:t>
            </w:r>
          </w:p>
        </w:tc>
      </w:tr>
      <w:tr w:rsidR="00C661E9" w:rsidRPr="004D0940" w14:paraId="69960133" w14:textId="77777777" w:rsidTr="008C575B">
        <w:tc>
          <w:tcPr>
            <w:tcW w:w="675" w:type="dxa"/>
            <w:vAlign w:val="center"/>
          </w:tcPr>
          <w:p w14:paraId="6F99AD5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1.</w:t>
            </w:r>
          </w:p>
        </w:tc>
        <w:tc>
          <w:tcPr>
            <w:tcW w:w="3153" w:type="dxa"/>
            <w:vAlign w:val="center"/>
          </w:tcPr>
          <w:p w14:paraId="759BCE59"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Общеобразовательный цикл</w:t>
            </w:r>
          </w:p>
        </w:tc>
        <w:tc>
          <w:tcPr>
            <w:tcW w:w="1914" w:type="dxa"/>
            <w:vAlign w:val="center"/>
          </w:tcPr>
          <w:p w14:paraId="7548345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c>
          <w:tcPr>
            <w:tcW w:w="1914" w:type="dxa"/>
            <w:vAlign w:val="center"/>
          </w:tcPr>
          <w:p w14:paraId="6E0C4810"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5" w:type="dxa"/>
            <w:vAlign w:val="center"/>
          </w:tcPr>
          <w:p w14:paraId="68358E0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r>
      <w:tr w:rsidR="00C661E9" w:rsidRPr="00322ADB" w14:paraId="0E3CCFE4" w14:textId="77777777" w:rsidTr="008C575B">
        <w:tc>
          <w:tcPr>
            <w:tcW w:w="675" w:type="dxa"/>
            <w:vAlign w:val="center"/>
          </w:tcPr>
          <w:p w14:paraId="3AB8E1E3"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w:t>
            </w:r>
          </w:p>
        </w:tc>
        <w:tc>
          <w:tcPr>
            <w:tcW w:w="3153" w:type="dxa"/>
            <w:vAlign w:val="center"/>
          </w:tcPr>
          <w:p w14:paraId="61BE8B91"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Социально-гуманитарный цикл</w:t>
            </w:r>
          </w:p>
        </w:tc>
        <w:tc>
          <w:tcPr>
            <w:tcW w:w="1914" w:type="dxa"/>
            <w:vAlign w:val="center"/>
          </w:tcPr>
          <w:p w14:paraId="65FD2C2A" w14:textId="06037A59"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434</w:t>
            </w:r>
          </w:p>
        </w:tc>
        <w:tc>
          <w:tcPr>
            <w:tcW w:w="1914" w:type="dxa"/>
            <w:vAlign w:val="center"/>
          </w:tcPr>
          <w:p w14:paraId="3C943614" w14:textId="7A2F780F"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1CEB698C" w14:textId="5C8D426C"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482</w:t>
            </w:r>
          </w:p>
        </w:tc>
      </w:tr>
      <w:tr w:rsidR="00C661E9" w:rsidRPr="00322ADB" w14:paraId="0DF9D853" w14:textId="77777777" w:rsidTr="008C575B">
        <w:tc>
          <w:tcPr>
            <w:tcW w:w="675" w:type="dxa"/>
            <w:vAlign w:val="center"/>
          </w:tcPr>
          <w:p w14:paraId="4E0021DD"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w:t>
            </w:r>
          </w:p>
        </w:tc>
        <w:tc>
          <w:tcPr>
            <w:tcW w:w="3153" w:type="dxa"/>
            <w:vAlign w:val="center"/>
          </w:tcPr>
          <w:p w14:paraId="761FF26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Адаптационный цикл</w:t>
            </w:r>
          </w:p>
        </w:tc>
        <w:tc>
          <w:tcPr>
            <w:tcW w:w="1914" w:type="dxa"/>
            <w:vAlign w:val="center"/>
          </w:tcPr>
          <w:p w14:paraId="42A422F4"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4" w:type="dxa"/>
            <w:vAlign w:val="center"/>
          </w:tcPr>
          <w:p w14:paraId="2DDDBF16" w14:textId="2011ADE4"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2EF87DAB" w14:textId="41675212"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r>
      <w:tr w:rsidR="00C661E9" w:rsidRPr="00322ADB" w14:paraId="3DED7C56" w14:textId="77777777" w:rsidTr="008C575B">
        <w:tc>
          <w:tcPr>
            <w:tcW w:w="675" w:type="dxa"/>
            <w:vAlign w:val="center"/>
          </w:tcPr>
          <w:p w14:paraId="44EC9B6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 xml:space="preserve">4. </w:t>
            </w:r>
          </w:p>
        </w:tc>
        <w:tc>
          <w:tcPr>
            <w:tcW w:w="3153" w:type="dxa"/>
            <w:vAlign w:val="center"/>
          </w:tcPr>
          <w:p w14:paraId="4412A18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Общепрофессиональный цикл</w:t>
            </w:r>
          </w:p>
        </w:tc>
        <w:tc>
          <w:tcPr>
            <w:tcW w:w="1914" w:type="dxa"/>
            <w:vAlign w:val="center"/>
          </w:tcPr>
          <w:p w14:paraId="19CC5D9D" w14:textId="37F0D8EA"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560</w:t>
            </w:r>
          </w:p>
        </w:tc>
        <w:tc>
          <w:tcPr>
            <w:tcW w:w="1914" w:type="dxa"/>
            <w:vAlign w:val="center"/>
          </w:tcPr>
          <w:p w14:paraId="50301D23" w14:textId="03292E1F"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180</w:t>
            </w:r>
          </w:p>
        </w:tc>
        <w:tc>
          <w:tcPr>
            <w:tcW w:w="1915" w:type="dxa"/>
            <w:vAlign w:val="center"/>
          </w:tcPr>
          <w:p w14:paraId="60DA9E08" w14:textId="100FC372" w:rsidR="00C661E9" w:rsidRPr="00696113" w:rsidRDefault="004D0940" w:rsidP="00C661E9">
            <w:pPr>
              <w:suppressAutoHyphens/>
              <w:spacing w:after="0" w:line="240" w:lineRule="auto"/>
              <w:jc w:val="center"/>
              <w:rPr>
                <w:rFonts w:ascii="Times New Roman" w:hAnsi="Times New Roman"/>
              </w:rPr>
            </w:pPr>
            <w:r w:rsidRPr="00696113">
              <w:rPr>
                <w:rFonts w:ascii="Times New Roman" w:hAnsi="Times New Roman"/>
              </w:rPr>
              <w:t>740</w:t>
            </w:r>
          </w:p>
        </w:tc>
      </w:tr>
      <w:tr w:rsidR="00C661E9" w:rsidRPr="00322ADB" w14:paraId="00D980AC" w14:textId="77777777" w:rsidTr="008C575B">
        <w:tc>
          <w:tcPr>
            <w:tcW w:w="675" w:type="dxa"/>
            <w:vAlign w:val="center"/>
          </w:tcPr>
          <w:p w14:paraId="5AC7CA8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5.</w:t>
            </w:r>
          </w:p>
        </w:tc>
        <w:tc>
          <w:tcPr>
            <w:tcW w:w="3153" w:type="dxa"/>
            <w:vAlign w:val="center"/>
          </w:tcPr>
          <w:p w14:paraId="3DB099D8"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Профессиональный цикл</w:t>
            </w:r>
          </w:p>
        </w:tc>
        <w:tc>
          <w:tcPr>
            <w:tcW w:w="1914" w:type="dxa"/>
            <w:vAlign w:val="center"/>
          </w:tcPr>
          <w:p w14:paraId="3B0ACB49" w14:textId="4489CA3B"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914</w:t>
            </w:r>
          </w:p>
        </w:tc>
        <w:tc>
          <w:tcPr>
            <w:tcW w:w="1914" w:type="dxa"/>
            <w:vAlign w:val="center"/>
          </w:tcPr>
          <w:p w14:paraId="282584DD" w14:textId="532B708E"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552</w:t>
            </w:r>
          </w:p>
        </w:tc>
        <w:tc>
          <w:tcPr>
            <w:tcW w:w="1915" w:type="dxa"/>
            <w:vAlign w:val="center"/>
          </w:tcPr>
          <w:p w14:paraId="4266E7DA" w14:textId="787917D1"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1466</w:t>
            </w:r>
          </w:p>
        </w:tc>
      </w:tr>
      <w:tr w:rsidR="00C661E9" w:rsidRPr="00322ADB" w14:paraId="7A27377B" w14:textId="77777777" w:rsidTr="008C575B">
        <w:tc>
          <w:tcPr>
            <w:tcW w:w="675" w:type="dxa"/>
            <w:vAlign w:val="center"/>
          </w:tcPr>
          <w:p w14:paraId="3329FE3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6.</w:t>
            </w:r>
          </w:p>
        </w:tc>
        <w:tc>
          <w:tcPr>
            <w:tcW w:w="3153" w:type="dxa"/>
            <w:vAlign w:val="center"/>
          </w:tcPr>
          <w:p w14:paraId="6D0AFCAB"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Государственная итоговая аттестация</w:t>
            </w:r>
          </w:p>
        </w:tc>
        <w:tc>
          <w:tcPr>
            <w:tcW w:w="1914" w:type="dxa"/>
            <w:vAlign w:val="center"/>
          </w:tcPr>
          <w:p w14:paraId="598C0C4A"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c>
          <w:tcPr>
            <w:tcW w:w="1914" w:type="dxa"/>
            <w:vAlign w:val="center"/>
          </w:tcPr>
          <w:p w14:paraId="6CC0652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0</w:t>
            </w:r>
          </w:p>
        </w:tc>
        <w:tc>
          <w:tcPr>
            <w:tcW w:w="1915" w:type="dxa"/>
            <w:vAlign w:val="center"/>
          </w:tcPr>
          <w:p w14:paraId="2BF53CB8"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r>
      <w:tr w:rsidR="00C661E9" w:rsidRPr="00322ADB" w14:paraId="3A966D9A" w14:textId="77777777" w:rsidTr="008C575B">
        <w:tc>
          <w:tcPr>
            <w:tcW w:w="675" w:type="dxa"/>
            <w:vAlign w:val="center"/>
          </w:tcPr>
          <w:p w14:paraId="4D88655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7.</w:t>
            </w:r>
          </w:p>
        </w:tc>
        <w:tc>
          <w:tcPr>
            <w:tcW w:w="3153" w:type="dxa"/>
            <w:vAlign w:val="center"/>
          </w:tcPr>
          <w:p w14:paraId="04A3A32E"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Итого</w:t>
            </w:r>
          </w:p>
        </w:tc>
        <w:tc>
          <w:tcPr>
            <w:tcW w:w="1914" w:type="dxa"/>
            <w:vAlign w:val="center"/>
          </w:tcPr>
          <w:p w14:paraId="14B7CB8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3600</w:t>
            </w:r>
          </w:p>
        </w:tc>
        <w:tc>
          <w:tcPr>
            <w:tcW w:w="1914" w:type="dxa"/>
            <w:vAlign w:val="center"/>
          </w:tcPr>
          <w:p w14:paraId="6A075C72"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828</w:t>
            </w:r>
          </w:p>
        </w:tc>
        <w:tc>
          <w:tcPr>
            <w:tcW w:w="1915" w:type="dxa"/>
            <w:vAlign w:val="center"/>
          </w:tcPr>
          <w:p w14:paraId="377264E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4428</w:t>
            </w:r>
          </w:p>
        </w:tc>
      </w:tr>
    </w:tbl>
    <w:p w14:paraId="37F78BCE" w14:textId="77777777" w:rsidR="00C661E9" w:rsidRPr="00322ADB" w:rsidRDefault="00C661E9" w:rsidP="00C661E9">
      <w:pPr>
        <w:widowControl w:val="0"/>
        <w:suppressAutoHyphens/>
        <w:spacing w:after="0" w:line="240" w:lineRule="auto"/>
        <w:ind w:firstLine="709"/>
        <w:jc w:val="both"/>
        <w:rPr>
          <w:rFonts w:ascii="Times New Roman" w:hAnsi="Times New Roman"/>
          <w:color w:val="FF0000"/>
          <w:sz w:val="28"/>
          <w:szCs w:val="28"/>
        </w:rPr>
      </w:pPr>
    </w:p>
    <w:p w14:paraId="2EBB3607" w14:textId="77777777" w:rsidR="00C661E9" w:rsidRPr="008C575B"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100"/>
        <w:tblW w:w="0" w:type="auto"/>
        <w:tblLook w:val="04A0" w:firstRow="1" w:lastRow="0" w:firstColumn="1" w:lastColumn="0" w:noHBand="0" w:noVBand="1"/>
      </w:tblPr>
      <w:tblGrid>
        <w:gridCol w:w="1764"/>
        <w:gridCol w:w="7807"/>
      </w:tblGrid>
      <w:tr w:rsidR="00322ADB" w:rsidRPr="00322ADB" w14:paraId="78BCD7FB" w14:textId="77777777" w:rsidTr="00ED3FD9">
        <w:tc>
          <w:tcPr>
            <w:tcW w:w="1764" w:type="dxa"/>
          </w:tcPr>
          <w:p w14:paraId="21453D81" w14:textId="77777777" w:rsidR="00322ADB" w:rsidRPr="00322ADB" w:rsidRDefault="00322ADB" w:rsidP="00322ADB">
            <w:pPr>
              <w:shd w:val="clear" w:color="auto" w:fill="FFFFFF"/>
              <w:spacing w:after="0" w:line="240" w:lineRule="auto"/>
              <w:textAlignment w:val="baseline"/>
              <w:rPr>
                <w:rFonts w:ascii="Times New Roman" w:hAnsi="Times New Roman"/>
                <w:sz w:val="24"/>
                <w:szCs w:val="24"/>
              </w:rPr>
            </w:pPr>
            <w:r w:rsidRPr="00322ADB">
              <w:rPr>
                <w:rFonts w:ascii="Times New Roman" w:hAnsi="Times New Roman"/>
                <w:sz w:val="24"/>
                <w:szCs w:val="24"/>
              </w:rPr>
              <w:t>Индекс</w:t>
            </w:r>
          </w:p>
        </w:tc>
        <w:tc>
          <w:tcPr>
            <w:tcW w:w="7807" w:type="dxa"/>
          </w:tcPr>
          <w:p w14:paraId="78553AC7" w14:textId="77777777" w:rsidR="00322ADB" w:rsidRPr="00322ADB" w:rsidRDefault="00322ADB" w:rsidP="00322ADB">
            <w:pPr>
              <w:shd w:val="clear" w:color="auto" w:fill="FFFFFF"/>
              <w:spacing w:after="0" w:line="240" w:lineRule="auto"/>
              <w:jc w:val="both"/>
              <w:textAlignment w:val="baseline"/>
              <w:rPr>
                <w:rFonts w:ascii="Times New Roman" w:hAnsi="Times New Roman"/>
                <w:sz w:val="24"/>
                <w:szCs w:val="24"/>
              </w:rPr>
            </w:pPr>
            <w:r w:rsidRPr="00322ADB">
              <w:rPr>
                <w:rFonts w:ascii="Times New Roman" w:hAnsi="Times New Roman"/>
                <w:sz w:val="24"/>
                <w:szCs w:val="24"/>
              </w:rPr>
              <w:t>Наименование предметов, дисциплин, МДК, профессиональных модулей, практик</w:t>
            </w:r>
          </w:p>
        </w:tc>
      </w:tr>
      <w:tr w:rsidR="00322ADB" w:rsidRPr="00322ADB" w14:paraId="1CA7A3ED" w14:textId="77777777" w:rsidTr="00ED3FD9">
        <w:tc>
          <w:tcPr>
            <w:tcW w:w="9571" w:type="dxa"/>
            <w:gridSpan w:val="2"/>
          </w:tcPr>
          <w:p w14:paraId="7FB6A367" w14:textId="77777777" w:rsidR="00322ADB" w:rsidRPr="00322ADB" w:rsidRDefault="00322ADB" w:rsidP="00322AD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322ADB">
              <w:rPr>
                <w:rFonts w:ascii="Times New Roman" w:hAnsi="Times New Roman"/>
                <w:b/>
                <w:sz w:val="24"/>
                <w:szCs w:val="24"/>
              </w:rPr>
              <w:t>Общеобразовательная подготовка</w:t>
            </w:r>
          </w:p>
        </w:tc>
      </w:tr>
      <w:tr w:rsidR="00322ADB" w:rsidRPr="00322ADB" w14:paraId="2037D74D" w14:textId="77777777" w:rsidTr="00ED3FD9">
        <w:trPr>
          <w:trHeight w:val="270"/>
        </w:trPr>
        <w:tc>
          <w:tcPr>
            <w:tcW w:w="1764" w:type="dxa"/>
            <w:hideMark/>
          </w:tcPr>
          <w:p w14:paraId="6648782A"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ОД.00</w:t>
            </w:r>
          </w:p>
        </w:tc>
        <w:tc>
          <w:tcPr>
            <w:tcW w:w="7807" w:type="dxa"/>
            <w:hideMark/>
          </w:tcPr>
          <w:p w14:paraId="0536BE86"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Общеобразовательные дисциплины</w:t>
            </w:r>
          </w:p>
        </w:tc>
      </w:tr>
      <w:tr w:rsidR="00322ADB" w:rsidRPr="00322ADB" w14:paraId="6DA9BB1E" w14:textId="77777777" w:rsidTr="00ED3FD9">
        <w:trPr>
          <w:trHeight w:val="190"/>
        </w:trPr>
        <w:tc>
          <w:tcPr>
            <w:tcW w:w="1764" w:type="dxa"/>
            <w:hideMark/>
          </w:tcPr>
          <w:p w14:paraId="194B56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ОД.01</w:t>
            </w:r>
          </w:p>
        </w:tc>
        <w:tc>
          <w:tcPr>
            <w:tcW w:w="7807" w:type="dxa"/>
            <w:hideMark/>
          </w:tcPr>
          <w:p w14:paraId="7A3F68F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Русский язык</w:t>
            </w:r>
          </w:p>
        </w:tc>
      </w:tr>
      <w:tr w:rsidR="00322ADB" w:rsidRPr="00322ADB" w14:paraId="2801F0A6" w14:textId="77777777" w:rsidTr="00ED3FD9">
        <w:trPr>
          <w:trHeight w:val="270"/>
        </w:trPr>
        <w:tc>
          <w:tcPr>
            <w:tcW w:w="1764" w:type="dxa"/>
            <w:hideMark/>
          </w:tcPr>
          <w:p w14:paraId="237C58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ОД.02</w:t>
            </w:r>
          </w:p>
        </w:tc>
        <w:tc>
          <w:tcPr>
            <w:tcW w:w="7807" w:type="dxa"/>
            <w:hideMark/>
          </w:tcPr>
          <w:p w14:paraId="745CD26F"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Литература</w:t>
            </w:r>
          </w:p>
        </w:tc>
      </w:tr>
      <w:tr w:rsidR="00322ADB" w:rsidRPr="00322ADB" w14:paraId="78376151" w14:textId="77777777" w:rsidTr="00ED3FD9">
        <w:trPr>
          <w:trHeight w:val="270"/>
        </w:trPr>
        <w:tc>
          <w:tcPr>
            <w:tcW w:w="1764" w:type="dxa"/>
            <w:hideMark/>
          </w:tcPr>
          <w:p w14:paraId="6D79E1C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ОД.03</w:t>
            </w:r>
          </w:p>
        </w:tc>
        <w:tc>
          <w:tcPr>
            <w:tcW w:w="7807" w:type="dxa"/>
            <w:hideMark/>
          </w:tcPr>
          <w:p w14:paraId="77D66D9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w:t>
            </w:r>
          </w:p>
        </w:tc>
      </w:tr>
      <w:tr w:rsidR="00322ADB" w:rsidRPr="00322ADB" w14:paraId="117789FB" w14:textId="77777777" w:rsidTr="00ED3FD9">
        <w:trPr>
          <w:trHeight w:val="270"/>
        </w:trPr>
        <w:tc>
          <w:tcPr>
            <w:tcW w:w="1764" w:type="dxa"/>
            <w:hideMark/>
          </w:tcPr>
          <w:p w14:paraId="7F9D5F6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ОД.04</w:t>
            </w:r>
          </w:p>
        </w:tc>
        <w:tc>
          <w:tcPr>
            <w:tcW w:w="7807" w:type="dxa"/>
            <w:hideMark/>
          </w:tcPr>
          <w:p w14:paraId="5362D44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Обществознание </w:t>
            </w:r>
          </w:p>
        </w:tc>
      </w:tr>
      <w:tr w:rsidR="00322ADB" w:rsidRPr="00322ADB" w14:paraId="26FB9F20" w14:textId="77777777" w:rsidTr="00ED3FD9">
        <w:trPr>
          <w:trHeight w:val="277"/>
        </w:trPr>
        <w:tc>
          <w:tcPr>
            <w:tcW w:w="1764" w:type="dxa"/>
            <w:hideMark/>
          </w:tcPr>
          <w:p w14:paraId="31F52D4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ОД.05</w:t>
            </w:r>
          </w:p>
        </w:tc>
        <w:tc>
          <w:tcPr>
            <w:tcW w:w="7807" w:type="dxa"/>
            <w:hideMark/>
          </w:tcPr>
          <w:p w14:paraId="25D63D5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География </w:t>
            </w:r>
          </w:p>
        </w:tc>
      </w:tr>
      <w:tr w:rsidR="00322ADB" w:rsidRPr="00322ADB" w14:paraId="50DB71FD" w14:textId="77777777" w:rsidTr="00ED3FD9">
        <w:trPr>
          <w:trHeight w:val="270"/>
        </w:trPr>
        <w:tc>
          <w:tcPr>
            <w:tcW w:w="1764" w:type="dxa"/>
            <w:hideMark/>
          </w:tcPr>
          <w:p w14:paraId="1E145FC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ОД.06</w:t>
            </w:r>
          </w:p>
        </w:tc>
        <w:tc>
          <w:tcPr>
            <w:tcW w:w="7807" w:type="dxa"/>
            <w:hideMark/>
          </w:tcPr>
          <w:p w14:paraId="0EAAFDE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Иностранный язык </w:t>
            </w:r>
          </w:p>
        </w:tc>
      </w:tr>
      <w:tr w:rsidR="00322ADB" w:rsidRPr="00322ADB" w14:paraId="1C83BE07" w14:textId="77777777" w:rsidTr="00ED3FD9">
        <w:trPr>
          <w:trHeight w:val="270"/>
        </w:trPr>
        <w:tc>
          <w:tcPr>
            <w:tcW w:w="1764" w:type="dxa"/>
            <w:hideMark/>
          </w:tcPr>
          <w:p w14:paraId="0DB0E66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ОД.07</w:t>
            </w:r>
          </w:p>
        </w:tc>
        <w:tc>
          <w:tcPr>
            <w:tcW w:w="7807" w:type="dxa"/>
            <w:hideMark/>
          </w:tcPr>
          <w:p w14:paraId="5683E20C"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Физическая культура </w:t>
            </w:r>
          </w:p>
        </w:tc>
      </w:tr>
      <w:tr w:rsidR="00322ADB" w:rsidRPr="00322ADB" w14:paraId="414BBEB7" w14:textId="77777777" w:rsidTr="00ED3FD9">
        <w:trPr>
          <w:trHeight w:val="270"/>
        </w:trPr>
        <w:tc>
          <w:tcPr>
            <w:tcW w:w="1764" w:type="dxa"/>
            <w:hideMark/>
          </w:tcPr>
          <w:p w14:paraId="051DD9F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ОД.08</w:t>
            </w:r>
          </w:p>
        </w:tc>
        <w:tc>
          <w:tcPr>
            <w:tcW w:w="7807" w:type="dxa"/>
            <w:hideMark/>
          </w:tcPr>
          <w:p w14:paraId="653F1D1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безопасности и защиты Родины</w:t>
            </w:r>
          </w:p>
        </w:tc>
      </w:tr>
      <w:tr w:rsidR="00322ADB" w:rsidRPr="00322ADB" w14:paraId="0DFF78C0" w14:textId="77777777" w:rsidTr="00ED3FD9">
        <w:trPr>
          <w:trHeight w:val="270"/>
        </w:trPr>
        <w:tc>
          <w:tcPr>
            <w:tcW w:w="1764" w:type="dxa"/>
            <w:hideMark/>
          </w:tcPr>
          <w:p w14:paraId="11E057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ОД.09</w:t>
            </w:r>
          </w:p>
        </w:tc>
        <w:tc>
          <w:tcPr>
            <w:tcW w:w="7807" w:type="dxa"/>
            <w:hideMark/>
          </w:tcPr>
          <w:p w14:paraId="668EC3E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Физика </w:t>
            </w:r>
          </w:p>
        </w:tc>
      </w:tr>
      <w:tr w:rsidR="00322ADB" w:rsidRPr="00322ADB" w14:paraId="081C4BCC" w14:textId="77777777" w:rsidTr="00ED3FD9">
        <w:trPr>
          <w:trHeight w:val="270"/>
        </w:trPr>
        <w:tc>
          <w:tcPr>
            <w:tcW w:w="1764" w:type="dxa"/>
            <w:hideMark/>
          </w:tcPr>
          <w:p w14:paraId="1CC817D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ОД.10</w:t>
            </w:r>
          </w:p>
        </w:tc>
        <w:tc>
          <w:tcPr>
            <w:tcW w:w="7807" w:type="dxa"/>
            <w:hideMark/>
          </w:tcPr>
          <w:p w14:paraId="4346A45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Химия </w:t>
            </w:r>
          </w:p>
        </w:tc>
      </w:tr>
      <w:tr w:rsidR="00322ADB" w:rsidRPr="00322ADB" w14:paraId="41CD7F78" w14:textId="77777777" w:rsidTr="00ED3FD9">
        <w:trPr>
          <w:trHeight w:val="270"/>
        </w:trPr>
        <w:tc>
          <w:tcPr>
            <w:tcW w:w="1764" w:type="dxa"/>
            <w:hideMark/>
          </w:tcPr>
          <w:p w14:paraId="4094739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ОД.11 </w:t>
            </w:r>
          </w:p>
        </w:tc>
        <w:tc>
          <w:tcPr>
            <w:tcW w:w="7807" w:type="dxa"/>
            <w:hideMark/>
          </w:tcPr>
          <w:p w14:paraId="1A22BD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Биология</w:t>
            </w:r>
          </w:p>
        </w:tc>
      </w:tr>
      <w:tr w:rsidR="00322ADB" w:rsidRPr="00322ADB" w14:paraId="397F881C" w14:textId="77777777" w:rsidTr="00ED3FD9">
        <w:trPr>
          <w:trHeight w:val="255"/>
        </w:trPr>
        <w:tc>
          <w:tcPr>
            <w:tcW w:w="1764" w:type="dxa"/>
            <w:hideMark/>
          </w:tcPr>
          <w:p w14:paraId="039FE48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lastRenderedPageBreak/>
              <w:t>ОД.12</w:t>
            </w:r>
          </w:p>
        </w:tc>
        <w:tc>
          <w:tcPr>
            <w:tcW w:w="7807" w:type="dxa"/>
            <w:hideMark/>
          </w:tcPr>
          <w:p w14:paraId="280DEE6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Математика</w:t>
            </w:r>
          </w:p>
        </w:tc>
      </w:tr>
      <w:tr w:rsidR="00322ADB" w:rsidRPr="00322ADB" w14:paraId="0316F2BB" w14:textId="77777777" w:rsidTr="00ED3FD9">
        <w:tc>
          <w:tcPr>
            <w:tcW w:w="1764" w:type="dxa"/>
          </w:tcPr>
          <w:p w14:paraId="6C9577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ОД.13</w:t>
            </w:r>
          </w:p>
        </w:tc>
        <w:tc>
          <w:tcPr>
            <w:tcW w:w="7807" w:type="dxa"/>
          </w:tcPr>
          <w:p w14:paraId="3D23022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Информатика</w:t>
            </w:r>
          </w:p>
        </w:tc>
      </w:tr>
      <w:tr w:rsidR="00322ADB" w:rsidRPr="00322ADB" w14:paraId="31A04B38" w14:textId="77777777" w:rsidTr="00ED3FD9">
        <w:tc>
          <w:tcPr>
            <w:tcW w:w="1764" w:type="dxa"/>
          </w:tcPr>
          <w:p w14:paraId="226AB1DF"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ЭК.00</w:t>
            </w:r>
          </w:p>
        </w:tc>
        <w:tc>
          <w:tcPr>
            <w:tcW w:w="7807" w:type="dxa"/>
          </w:tcPr>
          <w:p w14:paraId="72368BDB"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Элективные курсы</w:t>
            </w:r>
          </w:p>
        </w:tc>
      </w:tr>
      <w:tr w:rsidR="00322ADB" w:rsidRPr="00322ADB" w14:paraId="3C57624C" w14:textId="77777777" w:rsidTr="00ED3FD9">
        <w:tc>
          <w:tcPr>
            <w:tcW w:w="1764" w:type="dxa"/>
          </w:tcPr>
          <w:p w14:paraId="6D726427"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ЭК.01</w:t>
            </w:r>
          </w:p>
        </w:tc>
        <w:tc>
          <w:tcPr>
            <w:tcW w:w="7807" w:type="dxa"/>
          </w:tcPr>
          <w:p w14:paraId="587930F1"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Проектная деятельность (Индивидуальный проект)</w:t>
            </w:r>
          </w:p>
        </w:tc>
      </w:tr>
      <w:tr w:rsidR="00322ADB" w:rsidRPr="00322ADB" w14:paraId="53CF12D7" w14:textId="77777777" w:rsidTr="00ED3FD9">
        <w:tc>
          <w:tcPr>
            <w:tcW w:w="1764" w:type="dxa"/>
          </w:tcPr>
          <w:p w14:paraId="7F62C1CA"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СГ.00</w:t>
            </w:r>
          </w:p>
        </w:tc>
        <w:tc>
          <w:tcPr>
            <w:tcW w:w="7807" w:type="dxa"/>
          </w:tcPr>
          <w:p w14:paraId="0AB16D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b/>
                <w:sz w:val="24"/>
                <w:szCs w:val="24"/>
              </w:rPr>
              <w:t>Социально-гуманитарный  цикл</w:t>
            </w:r>
          </w:p>
        </w:tc>
      </w:tr>
      <w:tr w:rsidR="00322ADB" w:rsidRPr="00322ADB" w14:paraId="4D1AA6B6" w14:textId="77777777" w:rsidTr="00ED3FD9">
        <w:tc>
          <w:tcPr>
            <w:tcW w:w="1764" w:type="dxa"/>
          </w:tcPr>
          <w:p w14:paraId="4A129E1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СГ.01</w:t>
            </w:r>
          </w:p>
        </w:tc>
        <w:tc>
          <w:tcPr>
            <w:tcW w:w="7807" w:type="dxa"/>
          </w:tcPr>
          <w:p w14:paraId="4748C0D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 России</w:t>
            </w:r>
          </w:p>
        </w:tc>
      </w:tr>
      <w:tr w:rsidR="00322ADB" w:rsidRPr="00322ADB" w14:paraId="3F2DA055" w14:textId="77777777" w:rsidTr="00ED3FD9">
        <w:tc>
          <w:tcPr>
            <w:tcW w:w="1764" w:type="dxa"/>
          </w:tcPr>
          <w:p w14:paraId="127A6D3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СГ.02</w:t>
            </w:r>
          </w:p>
        </w:tc>
        <w:tc>
          <w:tcPr>
            <w:tcW w:w="7807" w:type="dxa"/>
          </w:tcPr>
          <w:p w14:paraId="7DBC62F7"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Иностранный язык в профессиональной деятельности</w:t>
            </w:r>
          </w:p>
        </w:tc>
      </w:tr>
      <w:tr w:rsidR="00322ADB" w:rsidRPr="00322ADB" w14:paraId="6D4179A5" w14:textId="77777777" w:rsidTr="00ED3FD9">
        <w:tc>
          <w:tcPr>
            <w:tcW w:w="1764" w:type="dxa"/>
          </w:tcPr>
          <w:p w14:paraId="546CA7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СГ.03</w:t>
            </w:r>
          </w:p>
        </w:tc>
        <w:tc>
          <w:tcPr>
            <w:tcW w:w="7807" w:type="dxa"/>
          </w:tcPr>
          <w:p w14:paraId="67601CE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color w:val="000000"/>
                <w:sz w:val="24"/>
                <w:szCs w:val="24"/>
              </w:rPr>
              <w:t>Безопасность жизнедеятельности</w:t>
            </w:r>
          </w:p>
        </w:tc>
      </w:tr>
      <w:tr w:rsidR="00322ADB" w:rsidRPr="00322ADB" w14:paraId="13C2EC70" w14:textId="77777777" w:rsidTr="00ED3FD9">
        <w:tc>
          <w:tcPr>
            <w:tcW w:w="1764" w:type="dxa"/>
          </w:tcPr>
          <w:p w14:paraId="03E4A3D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СГ.04</w:t>
            </w:r>
          </w:p>
        </w:tc>
        <w:tc>
          <w:tcPr>
            <w:tcW w:w="7807" w:type="dxa"/>
          </w:tcPr>
          <w:p w14:paraId="756DE3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Физическая культура</w:t>
            </w:r>
          </w:p>
        </w:tc>
      </w:tr>
      <w:tr w:rsidR="00322ADB" w:rsidRPr="00322ADB" w14:paraId="0112A32C" w14:textId="77777777" w:rsidTr="00ED3FD9">
        <w:tc>
          <w:tcPr>
            <w:tcW w:w="1764" w:type="dxa"/>
          </w:tcPr>
          <w:p w14:paraId="37F540D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СГ.05</w:t>
            </w:r>
          </w:p>
        </w:tc>
        <w:tc>
          <w:tcPr>
            <w:tcW w:w="7807" w:type="dxa"/>
          </w:tcPr>
          <w:p w14:paraId="56C5E5E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финансовой грамотности</w:t>
            </w:r>
          </w:p>
        </w:tc>
      </w:tr>
      <w:tr w:rsidR="00322ADB" w:rsidRPr="00322ADB" w14:paraId="6582287F" w14:textId="77777777" w:rsidTr="00ED3FD9">
        <w:tc>
          <w:tcPr>
            <w:tcW w:w="1764" w:type="dxa"/>
            <w:vAlign w:val="center"/>
          </w:tcPr>
          <w:p w14:paraId="430A7BF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СГ.06</w:t>
            </w:r>
          </w:p>
        </w:tc>
        <w:tc>
          <w:tcPr>
            <w:tcW w:w="7807" w:type="dxa"/>
            <w:vAlign w:val="center"/>
          </w:tcPr>
          <w:p w14:paraId="0441A5CC"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Психология и этика профессиональной деятельности</w:t>
            </w:r>
          </w:p>
        </w:tc>
      </w:tr>
      <w:tr w:rsidR="00322ADB" w:rsidRPr="00322ADB" w14:paraId="25F49669" w14:textId="77777777" w:rsidTr="00ED3FD9">
        <w:tc>
          <w:tcPr>
            <w:tcW w:w="1764" w:type="dxa"/>
            <w:vAlign w:val="center"/>
          </w:tcPr>
          <w:p w14:paraId="4D58827A"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АД.00</w:t>
            </w:r>
          </w:p>
        </w:tc>
        <w:tc>
          <w:tcPr>
            <w:tcW w:w="7807" w:type="dxa"/>
            <w:vAlign w:val="center"/>
          </w:tcPr>
          <w:p w14:paraId="57926334"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sz w:val="24"/>
                <w:szCs w:val="24"/>
              </w:rPr>
              <w:t>Адаптационный учебный цикл</w:t>
            </w:r>
          </w:p>
        </w:tc>
      </w:tr>
      <w:tr w:rsidR="00322ADB" w:rsidRPr="00322ADB" w14:paraId="62951FDB" w14:textId="77777777" w:rsidTr="00ED3FD9">
        <w:tc>
          <w:tcPr>
            <w:tcW w:w="1764" w:type="dxa"/>
          </w:tcPr>
          <w:p w14:paraId="333B0FC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АД.01</w:t>
            </w:r>
          </w:p>
        </w:tc>
        <w:tc>
          <w:tcPr>
            <w:tcW w:w="7807" w:type="dxa"/>
            <w:vAlign w:val="center"/>
          </w:tcPr>
          <w:p w14:paraId="7BD98375" w14:textId="77777777" w:rsidR="00322ADB" w:rsidRPr="00322ADB" w:rsidRDefault="00322ADB" w:rsidP="00322ADB">
            <w:pPr>
              <w:spacing w:after="0" w:line="240" w:lineRule="auto"/>
              <w:jc w:val="both"/>
              <w:rPr>
                <w:rFonts w:ascii="Times New Roman" w:hAnsi="Times New Roman"/>
                <w:b/>
                <w:sz w:val="28"/>
                <w:szCs w:val="28"/>
              </w:rPr>
            </w:pPr>
            <w:r w:rsidRPr="00322ADB">
              <w:rPr>
                <w:rFonts w:ascii="Times New Roman" w:hAnsi="Times New Roman"/>
                <w:sz w:val="24"/>
                <w:szCs w:val="24"/>
              </w:rPr>
              <w:t>Социальная адаптация и основы социально-правовых знаний</w:t>
            </w:r>
          </w:p>
        </w:tc>
      </w:tr>
      <w:tr w:rsidR="00322ADB" w:rsidRPr="00322ADB" w14:paraId="56EA4C6E" w14:textId="77777777" w:rsidTr="00ED3FD9">
        <w:tc>
          <w:tcPr>
            <w:tcW w:w="1764" w:type="dxa"/>
            <w:vAlign w:val="center"/>
          </w:tcPr>
          <w:p w14:paraId="0DF3F43F"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ОП.00</w:t>
            </w:r>
          </w:p>
        </w:tc>
        <w:tc>
          <w:tcPr>
            <w:tcW w:w="7807" w:type="dxa"/>
            <w:vAlign w:val="center"/>
          </w:tcPr>
          <w:p w14:paraId="62EDC6A3"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Общепрофессиональный цикл</w:t>
            </w:r>
          </w:p>
        </w:tc>
      </w:tr>
      <w:tr w:rsidR="00322ADB" w:rsidRPr="00322ADB" w14:paraId="69BEF436" w14:textId="77777777" w:rsidTr="00ED3FD9">
        <w:tc>
          <w:tcPr>
            <w:tcW w:w="1764" w:type="dxa"/>
            <w:vAlign w:val="center"/>
          </w:tcPr>
          <w:p w14:paraId="75830368"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ОП.01</w:t>
            </w:r>
          </w:p>
        </w:tc>
        <w:tc>
          <w:tcPr>
            <w:tcW w:w="7807" w:type="dxa"/>
            <w:vAlign w:val="center"/>
          </w:tcPr>
          <w:p w14:paraId="3E2698C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Экономика и основы анализа финансово-хозяйственной деятельности торговой организации</w:t>
            </w:r>
          </w:p>
        </w:tc>
      </w:tr>
      <w:tr w:rsidR="00322ADB" w:rsidRPr="00322ADB" w14:paraId="30AA1702" w14:textId="77777777" w:rsidTr="00ED3FD9">
        <w:tc>
          <w:tcPr>
            <w:tcW w:w="1764" w:type="dxa"/>
            <w:vAlign w:val="center"/>
          </w:tcPr>
          <w:p w14:paraId="5DAB9C2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ОП.02</w:t>
            </w:r>
          </w:p>
        </w:tc>
        <w:tc>
          <w:tcPr>
            <w:tcW w:w="7807" w:type="dxa"/>
            <w:vAlign w:val="center"/>
          </w:tcPr>
          <w:p w14:paraId="1B914FAB"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Прикладные компьютерные программы в профессиональной деятельности</w:t>
            </w:r>
          </w:p>
        </w:tc>
      </w:tr>
      <w:tr w:rsidR="00322ADB" w:rsidRPr="00322ADB" w14:paraId="0D0A80FF" w14:textId="77777777" w:rsidTr="00ED3FD9">
        <w:tc>
          <w:tcPr>
            <w:tcW w:w="1764" w:type="dxa"/>
            <w:vAlign w:val="center"/>
          </w:tcPr>
          <w:p w14:paraId="084170EF"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ОП.03</w:t>
            </w:r>
          </w:p>
        </w:tc>
        <w:tc>
          <w:tcPr>
            <w:tcW w:w="7807" w:type="dxa"/>
            <w:vAlign w:val="center"/>
          </w:tcPr>
          <w:p w14:paraId="5196460F"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Эксплуатация торгово-технологического оборудования и охрана труда</w:t>
            </w:r>
          </w:p>
        </w:tc>
      </w:tr>
      <w:tr w:rsidR="00322ADB" w:rsidRPr="00322ADB" w14:paraId="36075F04" w14:textId="77777777" w:rsidTr="00ED3FD9">
        <w:tc>
          <w:tcPr>
            <w:tcW w:w="1764" w:type="dxa"/>
            <w:vAlign w:val="center"/>
          </w:tcPr>
          <w:p w14:paraId="67037E6A"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ОП.04</w:t>
            </w:r>
          </w:p>
        </w:tc>
        <w:tc>
          <w:tcPr>
            <w:tcW w:w="7807" w:type="dxa"/>
            <w:vAlign w:val="center"/>
          </w:tcPr>
          <w:p w14:paraId="0C15A92A"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Автоматизация торгово-технологических процессов</w:t>
            </w:r>
          </w:p>
        </w:tc>
      </w:tr>
      <w:tr w:rsidR="00322ADB" w:rsidRPr="00322ADB" w14:paraId="5E69517F" w14:textId="77777777" w:rsidTr="00ED3FD9">
        <w:tc>
          <w:tcPr>
            <w:tcW w:w="1764" w:type="dxa"/>
            <w:vAlign w:val="center"/>
          </w:tcPr>
          <w:p w14:paraId="53D4DD1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ОП.05</w:t>
            </w:r>
          </w:p>
        </w:tc>
        <w:tc>
          <w:tcPr>
            <w:tcW w:w="7807" w:type="dxa"/>
            <w:vAlign w:val="center"/>
          </w:tcPr>
          <w:p w14:paraId="28339860"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Основы предпринимательства</w:t>
            </w:r>
          </w:p>
        </w:tc>
      </w:tr>
      <w:tr w:rsidR="00322ADB" w:rsidRPr="00322ADB" w14:paraId="4A253BE0" w14:textId="77777777" w:rsidTr="00ED3FD9">
        <w:tc>
          <w:tcPr>
            <w:tcW w:w="1764" w:type="dxa"/>
            <w:vAlign w:val="center"/>
          </w:tcPr>
          <w:p w14:paraId="09685EF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ОП.06</w:t>
            </w:r>
          </w:p>
        </w:tc>
        <w:tc>
          <w:tcPr>
            <w:tcW w:w="7807" w:type="dxa"/>
            <w:vAlign w:val="center"/>
          </w:tcPr>
          <w:p w14:paraId="040EE2F3"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Правовое обеспечение профессиональной деятельности</w:t>
            </w:r>
          </w:p>
        </w:tc>
      </w:tr>
      <w:tr w:rsidR="00322ADB" w:rsidRPr="00322ADB" w14:paraId="11EE5586" w14:textId="77777777" w:rsidTr="00ED3FD9">
        <w:tc>
          <w:tcPr>
            <w:tcW w:w="1764" w:type="dxa"/>
            <w:vAlign w:val="center"/>
          </w:tcPr>
          <w:p w14:paraId="1176D1AD"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ОП.07</w:t>
            </w:r>
          </w:p>
        </w:tc>
        <w:tc>
          <w:tcPr>
            <w:tcW w:w="7807" w:type="dxa"/>
            <w:vAlign w:val="center"/>
          </w:tcPr>
          <w:p w14:paraId="16569066"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Логистика</w:t>
            </w:r>
          </w:p>
        </w:tc>
      </w:tr>
      <w:tr w:rsidR="00322ADB" w:rsidRPr="00322ADB" w14:paraId="5B7C92A9" w14:textId="77777777" w:rsidTr="00ED3FD9">
        <w:tc>
          <w:tcPr>
            <w:tcW w:w="1764" w:type="dxa"/>
            <w:vAlign w:val="center"/>
          </w:tcPr>
          <w:p w14:paraId="7F53BF8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ОП.08</w:t>
            </w:r>
          </w:p>
        </w:tc>
        <w:tc>
          <w:tcPr>
            <w:tcW w:w="7807" w:type="dxa"/>
            <w:vAlign w:val="center"/>
          </w:tcPr>
          <w:p w14:paraId="4AE8AE89" w14:textId="77777777" w:rsidR="00322ADB" w:rsidRPr="00322ADB" w:rsidRDefault="00322ADB" w:rsidP="00322ADB">
            <w:pPr>
              <w:spacing w:after="0" w:line="240" w:lineRule="auto"/>
              <w:rPr>
                <w:rFonts w:ascii="Times New Roman" w:hAnsi="Times New Roman"/>
              </w:rPr>
            </w:pPr>
            <w:r w:rsidRPr="00322ADB">
              <w:rPr>
                <w:rFonts w:ascii="Times New Roman" w:hAnsi="Times New Roman"/>
              </w:rPr>
              <w:t>Интернет-маркетинг</w:t>
            </w:r>
          </w:p>
        </w:tc>
      </w:tr>
      <w:tr w:rsidR="00322ADB" w:rsidRPr="00322ADB" w14:paraId="61F56443" w14:textId="77777777" w:rsidTr="00ED3FD9">
        <w:tc>
          <w:tcPr>
            <w:tcW w:w="1764" w:type="dxa"/>
          </w:tcPr>
          <w:p w14:paraId="551355E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ПМ.00</w:t>
            </w:r>
          </w:p>
        </w:tc>
        <w:tc>
          <w:tcPr>
            <w:tcW w:w="7807" w:type="dxa"/>
          </w:tcPr>
          <w:p w14:paraId="61D2759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Профессиональные модули</w:t>
            </w:r>
          </w:p>
        </w:tc>
      </w:tr>
      <w:tr w:rsidR="00322ADB" w:rsidRPr="00322ADB" w14:paraId="2EDF0C4A" w14:textId="77777777" w:rsidTr="00ED3FD9">
        <w:tc>
          <w:tcPr>
            <w:tcW w:w="1764" w:type="dxa"/>
          </w:tcPr>
          <w:p w14:paraId="1E1452B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ПМ.01</w:t>
            </w:r>
          </w:p>
        </w:tc>
        <w:tc>
          <w:tcPr>
            <w:tcW w:w="7807" w:type="dxa"/>
          </w:tcPr>
          <w:p w14:paraId="0CB5A09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осуществление торговой деятельности</w:t>
            </w:r>
          </w:p>
        </w:tc>
      </w:tr>
      <w:tr w:rsidR="00322ADB" w:rsidRPr="00322ADB" w14:paraId="0A024479" w14:textId="77777777" w:rsidTr="00ED3FD9">
        <w:tc>
          <w:tcPr>
            <w:tcW w:w="1764" w:type="dxa"/>
          </w:tcPr>
          <w:p w14:paraId="3DE72C4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01.01</w:t>
            </w:r>
          </w:p>
        </w:tc>
        <w:tc>
          <w:tcPr>
            <w:tcW w:w="7807" w:type="dxa"/>
          </w:tcPr>
          <w:p w14:paraId="689A7EE0"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торгово-сбытовой деятельности на внутреннем и внешнем рынках</w:t>
            </w:r>
          </w:p>
        </w:tc>
      </w:tr>
      <w:tr w:rsidR="00322ADB" w:rsidRPr="00322ADB" w14:paraId="329CADC9" w14:textId="77777777" w:rsidTr="00ED3FD9">
        <w:tc>
          <w:tcPr>
            <w:tcW w:w="1764" w:type="dxa"/>
          </w:tcPr>
          <w:p w14:paraId="14099B6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01.02</w:t>
            </w:r>
          </w:p>
        </w:tc>
        <w:tc>
          <w:tcPr>
            <w:tcW w:w="7807" w:type="dxa"/>
          </w:tcPr>
          <w:p w14:paraId="4F9C19F5"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выполнения торгово-технологических процессов</w:t>
            </w:r>
          </w:p>
        </w:tc>
      </w:tr>
      <w:tr w:rsidR="00322ADB" w:rsidRPr="00322ADB" w14:paraId="636E6E4F" w14:textId="77777777" w:rsidTr="00ED3FD9">
        <w:tc>
          <w:tcPr>
            <w:tcW w:w="1764" w:type="dxa"/>
          </w:tcPr>
          <w:p w14:paraId="3FC3D36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УП.01</w:t>
            </w:r>
          </w:p>
        </w:tc>
        <w:tc>
          <w:tcPr>
            <w:tcW w:w="7807" w:type="dxa"/>
          </w:tcPr>
          <w:p w14:paraId="569313E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23AE4AB7" w14:textId="77777777" w:rsidTr="00ED3FD9">
        <w:tc>
          <w:tcPr>
            <w:tcW w:w="1764" w:type="dxa"/>
          </w:tcPr>
          <w:p w14:paraId="1E8AC9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ПП.01</w:t>
            </w:r>
          </w:p>
        </w:tc>
        <w:tc>
          <w:tcPr>
            <w:tcW w:w="7807" w:type="dxa"/>
          </w:tcPr>
          <w:p w14:paraId="4D53D2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A5E399D" w14:textId="77777777" w:rsidTr="00ED3FD9">
        <w:tc>
          <w:tcPr>
            <w:tcW w:w="1764" w:type="dxa"/>
          </w:tcPr>
          <w:p w14:paraId="707509F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ПМ.02</w:t>
            </w:r>
          </w:p>
        </w:tc>
        <w:tc>
          <w:tcPr>
            <w:tcW w:w="7807" w:type="dxa"/>
          </w:tcPr>
          <w:p w14:paraId="550C77D6"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организация экспертизы качества потребительских товаров</w:t>
            </w:r>
          </w:p>
        </w:tc>
      </w:tr>
      <w:tr w:rsidR="00322ADB" w:rsidRPr="00322ADB" w14:paraId="36AEF817" w14:textId="77777777" w:rsidTr="00ED3FD9">
        <w:tc>
          <w:tcPr>
            <w:tcW w:w="1764" w:type="dxa"/>
          </w:tcPr>
          <w:p w14:paraId="6BD512F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02.01</w:t>
            </w:r>
          </w:p>
        </w:tc>
        <w:tc>
          <w:tcPr>
            <w:tcW w:w="7807" w:type="dxa"/>
          </w:tcPr>
          <w:p w14:paraId="6844E917" w14:textId="77777777" w:rsidR="00322ADB" w:rsidRPr="00322ADB" w:rsidRDefault="00322ADB" w:rsidP="00322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lang w:eastAsia="ar-SA"/>
              </w:rPr>
            </w:pPr>
            <w:r w:rsidRPr="00322ADB">
              <w:rPr>
                <w:rFonts w:ascii="Times New Roman" w:hAnsi="Times New Roman"/>
                <w:lang w:eastAsia="ar-SA"/>
              </w:rPr>
              <w:t>Теоретические основы управления ассортиментом и экспертизы качества товаров</w:t>
            </w:r>
          </w:p>
        </w:tc>
      </w:tr>
      <w:tr w:rsidR="00322ADB" w:rsidRPr="00322ADB" w14:paraId="67A9D44E" w14:textId="77777777" w:rsidTr="00ED3FD9">
        <w:tc>
          <w:tcPr>
            <w:tcW w:w="1764" w:type="dxa"/>
          </w:tcPr>
          <w:p w14:paraId="717050E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02.02</w:t>
            </w:r>
          </w:p>
        </w:tc>
        <w:tc>
          <w:tcPr>
            <w:tcW w:w="7807" w:type="dxa"/>
          </w:tcPr>
          <w:p w14:paraId="7CDDE51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экспертиза качества продовольственных и непродовольственных товаров</w:t>
            </w:r>
          </w:p>
        </w:tc>
      </w:tr>
      <w:tr w:rsidR="00322ADB" w:rsidRPr="00322ADB" w14:paraId="7AE2FE6E" w14:textId="77777777" w:rsidTr="00ED3FD9">
        <w:tc>
          <w:tcPr>
            <w:tcW w:w="1764" w:type="dxa"/>
          </w:tcPr>
          <w:p w14:paraId="79429C6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УП.02</w:t>
            </w:r>
          </w:p>
        </w:tc>
        <w:tc>
          <w:tcPr>
            <w:tcW w:w="7807" w:type="dxa"/>
          </w:tcPr>
          <w:p w14:paraId="0B774D7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4BE408B4" w14:textId="77777777" w:rsidTr="00ED3FD9">
        <w:tc>
          <w:tcPr>
            <w:tcW w:w="1764" w:type="dxa"/>
          </w:tcPr>
          <w:p w14:paraId="7147B10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ПП.02</w:t>
            </w:r>
          </w:p>
        </w:tc>
        <w:tc>
          <w:tcPr>
            <w:tcW w:w="7807" w:type="dxa"/>
          </w:tcPr>
          <w:p w14:paraId="665E54B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F01B340" w14:textId="77777777" w:rsidTr="00ED3FD9">
        <w:tc>
          <w:tcPr>
            <w:tcW w:w="1764" w:type="dxa"/>
          </w:tcPr>
          <w:p w14:paraId="062ECBA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ПМ.03</w:t>
            </w:r>
          </w:p>
        </w:tc>
        <w:tc>
          <w:tcPr>
            <w:tcW w:w="7807" w:type="dxa"/>
          </w:tcPr>
          <w:p w14:paraId="4C471BC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Осуществление продаж потребительских товаров и координация работы с клиентами</w:t>
            </w:r>
          </w:p>
        </w:tc>
      </w:tr>
      <w:tr w:rsidR="00322ADB" w:rsidRPr="00322ADB" w14:paraId="14B3DB24" w14:textId="77777777" w:rsidTr="00ED3FD9">
        <w:tc>
          <w:tcPr>
            <w:tcW w:w="1764" w:type="dxa"/>
          </w:tcPr>
          <w:p w14:paraId="5F4698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03.01</w:t>
            </w:r>
          </w:p>
        </w:tc>
        <w:tc>
          <w:tcPr>
            <w:tcW w:w="7807" w:type="dxa"/>
          </w:tcPr>
          <w:p w14:paraId="324824AD"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eastAsia="Calibri" w:hAnsi="Times New Roman"/>
                <w:sz w:val="24"/>
                <w:szCs w:val="24"/>
              </w:rPr>
              <w:t>Технология продаж потребительских товаров и координация работы с клиентами</w:t>
            </w:r>
          </w:p>
        </w:tc>
      </w:tr>
      <w:tr w:rsidR="00322ADB" w:rsidRPr="00322ADB" w14:paraId="5363E241" w14:textId="77777777" w:rsidTr="00ED3FD9">
        <w:tc>
          <w:tcPr>
            <w:tcW w:w="1764" w:type="dxa"/>
          </w:tcPr>
          <w:p w14:paraId="52EAA2D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УП.03</w:t>
            </w:r>
          </w:p>
        </w:tc>
        <w:tc>
          <w:tcPr>
            <w:tcW w:w="7807" w:type="dxa"/>
          </w:tcPr>
          <w:p w14:paraId="0E75AC6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12FEE45D" w14:textId="77777777" w:rsidTr="00ED3FD9">
        <w:tc>
          <w:tcPr>
            <w:tcW w:w="1764" w:type="dxa"/>
          </w:tcPr>
          <w:p w14:paraId="39EBB49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ПП.03</w:t>
            </w:r>
          </w:p>
        </w:tc>
        <w:tc>
          <w:tcPr>
            <w:tcW w:w="7807" w:type="dxa"/>
          </w:tcPr>
          <w:p w14:paraId="227C3B6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Производственная практика</w:t>
            </w:r>
          </w:p>
        </w:tc>
      </w:tr>
      <w:tr w:rsidR="00322ADB" w:rsidRPr="00322ADB" w14:paraId="047F6778" w14:textId="77777777" w:rsidTr="00ED3FD9">
        <w:tc>
          <w:tcPr>
            <w:tcW w:w="1764" w:type="dxa"/>
          </w:tcPr>
          <w:p w14:paraId="578B7B6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ПМ.04</w:t>
            </w:r>
          </w:p>
        </w:tc>
        <w:tc>
          <w:tcPr>
            <w:tcW w:w="7807" w:type="dxa"/>
          </w:tcPr>
          <w:p w14:paraId="1D092FE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Выполнение работ по профессии продавец продовольственных товаров</w:t>
            </w:r>
          </w:p>
        </w:tc>
      </w:tr>
      <w:tr w:rsidR="00322ADB" w:rsidRPr="00322ADB" w14:paraId="7590F1E2" w14:textId="77777777" w:rsidTr="00ED3FD9">
        <w:tc>
          <w:tcPr>
            <w:tcW w:w="1764" w:type="dxa"/>
          </w:tcPr>
          <w:p w14:paraId="26B1231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04.01</w:t>
            </w:r>
          </w:p>
        </w:tc>
        <w:tc>
          <w:tcPr>
            <w:tcW w:w="7807" w:type="dxa"/>
          </w:tcPr>
          <w:p w14:paraId="749AE6B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Санитария и гигиена</w:t>
            </w:r>
          </w:p>
        </w:tc>
      </w:tr>
      <w:tr w:rsidR="00322ADB" w:rsidRPr="00322ADB" w14:paraId="66EAF633" w14:textId="77777777" w:rsidTr="00ED3FD9">
        <w:tc>
          <w:tcPr>
            <w:tcW w:w="1764" w:type="dxa"/>
          </w:tcPr>
          <w:p w14:paraId="549C665C"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04.02</w:t>
            </w:r>
          </w:p>
        </w:tc>
        <w:tc>
          <w:tcPr>
            <w:tcW w:w="7807" w:type="dxa"/>
          </w:tcPr>
          <w:p w14:paraId="0F0FA99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технология работы магазина</w:t>
            </w:r>
          </w:p>
        </w:tc>
      </w:tr>
      <w:tr w:rsidR="00322ADB" w:rsidRPr="00322ADB" w14:paraId="2A402BC3" w14:textId="77777777" w:rsidTr="00ED3FD9">
        <w:tc>
          <w:tcPr>
            <w:tcW w:w="1764" w:type="dxa"/>
          </w:tcPr>
          <w:p w14:paraId="5EF400A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04.03</w:t>
            </w:r>
          </w:p>
        </w:tc>
        <w:tc>
          <w:tcPr>
            <w:tcW w:w="7807" w:type="dxa"/>
          </w:tcPr>
          <w:p w14:paraId="51C9153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Эксплуатация контрольно-кассовой техники</w:t>
            </w:r>
          </w:p>
        </w:tc>
      </w:tr>
      <w:tr w:rsidR="00322ADB" w:rsidRPr="00322ADB" w14:paraId="622E7ED2" w14:textId="77777777" w:rsidTr="00ED3FD9">
        <w:tc>
          <w:tcPr>
            <w:tcW w:w="1764" w:type="dxa"/>
          </w:tcPr>
          <w:p w14:paraId="7ADB9B9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УП.04</w:t>
            </w:r>
          </w:p>
        </w:tc>
        <w:tc>
          <w:tcPr>
            <w:tcW w:w="7807" w:type="dxa"/>
          </w:tcPr>
          <w:p w14:paraId="55EC380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78F471E4" w14:textId="77777777" w:rsidTr="00ED3FD9">
        <w:tc>
          <w:tcPr>
            <w:tcW w:w="1764" w:type="dxa"/>
          </w:tcPr>
          <w:p w14:paraId="2CC418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ПП.04</w:t>
            </w:r>
          </w:p>
        </w:tc>
        <w:tc>
          <w:tcPr>
            <w:tcW w:w="7807" w:type="dxa"/>
          </w:tcPr>
          <w:p w14:paraId="79DB9BC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38207159" w14:textId="77777777" w:rsidTr="00ED3FD9">
        <w:tc>
          <w:tcPr>
            <w:tcW w:w="9571" w:type="dxa"/>
            <w:gridSpan w:val="2"/>
          </w:tcPr>
          <w:p w14:paraId="54C22C0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lastRenderedPageBreak/>
        <w:t>5.1. Учебный план</w:t>
      </w:r>
    </w:p>
    <w:p w14:paraId="41BE9FC9" w14:textId="0A6D0BF6"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w:t>
      </w:r>
      <w:r w:rsidR="00322ADB">
        <w:rPr>
          <w:rFonts w:ascii="Times New Roman" w:hAnsi="Times New Roman"/>
          <w:bCs/>
          <w:sz w:val="24"/>
          <w:szCs w:val="24"/>
        </w:rPr>
        <w:t>н АППССЗ по специальности 38.02.08 Торговое дело</w:t>
      </w:r>
      <w:r w:rsidR="00AB1811">
        <w:rPr>
          <w:rFonts w:ascii="Times New Roman" w:hAnsi="Times New Roman"/>
          <w:bCs/>
          <w:sz w:val="24"/>
          <w:szCs w:val="24"/>
        </w:rPr>
        <w:t xml:space="preserve"> представлен в П</w:t>
      </w:r>
      <w:r w:rsidRPr="00AB1811">
        <w:rPr>
          <w:rFonts w:ascii="Times New Roman" w:hAnsi="Times New Roman"/>
          <w:bCs/>
          <w:sz w:val="24"/>
          <w:szCs w:val="24"/>
        </w:rPr>
        <w:t>риложении 1.</w:t>
      </w:r>
    </w:p>
    <w:p w14:paraId="4904C2A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477A5BC3"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 xml:space="preserve">по специальности </w:t>
      </w:r>
      <w:r w:rsidR="00322ADB">
        <w:rPr>
          <w:rFonts w:ascii="Times New Roman" w:hAnsi="Times New Roman"/>
          <w:bCs/>
          <w:sz w:val="24"/>
          <w:szCs w:val="24"/>
        </w:rPr>
        <w:t>38.02.08 Торговое дело</w:t>
      </w:r>
      <w:r w:rsidRPr="00AB1811">
        <w:rPr>
          <w:rFonts w:ascii="Times New Roman" w:hAnsi="Times New Roman"/>
          <w:bCs/>
          <w:sz w:val="24"/>
          <w:szCs w:val="24"/>
        </w:rPr>
        <w:t>,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5.3.1. Цели и задачи воспитания обучающихся при освоении ими образовательной программы:</w:t>
      </w:r>
    </w:p>
    <w:p w14:paraId="49C50DDD" w14:textId="77777777" w:rsidR="00AB1811" w:rsidRPr="005052EA"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0368C9">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0368C9">
      <w:pPr>
        <w:suppressAutoHyphen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0368C9">
      <w:pPr>
        <w:suppressAutoHyphens/>
        <w:spacing w:after="0" w:line="240" w:lineRule="auto"/>
        <w:ind w:firstLine="709"/>
        <w:jc w:val="both"/>
        <w:rPr>
          <w:rFonts w:ascii="Times New Roman" w:hAnsi="Times New Roman"/>
          <w:sz w:val="24"/>
          <w:szCs w:val="24"/>
        </w:rPr>
      </w:pPr>
    </w:p>
    <w:p w14:paraId="53F75D98" w14:textId="3C6D8BEA" w:rsidR="00AB1811" w:rsidRPr="005052EA" w:rsidRDefault="00AB1811" w:rsidP="000368C9">
      <w:pPr>
        <w:keepNext/>
        <w:spacing w:after="0" w:line="240" w:lineRule="auto"/>
        <w:ind w:firstLine="709"/>
        <w:outlineLvl w:val="0"/>
        <w:rPr>
          <w:rFonts w:ascii="Times New Roman" w:hAnsi="Times New Roman"/>
          <w:b/>
          <w:bCs/>
          <w:kern w:val="32"/>
          <w:sz w:val="24"/>
          <w:szCs w:val="24"/>
        </w:rPr>
      </w:pPr>
      <w:bookmarkStart w:id="16" w:name="_Toc154581341"/>
      <w:r w:rsidRPr="005052EA">
        <w:rPr>
          <w:rFonts w:ascii="Times New Roman" w:hAnsi="Times New Roman"/>
          <w:b/>
          <w:bCs/>
          <w:kern w:val="32"/>
          <w:sz w:val="24"/>
          <w:szCs w:val="24"/>
        </w:rPr>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6"/>
    </w:p>
    <w:p w14:paraId="53CE700D" w14:textId="77777777" w:rsidR="00AB1811" w:rsidRPr="005052EA" w:rsidRDefault="00AB1811" w:rsidP="000368C9">
      <w:pPr>
        <w:spacing w:after="0" w:line="240" w:lineRule="auto"/>
        <w:ind w:firstLine="709"/>
        <w:jc w:val="both"/>
        <w:outlineLvl w:val="1"/>
        <w:rPr>
          <w:rFonts w:ascii="Times New Roman" w:hAnsi="Times New Roman"/>
          <w:sz w:val="24"/>
          <w:szCs w:val="24"/>
        </w:rPr>
      </w:pPr>
      <w:bookmarkStart w:id="17"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7"/>
    </w:p>
    <w:p w14:paraId="27377964" w14:textId="77777777" w:rsid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0368C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0368C9">
      <w:pPr>
        <w:suppressAutoHyphens/>
        <w:spacing w:after="0" w:line="240" w:lineRule="auto"/>
        <w:ind w:firstLine="709"/>
        <w:jc w:val="both"/>
        <w:rPr>
          <w:rFonts w:ascii="Times New Roman" w:hAnsi="Times New Roman"/>
          <w:sz w:val="24"/>
          <w:szCs w:val="24"/>
        </w:rPr>
      </w:pPr>
    </w:p>
    <w:p w14:paraId="6247161D" w14:textId="1638BF1B" w:rsidR="00AB1811" w:rsidRP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200"/>
        <w:tblW w:w="0" w:type="auto"/>
        <w:tblLayout w:type="fixed"/>
        <w:tblLook w:val="04A0" w:firstRow="1" w:lastRow="0" w:firstColumn="1" w:lastColumn="0" w:noHBand="0" w:noVBand="1"/>
      </w:tblPr>
      <w:tblGrid>
        <w:gridCol w:w="3936"/>
        <w:gridCol w:w="5635"/>
      </w:tblGrid>
      <w:tr w:rsidR="00ED3FD9" w:rsidRPr="00ED3FD9" w14:paraId="4CF636C0" w14:textId="77777777" w:rsidTr="00ED3FD9">
        <w:tc>
          <w:tcPr>
            <w:tcW w:w="3936" w:type="dxa"/>
          </w:tcPr>
          <w:p w14:paraId="08865FE2"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Наименования кабинета мастерской, лаборатории и т.д.</w:t>
            </w:r>
          </w:p>
          <w:p w14:paraId="261914CE"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(согласно ФГОС)</w:t>
            </w:r>
          </w:p>
        </w:tc>
        <w:tc>
          <w:tcPr>
            <w:tcW w:w="5635" w:type="dxa"/>
          </w:tcPr>
          <w:p w14:paraId="2B3FE30D"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Материально-техническое оснащение помещений в колледже-интернате</w:t>
            </w:r>
          </w:p>
        </w:tc>
      </w:tr>
      <w:tr w:rsidR="00ED3FD9" w:rsidRPr="00ED3FD9" w14:paraId="22782DA3" w14:textId="77777777" w:rsidTr="00ED3FD9">
        <w:tc>
          <w:tcPr>
            <w:tcW w:w="9571" w:type="dxa"/>
            <w:gridSpan w:val="2"/>
          </w:tcPr>
          <w:p w14:paraId="1C9F331A"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b/>
                <w:sz w:val="28"/>
                <w:szCs w:val="28"/>
              </w:rPr>
            </w:pPr>
            <w:r w:rsidRPr="00ED3FD9">
              <w:rPr>
                <w:rFonts w:ascii="Times New Roman" w:hAnsi="Times New Roman"/>
                <w:b/>
                <w:sz w:val="28"/>
                <w:szCs w:val="28"/>
              </w:rPr>
              <w:t>Кабинеты</w:t>
            </w:r>
          </w:p>
        </w:tc>
      </w:tr>
      <w:tr w:rsidR="00ED3FD9" w:rsidRPr="00ED3FD9" w14:paraId="69B846E5" w14:textId="77777777" w:rsidTr="00ED3FD9">
        <w:tc>
          <w:tcPr>
            <w:tcW w:w="3936" w:type="dxa"/>
          </w:tcPr>
          <w:p w14:paraId="777B7ABD"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 xml:space="preserve">Кабинет русского языка и литературы </w:t>
            </w:r>
          </w:p>
          <w:p w14:paraId="57208B29" w14:textId="77777777" w:rsidR="00ED3FD9" w:rsidRPr="00ED3FD9" w:rsidRDefault="00ED3FD9" w:rsidP="00ED3FD9">
            <w:pPr>
              <w:spacing w:after="0" w:line="240" w:lineRule="auto"/>
              <w:rPr>
                <w:rFonts w:ascii="Times New Roman" w:hAnsi="Times New Roman"/>
              </w:rPr>
            </w:pPr>
          </w:p>
        </w:tc>
        <w:tc>
          <w:tcPr>
            <w:tcW w:w="5635" w:type="dxa"/>
          </w:tcPr>
          <w:p w14:paraId="16879052" w14:textId="77777777" w:rsidR="00ED3FD9" w:rsidRPr="00ED3FD9" w:rsidRDefault="00ED3FD9" w:rsidP="00ED3FD9">
            <w:pPr>
              <w:spacing w:after="0" w:line="240" w:lineRule="auto"/>
              <w:rPr>
                <w:rFonts w:ascii="Times New Roman" w:hAnsi="Times New Roman"/>
                <w:color w:val="FF0000"/>
              </w:rPr>
            </w:pPr>
            <w:r w:rsidRPr="00ED3FD9">
              <w:rPr>
                <w:rFonts w:ascii="Times New Roman" w:hAnsi="Times New Roman"/>
              </w:rPr>
              <w:t>Компьютер, мультимедийная установка, многофункциональное устройство: принтер, сканер, копир., 11 - столов, 21- стул, стенд.</w:t>
            </w:r>
          </w:p>
        </w:tc>
      </w:tr>
      <w:tr w:rsidR="00ED3FD9" w:rsidRPr="00ED3FD9" w14:paraId="0DFA3CDA" w14:textId="77777777" w:rsidTr="00ED3FD9">
        <w:tc>
          <w:tcPr>
            <w:tcW w:w="3936" w:type="dxa"/>
          </w:tcPr>
          <w:p w14:paraId="5D84A6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иностранного языка</w:t>
            </w:r>
          </w:p>
        </w:tc>
        <w:tc>
          <w:tcPr>
            <w:tcW w:w="5635" w:type="dxa"/>
          </w:tcPr>
          <w:p w14:paraId="44EF428F" w14:textId="77777777" w:rsidR="00ED3FD9" w:rsidRPr="00ED3FD9" w:rsidRDefault="00ED3FD9" w:rsidP="00ED3FD9">
            <w:pPr>
              <w:autoSpaceDE w:val="0"/>
              <w:autoSpaceDN w:val="0"/>
              <w:spacing w:after="0" w:line="240" w:lineRule="auto"/>
              <w:rPr>
                <w:rFonts w:ascii="Times New Roman" w:hAnsi="Times New Roman"/>
              </w:rPr>
            </w:pPr>
            <w:r w:rsidRPr="00ED3FD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
          <w:p w14:paraId="29D93CB2" w14:textId="77777777" w:rsidR="00ED3FD9" w:rsidRPr="00ED3FD9" w:rsidRDefault="00ED3FD9" w:rsidP="00ED3FD9">
            <w:pPr>
              <w:spacing w:after="0" w:line="240" w:lineRule="auto"/>
              <w:rPr>
                <w:rFonts w:ascii="Times New Roman" w:hAnsi="Times New Roman"/>
                <w:color w:val="FF0000"/>
              </w:rPr>
            </w:pPr>
            <w:r w:rsidRPr="00ED3FD9">
              <w:rPr>
                <w:rFonts w:ascii="Times New Roman" w:hAnsi="Times New Roman"/>
              </w:rPr>
              <w:t>Лингафонный кабинет - Компьютер, многофункциональное устройство: принтер, сканер, копир, 14 - столов, 18 - стульев, стенды.</w:t>
            </w:r>
          </w:p>
        </w:tc>
      </w:tr>
      <w:tr w:rsidR="00ED3FD9" w:rsidRPr="00ED3FD9" w14:paraId="7FB21584" w14:textId="77777777" w:rsidTr="00ED3FD9">
        <w:tc>
          <w:tcPr>
            <w:tcW w:w="3936" w:type="dxa"/>
          </w:tcPr>
          <w:p w14:paraId="53FD35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математики</w:t>
            </w:r>
          </w:p>
        </w:tc>
        <w:tc>
          <w:tcPr>
            <w:tcW w:w="5635" w:type="dxa"/>
          </w:tcPr>
          <w:p w14:paraId="340A06C2" w14:textId="77777777" w:rsidR="00ED3FD9" w:rsidRPr="00ED3FD9" w:rsidRDefault="00ED3FD9" w:rsidP="00ED3FD9">
            <w:pPr>
              <w:autoSpaceDE w:val="0"/>
              <w:autoSpaceDN w:val="0"/>
              <w:spacing w:after="0" w:line="240" w:lineRule="auto"/>
              <w:rPr>
                <w:rFonts w:ascii="Times New Roman" w:hAnsi="Times New Roman"/>
              </w:rPr>
            </w:pPr>
            <w:r w:rsidRPr="00ED3FD9">
              <w:rPr>
                <w:rFonts w:ascii="Times New Roman" w:hAnsi="Times New Roman"/>
              </w:rPr>
              <w:t>Компьютер, мультимедийная установка, многофункциональное устройство: принтер, сканер, копир, демонстрационный набор геометрических тел, столов 17, стульев – 30</w:t>
            </w:r>
          </w:p>
        </w:tc>
      </w:tr>
      <w:tr w:rsidR="00ED3FD9" w:rsidRPr="00ED3FD9" w14:paraId="453C76CD" w14:textId="77777777" w:rsidTr="00ED3FD9">
        <w:tc>
          <w:tcPr>
            <w:tcW w:w="3936" w:type="dxa"/>
          </w:tcPr>
          <w:p w14:paraId="6DF06F5F"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Спортивный зал, зал ЛФК</w:t>
            </w:r>
          </w:p>
          <w:p w14:paraId="3BED8A9F" w14:textId="77777777" w:rsidR="00ED3FD9" w:rsidRPr="00ED3FD9" w:rsidRDefault="00ED3FD9" w:rsidP="00ED3FD9">
            <w:pPr>
              <w:spacing w:after="0" w:line="240" w:lineRule="auto"/>
              <w:rPr>
                <w:rFonts w:ascii="Times New Roman" w:hAnsi="Times New Roman"/>
              </w:rPr>
            </w:pPr>
          </w:p>
        </w:tc>
        <w:tc>
          <w:tcPr>
            <w:tcW w:w="5635" w:type="dxa"/>
          </w:tcPr>
          <w:p w14:paraId="22EBBA0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w:t>
            </w:r>
            <w:r w:rsidRPr="00ED3FD9">
              <w:rPr>
                <w:rFonts w:ascii="Times New Roman" w:hAnsi="Times New Roman"/>
                <w:b/>
                <w:bCs/>
              </w:rPr>
              <w:t>.</w:t>
            </w:r>
            <w:r w:rsidRPr="00ED3FD9">
              <w:rPr>
                <w:rFonts w:ascii="Times New Roman" w:hAnsi="Times New Roman"/>
              </w:rPr>
              <w:t xml:space="preserve"> </w:t>
            </w:r>
            <w:r w:rsidRPr="00ED3FD9">
              <w:rPr>
                <w:rFonts w:ascii="Times New Roman" w:hAnsi="Times New Roman"/>
                <w:bCs/>
              </w:rPr>
              <w:t>Стол  для н / тениса-1шт.</w:t>
            </w:r>
          </w:p>
          <w:p w14:paraId="484C3DD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2.Тенисный стол-1шт.</w:t>
            </w:r>
          </w:p>
          <w:p w14:paraId="2FEE1E4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3.лыжи беговые-2пары 4.Комплекс универ.МС(турник-брусья-пресс) белый -1шт.</w:t>
            </w:r>
            <w:r w:rsidRPr="00ED3FD9">
              <w:rPr>
                <w:rFonts w:ascii="Times New Roman" w:hAnsi="Times New Roman"/>
                <w:bCs/>
              </w:rPr>
              <w:tab/>
            </w:r>
          </w:p>
          <w:p w14:paraId="5D0C5F3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5.Лыжные ботинки -1пара</w:t>
            </w:r>
          </w:p>
          <w:p w14:paraId="3EAD772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6.Лыжные палки -3 пары4.Набор для тенниса  -10шт.</w:t>
            </w:r>
            <w:r w:rsidRPr="00ED3FD9">
              <w:rPr>
                <w:rFonts w:ascii="Times New Roman" w:hAnsi="Times New Roman"/>
                <w:bCs/>
              </w:rPr>
              <w:tab/>
            </w:r>
            <w:r w:rsidRPr="00ED3FD9">
              <w:rPr>
                <w:rFonts w:ascii="Times New Roman" w:hAnsi="Times New Roman"/>
                <w:bCs/>
              </w:rPr>
              <w:tab/>
            </w:r>
          </w:p>
          <w:p w14:paraId="1FC0F98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5.Связки для лыж -1комплект</w:t>
            </w:r>
          </w:p>
          <w:p w14:paraId="493141C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6.Сетка баскетбольная -2шт.</w:t>
            </w:r>
          </w:p>
          <w:p w14:paraId="01B6313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7.Бильярд б/у -1шт.</w:t>
            </w:r>
          </w:p>
          <w:p w14:paraId="4589BE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8.Вешалка стойка -1шт.</w:t>
            </w:r>
          </w:p>
          <w:p w14:paraId="505E19F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9.Гантели разбор  -1шт.</w:t>
            </w:r>
          </w:p>
          <w:p w14:paraId="4516943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10.Игра Дартс-1шт. 11.Мат гимнастич -5шт.</w:t>
            </w:r>
          </w:p>
          <w:p w14:paraId="0E419F8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12.Мяч в/б Mikasa MVA310L -2шт.</w:t>
            </w:r>
          </w:p>
          <w:p w14:paraId="0692072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13.Мяч волейбольный -10шт.</w:t>
            </w:r>
          </w:p>
          <w:p w14:paraId="2B29992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14.Скакалка гимнастическая -6шт.</w:t>
            </w:r>
          </w:p>
          <w:p w14:paraId="75E5E8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15.Столб/у -1шт.</w:t>
            </w:r>
          </w:p>
          <w:p w14:paraId="100EB2F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16.Стол б/у для тениса -1шт.17.Шкаф б/у -3шт.</w:t>
            </w:r>
          </w:p>
          <w:p w14:paraId="1EF4561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18.Штанга 30 кг -1шт.19.Велотренажер-1шт.</w:t>
            </w:r>
          </w:p>
          <w:p w14:paraId="1E989311" w14:textId="77777777" w:rsidR="00ED3FD9" w:rsidRPr="00ED3FD9" w:rsidRDefault="00ED3FD9" w:rsidP="00ED3FD9">
            <w:pPr>
              <w:autoSpaceDE w:val="0"/>
              <w:autoSpaceDN w:val="0"/>
              <w:adjustRightInd w:val="0"/>
              <w:spacing w:after="0" w:line="240" w:lineRule="auto"/>
              <w:rPr>
                <w:rFonts w:ascii="Times New Roman" w:hAnsi="Times New Roman"/>
                <w:bCs/>
                <w:lang w:val="en-US"/>
              </w:rPr>
            </w:pPr>
            <w:r w:rsidRPr="00ED3FD9">
              <w:rPr>
                <w:rFonts w:ascii="Times New Roman" w:hAnsi="Times New Roman"/>
                <w:bCs/>
                <w:lang w:val="en-US"/>
              </w:rPr>
              <w:t>20.</w:t>
            </w:r>
            <w:r w:rsidRPr="00ED3FD9">
              <w:rPr>
                <w:rFonts w:ascii="Times New Roman" w:hAnsi="Times New Roman"/>
                <w:bCs/>
              </w:rPr>
              <w:t>Велоэллипсоид</w:t>
            </w:r>
            <w:r w:rsidRPr="00ED3FD9">
              <w:rPr>
                <w:rFonts w:ascii="Times New Roman" w:hAnsi="Times New Roman"/>
                <w:bCs/>
                <w:lang w:val="en-US"/>
              </w:rPr>
              <w:t xml:space="preserve"> Larsen Performance E1250G-2</w:t>
            </w:r>
            <w:r w:rsidRPr="00ED3FD9">
              <w:rPr>
                <w:rFonts w:ascii="Times New Roman" w:hAnsi="Times New Roman"/>
                <w:bCs/>
              </w:rPr>
              <w:t>шт</w:t>
            </w:r>
            <w:r w:rsidRPr="00ED3FD9">
              <w:rPr>
                <w:rFonts w:ascii="Times New Roman" w:hAnsi="Times New Roman"/>
                <w:bCs/>
                <w:lang w:val="en-US"/>
              </w:rPr>
              <w:t>.</w:t>
            </w:r>
          </w:p>
          <w:p w14:paraId="5E4EC8A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21.Встроенный шкаф 2380*1040*500-1шт.</w:t>
            </w:r>
          </w:p>
          <w:p w14:paraId="0F752BA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22.Встроенный шкаф 2380*1700*500-1шт.</w:t>
            </w:r>
          </w:p>
          <w:p w14:paraId="1D177B5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23.Дорожка беговая электрическая Larsen Newtone E1500a-1шт.</w:t>
            </w:r>
          </w:p>
          <w:p w14:paraId="28E430E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24.Магнитола с СД плеером LG SB-74-1шт.</w:t>
            </w:r>
          </w:p>
          <w:p w14:paraId="55357F9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25.Много функциональное устройство ( принтер сканер+копир) Laserjet Pro400MFP-1шт.</w:t>
            </w:r>
          </w:p>
          <w:p w14:paraId="006B892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26.Сплит система  ERISSON-2шт.</w:t>
            </w:r>
          </w:p>
          <w:p w14:paraId="3878C4A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27.Тренажер силовой Brumer Gym2 IRHGO802-1шт.</w:t>
            </w:r>
          </w:p>
          <w:p w14:paraId="0C1E0D3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28.Тренажер степлер " powep"-1шт.</w:t>
            </w:r>
          </w:p>
          <w:p w14:paraId="77ED0F2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29.Тренажор cadett-1шт.</w:t>
            </w:r>
          </w:p>
          <w:p w14:paraId="5C6A484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30.Ученическое рабочее место в составе :системный блокWin8(64bir)+MSOt2013. Монитор-1шт.</w:t>
            </w:r>
          </w:p>
          <w:p w14:paraId="74634C7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31.Гребля гидравлическая Brumer Rower R1/TF403-B1 -1шт.</w:t>
            </w:r>
            <w:r w:rsidRPr="00ED3FD9">
              <w:rPr>
                <w:rFonts w:ascii="Times New Roman" w:hAnsi="Times New Roman"/>
                <w:bCs/>
              </w:rPr>
              <w:tab/>
            </w:r>
          </w:p>
          <w:p w14:paraId="2079636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32.Комплекс универ.МС(турник-брусья-пресс) белый -</w:t>
            </w:r>
            <w:r w:rsidRPr="00ED3FD9">
              <w:rPr>
                <w:rFonts w:ascii="Times New Roman" w:hAnsi="Times New Roman"/>
                <w:bCs/>
              </w:rPr>
              <w:lastRenderedPageBreak/>
              <w:t>1шт.</w:t>
            </w:r>
            <w:r w:rsidRPr="00ED3FD9">
              <w:rPr>
                <w:rFonts w:ascii="Times New Roman" w:hAnsi="Times New Roman"/>
                <w:bCs/>
              </w:rPr>
              <w:tab/>
            </w:r>
          </w:p>
          <w:p w14:paraId="6BE7F92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33.Флешка Т4GJFV30-1шт.</w:t>
            </w:r>
          </w:p>
          <w:p w14:paraId="3D4F367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34.Гантели -18шт.</w:t>
            </w:r>
          </w:p>
          <w:p w14:paraId="22E9950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35.Доска для пресса-1шт. </w:t>
            </w:r>
          </w:p>
          <w:p w14:paraId="7606010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36.Доска шахматная -2шт.</w:t>
            </w:r>
            <w:r w:rsidRPr="00ED3FD9">
              <w:rPr>
                <w:rFonts w:ascii="Times New Roman" w:hAnsi="Times New Roman"/>
                <w:bCs/>
              </w:rPr>
              <w:tab/>
            </w:r>
            <w:r w:rsidRPr="00ED3FD9">
              <w:rPr>
                <w:rFonts w:ascii="Times New Roman" w:hAnsi="Times New Roman"/>
                <w:bCs/>
              </w:rPr>
              <w:tab/>
            </w:r>
          </w:p>
          <w:p w14:paraId="5F6371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37.Зеркало б/у-10шт. 38.Коврик для тренажера 195*95*0,5 -1шт.39.Мяч гандбол-2шт. </w:t>
            </w:r>
            <w:r w:rsidRPr="00ED3FD9">
              <w:rPr>
                <w:rFonts w:ascii="Times New Roman" w:hAnsi="Times New Roman"/>
                <w:bCs/>
              </w:rPr>
              <w:tab/>
            </w:r>
            <w:r w:rsidRPr="00ED3FD9">
              <w:rPr>
                <w:rFonts w:ascii="Times New Roman" w:hAnsi="Times New Roman"/>
                <w:bCs/>
              </w:rPr>
              <w:tab/>
            </w:r>
          </w:p>
          <w:p w14:paraId="04F48FB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40.Мяч гимнастический голубой -1шт.</w:t>
            </w:r>
          </w:p>
          <w:p w14:paraId="3538FA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41.Мяч для художественной гимнастики розовый-4шт. </w:t>
            </w:r>
          </w:p>
          <w:p w14:paraId="65EED6B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42.Мяч для художественной гимнастики розовый металлик -2шт.43.Мяч для художественной гимнастики синий-1шт. </w:t>
            </w:r>
          </w:p>
          <w:p w14:paraId="16B113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44.Мяч для художественной гимнастики синий металлик -1шт.</w:t>
            </w:r>
          </w:p>
          <w:p w14:paraId="22455B6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45.Обруч спор -10шт. </w:t>
            </w:r>
          </w:p>
          <w:p w14:paraId="59D16D9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46.Палки гим-10шт.  </w:t>
            </w:r>
          </w:p>
          <w:p w14:paraId="52652F0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47.Полка для обуви  б/у -1шт.</w:t>
            </w:r>
          </w:p>
          <w:p w14:paraId="0EC970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48.Секундомер электронный TORRES 001 -1шт.</w:t>
            </w:r>
          </w:p>
          <w:p w14:paraId="60DC03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49.Стол б/у -3шт.</w:t>
            </w:r>
          </w:p>
          <w:p w14:paraId="7378833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50.Стол б/у  2-х тум-1шт.</w:t>
            </w:r>
          </w:p>
          <w:p w14:paraId="714F66D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51.Стол б/у для тениса -1шт.</w:t>
            </w:r>
          </w:p>
          <w:p w14:paraId="0E29426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52.Стул См-7 -10шт.</w:t>
            </w:r>
          </w:p>
          <w:p w14:paraId="5FE59D2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53.Стул Тизиона V17св. оранж.-2шт. </w:t>
            </w:r>
          </w:p>
          <w:p w14:paraId="06CB717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54.Стул б/у-4шт. </w:t>
            </w:r>
          </w:p>
          <w:p w14:paraId="45CC72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55.Стул оранж -10шт.</w:t>
            </w:r>
          </w:p>
          <w:p w14:paraId="4F510F3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56.Тренажер стенка -2шт.</w:t>
            </w:r>
          </w:p>
          <w:p w14:paraId="73C1505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57.Ширма б/у-1шт</w:t>
            </w:r>
          </w:p>
          <w:p w14:paraId="5A3550D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58.Шкаф б/у-1шт. </w:t>
            </w:r>
          </w:p>
          <w:p w14:paraId="4A6AF330"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59.Эспандер Start Up лыжника 3,6м четырехрядный -3шт.</w:t>
            </w:r>
          </w:p>
          <w:p w14:paraId="0400634A"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60. Имитатор ходьбы «ИМИТРОН» - 1 шт.</w:t>
            </w:r>
          </w:p>
          <w:p w14:paraId="1DEDC2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bCs/>
                <w:lang w:eastAsia="en-US"/>
              </w:rPr>
              <w:t>61. Тренажер в виде параллельных брусьев.</w:t>
            </w:r>
          </w:p>
        </w:tc>
      </w:tr>
      <w:tr w:rsidR="00ED3FD9" w:rsidRPr="00ED3FD9" w14:paraId="114CC580" w14:textId="77777777" w:rsidTr="00ED3FD9">
        <w:tc>
          <w:tcPr>
            <w:tcW w:w="3936" w:type="dxa"/>
          </w:tcPr>
          <w:p w14:paraId="3BA66D04" w14:textId="77777777" w:rsidR="00ED3FD9" w:rsidRPr="00ED3FD9" w:rsidRDefault="00ED3FD9" w:rsidP="00ED3FD9">
            <w:pPr>
              <w:rPr>
                <w:rFonts w:ascii="Times New Roman" w:hAnsi="Times New Roman"/>
                <w:sz w:val="20"/>
                <w:szCs w:val="20"/>
                <w:lang w:eastAsia="en-US"/>
              </w:rPr>
            </w:pPr>
            <w:r w:rsidRPr="00ED3FD9">
              <w:rPr>
                <w:rFonts w:ascii="Times New Roman" w:hAnsi="Times New Roman"/>
                <w:sz w:val="20"/>
                <w:szCs w:val="20"/>
                <w:lang w:eastAsia="en-US"/>
              </w:rPr>
              <w:lastRenderedPageBreak/>
              <w:t xml:space="preserve">Кабинет физики, химии, биологии </w:t>
            </w:r>
          </w:p>
          <w:p w14:paraId="7AB1046C" w14:textId="77777777" w:rsidR="00ED3FD9" w:rsidRPr="00ED3FD9" w:rsidRDefault="00ED3FD9" w:rsidP="00ED3FD9">
            <w:pPr>
              <w:spacing w:after="0" w:line="240" w:lineRule="auto"/>
              <w:rPr>
                <w:rFonts w:ascii="Times New Roman" w:hAnsi="Times New Roman"/>
              </w:rPr>
            </w:pPr>
          </w:p>
        </w:tc>
        <w:tc>
          <w:tcPr>
            <w:tcW w:w="5635" w:type="dxa"/>
          </w:tcPr>
          <w:p w14:paraId="7403987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 Комплекс ПЭВМ-системный блок . монитор манипуляторы. OSWIN-1шт.</w:t>
            </w:r>
          </w:p>
          <w:p w14:paraId="48FE245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2.Много функц устройство ( принтер +сканер+копир) LaserjetРго400м425dn-1шт.</w:t>
            </w:r>
          </w:p>
          <w:p w14:paraId="58C40BB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3.Настенный экран Lumien Master Picture</w:t>
            </w:r>
            <w:r w:rsidRPr="00ED3FD9">
              <w:rPr>
                <w:rFonts w:ascii="Times New Roman" w:hAnsi="Times New Roman"/>
                <w:b/>
                <w:lang w:eastAsia="en-US"/>
              </w:rPr>
              <w:t xml:space="preserve"> </w:t>
            </w:r>
            <w:r w:rsidRPr="00ED3FD9">
              <w:rPr>
                <w:rFonts w:ascii="Times New Roman" w:hAnsi="Times New Roman"/>
                <w:lang w:eastAsia="en-US"/>
              </w:rPr>
              <w:t>203*203 смкреп.+штанга+площ+кабель-1шт.</w:t>
            </w:r>
          </w:p>
          <w:p w14:paraId="740278F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4.Проектор ViewSonic-1щт.</w:t>
            </w:r>
          </w:p>
          <w:p w14:paraId="1DE6B35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5.СВЧ LG MS-2068 ZL ( микроволновка )-1шт.</w:t>
            </w:r>
          </w:p>
          <w:p w14:paraId="367B83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6.Сплит система  ERISSON-1шт.</w:t>
            </w:r>
          </w:p>
          <w:p w14:paraId="3B5D61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7.Стол дем. химический керомогранит 1200*600*900 с допол. комплектацией-1шт.</w:t>
            </w:r>
          </w:p>
          <w:p w14:paraId="087CF3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8.Стол Лира-1шт.</w:t>
            </w:r>
          </w:p>
          <w:p w14:paraId="3CA0BC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9.Холодильник АТЛАНТ-1шт.</w:t>
            </w:r>
          </w:p>
          <w:p w14:paraId="7D726F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10.Шкаф встроенный-3шт.</w:t>
            </w:r>
          </w:p>
          <w:p w14:paraId="2A1AD60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11.Шкаф вытяжной ШМЛ-1шт.</w:t>
            </w:r>
          </w:p>
          <w:p w14:paraId="6292C8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12.Шкаф для химических реактивов с металлич. дверцами 600*400* 1800-1шт.</w:t>
            </w:r>
          </w:p>
          <w:p w14:paraId="340F9D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13. Лупа с подсветкой 800000000768-1шт.</w:t>
            </w:r>
          </w:p>
          <w:p w14:paraId="562AD64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14. Микроскоп Микромед С -12 -15шт.</w:t>
            </w:r>
          </w:p>
          <w:p w14:paraId="446B56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15.Амперметры лабораторные -8шт.</w:t>
            </w:r>
          </w:p>
          <w:p w14:paraId="64E938D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16.Весы-3шт.</w:t>
            </w:r>
            <w:r w:rsidRPr="00ED3FD9">
              <w:rPr>
                <w:rFonts w:ascii="Times New Roman" w:hAnsi="Times New Roman"/>
                <w:lang w:eastAsia="en-US"/>
              </w:rPr>
              <w:tab/>
            </w:r>
          </w:p>
          <w:p w14:paraId="62364B9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17.Вольтметры лабораторные -12шт.</w:t>
            </w:r>
          </w:p>
          <w:p w14:paraId="57FF0EF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18.Гальвонометр демон -1шт.</w:t>
            </w:r>
            <w:r w:rsidRPr="00ED3FD9">
              <w:rPr>
                <w:rFonts w:ascii="Times New Roman" w:hAnsi="Times New Roman"/>
                <w:lang w:eastAsia="en-US"/>
              </w:rPr>
              <w:tab/>
            </w:r>
          </w:p>
          <w:p w14:paraId="6EEDE02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19.Дифракционные решетки -6шт.</w:t>
            </w:r>
          </w:p>
          <w:p w14:paraId="36BD7B3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20.Доска клас б/у -1шт.</w:t>
            </w:r>
          </w:p>
          <w:p w14:paraId="1E2C72E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21.Зеркала демонстр</w:t>
            </w:r>
            <w:r w:rsidRPr="00ED3FD9">
              <w:rPr>
                <w:rFonts w:ascii="Times New Roman" w:hAnsi="Times New Roman"/>
                <w:b/>
                <w:lang w:eastAsia="en-US"/>
              </w:rPr>
              <w:t xml:space="preserve">  -</w:t>
            </w:r>
            <w:r w:rsidRPr="00ED3FD9">
              <w:rPr>
                <w:rFonts w:ascii="Times New Roman" w:hAnsi="Times New Roman"/>
                <w:lang w:eastAsia="en-US"/>
              </w:rPr>
              <w:t>2шт.</w:t>
            </w:r>
            <w:r w:rsidRPr="00ED3FD9">
              <w:rPr>
                <w:rFonts w:ascii="Times New Roman" w:hAnsi="Times New Roman"/>
                <w:lang w:eastAsia="en-US"/>
              </w:rPr>
              <w:tab/>
            </w:r>
            <w:r w:rsidRPr="00ED3FD9">
              <w:rPr>
                <w:rFonts w:ascii="Times New Roman" w:hAnsi="Times New Roman"/>
                <w:lang w:eastAsia="en-US"/>
              </w:rPr>
              <w:tab/>
            </w:r>
          </w:p>
          <w:p w14:paraId="2A40C8C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22.Источник тока  -3шт.</w:t>
            </w:r>
          </w:p>
          <w:p w14:paraId="12646C3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23.Калориметры-15шт. 24.Камертон -3шт.</w:t>
            </w:r>
          </w:p>
          <w:p w14:paraId="31984A9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25.Катушки для дем м п -2шт.</w:t>
            </w:r>
            <w:r w:rsidRPr="00ED3FD9">
              <w:rPr>
                <w:rFonts w:ascii="Times New Roman" w:hAnsi="Times New Roman"/>
                <w:lang w:eastAsia="en-US"/>
              </w:rPr>
              <w:tab/>
            </w:r>
          </w:p>
          <w:p w14:paraId="3A72E0D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26.Катушки трансф  -2шт.</w:t>
            </w:r>
          </w:p>
          <w:p w14:paraId="6429863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27.Колонки б/у -1шт.</w:t>
            </w:r>
          </w:p>
          <w:p w14:paraId="280E65C3" w14:textId="77777777" w:rsidR="00ED3FD9" w:rsidRPr="00ED3FD9" w:rsidRDefault="00ED3FD9" w:rsidP="00ED3FD9">
            <w:pPr>
              <w:spacing w:after="0" w:line="240" w:lineRule="auto"/>
              <w:rPr>
                <w:rFonts w:ascii="Times New Roman" w:hAnsi="Times New Roman"/>
                <w:b/>
                <w:lang w:eastAsia="en-US"/>
              </w:rPr>
            </w:pPr>
            <w:r w:rsidRPr="00ED3FD9">
              <w:rPr>
                <w:rFonts w:ascii="Times New Roman" w:hAnsi="Times New Roman"/>
                <w:lang w:eastAsia="en-US"/>
              </w:rPr>
              <w:t>28.Магазин сопрот  -4шт.</w:t>
            </w:r>
          </w:p>
          <w:p w14:paraId="4B62C0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29.Манометры  -2шт.30.Мет шарики  -5шт.</w:t>
            </w:r>
          </w:p>
          <w:p w14:paraId="2689A0E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31.Модель броун движ  -2шт.</w:t>
            </w:r>
            <w:r w:rsidRPr="00ED3FD9">
              <w:rPr>
                <w:rFonts w:ascii="Times New Roman" w:hAnsi="Times New Roman"/>
                <w:lang w:eastAsia="en-US"/>
              </w:rPr>
              <w:tab/>
            </w:r>
          </w:p>
          <w:p w14:paraId="08EF84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32.Набор тел различ плотности -6шт.</w:t>
            </w:r>
          </w:p>
          <w:p w14:paraId="67C4C61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33.Пост магниты -3шт.</w:t>
            </w:r>
          </w:p>
          <w:p w14:paraId="02F0425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34.Разновесы-5шт.</w:t>
            </w:r>
          </w:p>
          <w:p w14:paraId="562EB3B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35.Реостаты-4шт.</w:t>
            </w:r>
          </w:p>
          <w:p w14:paraId="58B23E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36.Спектроскопы  -1шт.</w:t>
            </w:r>
          </w:p>
          <w:p w14:paraId="4909AB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37.Стол б/у  -3шт.</w:t>
            </w:r>
          </w:p>
          <w:p w14:paraId="130C1B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38.Стол б/у большой для преподавател -1шт.</w:t>
            </w:r>
          </w:p>
          <w:p w14:paraId="5276068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39.Стол учен Конкурент -11шт.</w:t>
            </w:r>
          </w:p>
          <w:p w14:paraId="14E556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40. Стул   учен.-28шт.</w:t>
            </w:r>
          </w:p>
          <w:p w14:paraId="3D29486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41. Стул б/у-13шт.</w:t>
            </w:r>
          </w:p>
          <w:p w14:paraId="73CBA2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42. Стул б/у  ком-2шт.</w:t>
            </w:r>
            <w:r w:rsidRPr="00ED3FD9">
              <w:rPr>
                <w:rFonts w:ascii="Times New Roman" w:hAnsi="Times New Roman"/>
                <w:lang w:eastAsia="en-US"/>
              </w:rPr>
              <w:tab/>
              <w:t>43. Стул ИЗО-1шт.</w:t>
            </w:r>
          </w:p>
          <w:p w14:paraId="6616EE5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44.Султаны -2шт.</w:t>
            </w:r>
          </w:p>
          <w:p w14:paraId="18C1E4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45.Термометры  -3шт</w:t>
            </w:r>
            <w:r w:rsidRPr="00ED3FD9">
              <w:rPr>
                <w:rFonts w:ascii="Times New Roman" w:hAnsi="Times New Roman"/>
                <w:b/>
                <w:lang w:eastAsia="en-US"/>
              </w:rPr>
              <w:t>.</w:t>
            </w:r>
            <w:r w:rsidRPr="00ED3FD9">
              <w:rPr>
                <w:rFonts w:ascii="Times New Roman" w:hAnsi="Times New Roman"/>
                <w:lang w:eastAsia="en-US"/>
              </w:rPr>
              <w:t>46.Шкаф б/у -6шт.</w:t>
            </w:r>
          </w:p>
          <w:p w14:paraId="616A05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47.Шкаф б/у встроенный-1шт.  </w:t>
            </w:r>
            <w:r w:rsidRPr="00ED3FD9">
              <w:rPr>
                <w:rFonts w:ascii="Times New Roman" w:hAnsi="Times New Roman"/>
                <w:lang w:eastAsia="en-US"/>
              </w:rPr>
              <w:tab/>
            </w:r>
          </w:p>
          <w:p w14:paraId="3B6EABF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48.Штативы -6шт.</w:t>
            </w:r>
          </w:p>
          <w:p w14:paraId="1FC74E8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49.Эбонитовые палочки -6шт.</w:t>
            </w:r>
          </w:p>
          <w:p w14:paraId="3C1BCB2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50.Электроскопы  -2шт.</w:t>
            </w:r>
            <w:r w:rsidRPr="00ED3FD9">
              <w:rPr>
                <w:rFonts w:ascii="Times New Roman" w:hAnsi="Times New Roman"/>
                <w:lang w:eastAsia="en-US"/>
              </w:rPr>
              <w:tab/>
            </w:r>
          </w:p>
        </w:tc>
      </w:tr>
      <w:tr w:rsidR="00ED3FD9" w:rsidRPr="00ED3FD9" w14:paraId="05B91C43" w14:textId="77777777" w:rsidTr="00ED3FD9">
        <w:tc>
          <w:tcPr>
            <w:tcW w:w="3936" w:type="dxa"/>
          </w:tcPr>
          <w:p w14:paraId="4941736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 xml:space="preserve">Кабинет безопасности жизнедеятельности </w:t>
            </w:r>
          </w:p>
          <w:p w14:paraId="6EF5F1B7" w14:textId="77777777" w:rsidR="00ED3FD9" w:rsidRPr="00ED3FD9" w:rsidRDefault="00ED3FD9" w:rsidP="00ED3FD9">
            <w:pPr>
              <w:spacing w:after="0" w:line="240" w:lineRule="auto"/>
              <w:rPr>
                <w:rFonts w:ascii="Times New Roman" w:hAnsi="Times New Roman"/>
              </w:rPr>
            </w:pPr>
          </w:p>
        </w:tc>
        <w:tc>
          <w:tcPr>
            <w:tcW w:w="5635" w:type="dxa"/>
          </w:tcPr>
          <w:p w14:paraId="6C46E081"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1.Встроенный шкаф 2600*1650*450-1шт.</w:t>
            </w:r>
          </w:p>
          <w:p w14:paraId="761FAB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2.Встроенный шкаф 2450*1460*500-1шт.</w:t>
            </w:r>
          </w:p>
          <w:p w14:paraId="380DAEF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3.Много функц устройство ( принтер +сканер+копир) LaserjetРго400м425dn-1шт.</w:t>
            </w:r>
          </w:p>
          <w:p w14:paraId="7FFDD9B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4.Настенный экран Economу-1шт.</w:t>
            </w:r>
          </w:p>
          <w:p w14:paraId="48967D8D"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5.Персональный компьютер HP Bundie 3500 Pro MT Core i3-3240.4GB RCЗ-10600(1*4)-1шт.</w:t>
            </w:r>
          </w:p>
          <w:p w14:paraId="505B6110" w14:textId="77777777" w:rsidR="00ED3FD9" w:rsidRPr="00ED3FD9" w:rsidRDefault="00ED3FD9" w:rsidP="00ED3FD9">
            <w:pPr>
              <w:autoSpaceDE w:val="0"/>
              <w:autoSpaceDN w:val="0"/>
              <w:adjustRightInd w:val="0"/>
              <w:spacing w:after="0" w:line="240" w:lineRule="auto"/>
              <w:rPr>
                <w:rFonts w:ascii="Times New Roman" w:hAnsi="Times New Roman"/>
                <w:lang w:val="en-US" w:eastAsia="en-US"/>
              </w:rPr>
            </w:pPr>
            <w:r w:rsidRPr="00ED3FD9">
              <w:rPr>
                <w:rFonts w:ascii="Times New Roman" w:hAnsi="Times New Roman"/>
                <w:lang w:val="en-US" w:eastAsia="en-US"/>
              </w:rPr>
              <w:t>6.</w:t>
            </w:r>
            <w:r w:rsidRPr="00ED3FD9">
              <w:rPr>
                <w:rFonts w:ascii="Times New Roman" w:hAnsi="Times New Roman"/>
                <w:lang w:eastAsia="en-US"/>
              </w:rPr>
              <w:t>Проектор</w:t>
            </w:r>
            <w:r w:rsidRPr="00ED3FD9">
              <w:rPr>
                <w:rFonts w:ascii="Times New Roman" w:hAnsi="Times New Roman"/>
                <w:lang w:val="en-US" w:eastAsia="en-US"/>
              </w:rPr>
              <w:t xml:space="preserve"> Acer proiector x 1276-1</w:t>
            </w:r>
            <w:r w:rsidRPr="00ED3FD9">
              <w:rPr>
                <w:rFonts w:ascii="Times New Roman" w:hAnsi="Times New Roman"/>
                <w:lang w:eastAsia="en-US"/>
              </w:rPr>
              <w:t>шт</w:t>
            </w:r>
            <w:r w:rsidRPr="00ED3FD9">
              <w:rPr>
                <w:rFonts w:ascii="Times New Roman" w:hAnsi="Times New Roman"/>
                <w:lang w:val="en-US" w:eastAsia="en-US"/>
              </w:rPr>
              <w:t>.</w:t>
            </w:r>
          </w:p>
          <w:p w14:paraId="5CA790A8"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7.Сплит система  ERISSON-1шт.</w:t>
            </w:r>
          </w:p>
          <w:p w14:paraId="236561D0"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8.Стол Лира-1шт.</w:t>
            </w:r>
          </w:p>
          <w:p w14:paraId="036627C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Лупа с подсвет-кой -1шт.</w:t>
            </w:r>
          </w:p>
          <w:p w14:paraId="0111C90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Доска клас б/у-1шт. </w:t>
            </w:r>
            <w:r w:rsidRPr="00ED3FD9">
              <w:rPr>
                <w:rFonts w:ascii="Times New Roman" w:hAnsi="Times New Roman"/>
              </w:rPr>
              <w:tab/>
            </w:r>
          </w:p>
          <w:p w14:paraId="2258E3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471EC7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12.Стол ученич-11шт.</w:t>
            </w:r>
          </w:p>
          <w:p w14:paraId="02DD594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Стул   учен.-22шт.</w:t>
            </w:r>
          </w:p>
          <w:p w14:paraId="00B786B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 Стул ИЗО -1шт.</w:t>
            </w:r>
          </w:p>
          <w:p w14:paraId="1BB6CB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15.Шкаф б/у -1шт.</w:t>
            </w:r>
          </w:p>
          <w:p w14:paraId="4EB3965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 Тренажер-манекен взрослого пострадавшего для отработки приемов сердечно-легочной реанимации – 1 шт.</w:t>
            </w:r>
          </w:p>
          <w:p w14:paraId="5A9AFEC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 Набор имитаторов травм, повреждений – 1 шт.</w:t>
            </w:r>
          </w:p>
          <w:p w14:paraId="072DDE62"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18. Тренажер торс поперхнувшегося человека – 1 шт.</w:t>
            </w:r>
          </w:p>
        </w:tc>
      </w:tr>
      <w:tr w:rsidR="00ED3FD9" w:rsidRPr="00ED3FD9" w14:paraId="73F27478" w14:textId="77777777" w:rsidTr="00ED3FD9">
        <w:tc>
          <w:tcPr>
            <w:tcW w:w="3936" w:type="dxa"/>
          </w:tcPr>
          <w:p w14:paraId="297DF4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Кабинет социально-гуманитарных дисциплин </w:t>
            </w:r>
          </w:p>
          <w:p w14:paraId="60265596" w14:textId="77777777" w:rsidR="00ED3FD9" w:rsidRPr="00ED3FD9" w:rsidRDefault="00ED3FD9" w:rsidP="00ED3FD9">
            <w:pPr>
              <w:spacing w:after="0" w:line="240" w:lineRule="auto"/>
              <w:rPr>
                <w:rFonts w:ascii="Times New Roman" w:hAnsi="Times New Roman"/>
              </w:rPr>
            </w:pPr>
          </w:p>
        </w:tc>
        <w:tc>
          <w:tcPr>
            <w:tcW w:w="5635" w:type="dxa"/>
          </w:tcPr>
          <w:p w14:paraId="39AE3CE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1.Автоматизированное рабочее место преподавателя-1шт.</w:t>
            </w:r>
          </w:p>
          <w:p w14:paraId="6C63227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2.Доска  учебная ДА-32 /ССм трехэлементная-1шт.</w:t>
            </w:r>
          </w:p>
          <w:p w14:paraId="322EF49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3.Инверторная сплит- система-1шт.</w:t>
            </w:r>
          </w:p>
          <w:p w14:paraId="4E6952E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4.Много функциональное устройство ( принтер +сканер+копир) -Laserjet Pro400MFP-1шт.</w:t>
            </w:r>
          </w:p>
          <w:p w14:paraId="399DC41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5.Мультимедипроектор 2800 АNSI 6000ч лампа-1шт.</w:t>
            </w:r>
          </w:p>
          <w:p w14:paraId="7478FA0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lastRenderedPageBreak/>
              <w:t>6.Настенный экран Lumien Master Picture 203*203 смкреп.+штанга+площ+кабель-1шт.</w:t>
            </w:r>
          </w:p>
          <w:p w14:paraId="601CBD8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7.Стол учен 1- тумбов (1200*600*750)-2шт.</w:t>
            </w:r>
          </w:p>
          <w:p w14:paraId="49A0B05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8.Шкаф  для пособий встроенный  2300*1500*600-2шт.</w:t>
            </w:r>
          </w:p>
          <w:p w14:paraId="349A364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Стол учен Конкурент -10шт.</w:t>
            </w:r>
          </w:p>
          <w:p w14:paraId="1B21038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Стул ИЗО -1шт.</w:t>
            </w:r>
          </w:p>
          <w:p w14:paraId="5C9051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Стул ученический нерегулируемый-20шт.</w:t>
            </w:r>
          </w:p>
          <w:p w14:paraId="2786A847"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12. Стулья учен  дер черн -1шт.</w:t>
            </w:r>
            <w:r w:rsidRPr="00ED3FD9">
              <w:rPr>
                <w:rFonts w:ascii="Times New Roman" w:hAnsi="Times New Roman"/>
                <w:lang w:eastAsia="en-US"/>
              </w:rPr>
              <w:tab/>
            </w:r>
          </w:p>
        </w:tc>
      </w:tr>
      <w:tr w:rsidR="00ED3FD9" w:rsidRPr="00ED3FD9" w14:paraId="40936BD2" w14:textId="77777777" w:rsidTr="00ED3FD9">
        <w:tc>
          <w:tcPr>
            <w:tcW w:w="3936" w:type="dxa"/>
          </w:tcPr>
          <w:p w14:paraId="376B272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экономики и основ анализа финансово-хозяйственной деятельности</w:t>
            </w:r>
          </w:p>
          <w:p w14:paraId="24C95A2F" w14:textId="77777777" w:rsidR="00ED3FD9" w:rsidRPr="00ED3FD9" w:rsidRDefault="00ED3FD9" w:rsidP="00ED3FD9">
            <w:pPr>
              <w:spacing w:after="0" w:line="240" w:lineRule="auto"/>
              <w:rPr>
                <w:rFonts w:ascii="Times New Roman" w:hAnsi="Times New Roman"/>
              </w:rPr>
            </w:pPr>
          </w:p>
        </w:tc>
        <w:tc>
          <w:tcPr>
            <w:tcW w:w="5635" w:type="dxa"/>
          </w:tcPr>
          <w:p w14:paraId="5B9589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12BD58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04F31A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7D50A91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4.Доска электронная " Активный экран-1шт.</w:t>
            </w:r>
            <w:r w:rsidRPr="00ED3FD9">
              <w:rPr>
                <w:rFonts w:ascii="Times New Roman" w:hAnsi="Times New Roman"/>
              </w:rPr>
              <w:tab/>
            </w:r>
          </w:p>
          <w:p w14:paraId="1A72B5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5.Маркерная доска с пятью рабоч. поверхностями-1шт.</w:t>
            </w:r>
          </w:p>
          <w:p w14:paraId="3D9EAFC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BC988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4D9327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8.Учен место в составе системный блокWin8(64bir)+MSOt2013. монитор+МФУ НР лазер про 400+картридж-1шт.</w:t>
            </w:r>
          </w:p>
          <w:p w14:paraId="2165D89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5B32C9E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10.Програм метод прод комплекса .предназ для веден препод лекц занят препод пок уч м(+ диски + метод рекомендации по орг уч прод )-1шт.</w:t>
            </w:r>
          </w:p>
          <w:p w14:paraId="4679AEB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452F80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4A529AC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13.Шкаф б/у</w:t>
            </w:r>
            <w:r w:rsidRPr="00ED3FD9">
              <w:rPr>
                <w:rFonts w:ascii="Times New Roman" w:hAnsi="Times New Roman"/>
              </w:rPr>
              <w:tab/>
              <w:t>-1шт.</w:t>
            </w:r>
          </w:p>
          <w:p w14:paraId="5E0867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Кабинет прикладных компьютерных программ в профессиональной деятельности </w:t>
            </w:r>
          </w:p>
          <w:p w14:paraId="036F2EB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Маркерная доска настенная с пятью раб.-1шт.</w:t>
            </w:r>
          </w:p>
          <w:p w14:paraId="5B5F079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2.Много функц устройство ( принтер +сканер+копир) LaserjetРго400м425dn-1шт.</w:t>
            </w:r>
          </w:p>
          <w:p w14:paraId="67B38D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3.Персональный компьютер HP Bundie 3500 Pro MT Core i3-3240.4GB RCЗ-10600(1*4)-10шт.</w:t>
            </w:r>
          </w:p>
          <w:p w14:paraId="6E5544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4.Стол Лира-1шт.</w:t>
            </w:r>
          </w:p>
          <w:p w14:paraId="582C02F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5.Стол ученический-4шт.</w:t>
            </w:r>
          </w:p>
          <w:p w14:paraId="2B7AA8A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6.Ученическое рабочее место в составе :системный блокWin8(64bir)+MSOt2013. Монитор-1шт.</w:t>
            </w:r>
          </w:p>
          <w:p w14:paraId="1BA4F03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7.Экран подпружинный на штативе-1шт.</w:t>
            </w:r>
          </w:p>
          <w:p w14:paraId="21A0A7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2B49AFA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44E59B0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Доска клас б/у -1шт.</w:t>
            </w:r>
          </w:p>
          <w:p w14:paraId="377915D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3B4798B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12.Стол б/у  -9шт.</w:t>
            </w:r>
          </w:p>
          <w:p w14:paraId="44BAACD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4885F12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14.Стул   учен -14шт.</w:t>
            </w:r>
          </w:p>
          <w:p w14:paraId="5581235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Стул б/у  ком серые-чер -8шт.</w:t>
            </w:r>
          </w:p>
          <w:p w14:paraId="5636511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Стул ИЗО-1шт.</w:t>
            </w:r>
          </w:p>
          <w:p w14:paraId="7CD2DD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17.Тумба (под телевизор ) -1шт.</w:t>
            </w:r>
            <w:r w:rsidRPr="00ED3FD9">
              <w:rPr>
                <w:rFonts w:ascii="Times New Roman" w:hAnsi="Times New Roman"/>
              </w:rPr>
              <w:tab/>
            </w:r>
          </w:p>
        </w:tc>
      </w:tr>
      <w:tr w:rsidR="00ED3FD9" w:rsidRPr="00ED3FD9" w14:paraId="2F85AFD5" w14:textId="77777777" w:rsidTr="00ED3FD9">
        <w:tc>
          <w:tcPr>
            <w:tcW w:w="3936" w:type="dxa"/>
          </w:tcPr>
          <w:p w14:paraId="729C1E3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эксплуатации торгово-технологического оборудования и охраны труда</w:t>
            </w:r>
          </w:p>
          <w:p w14:paraId="6A41313F" w14:textId="77777777" w:rsidR="00ED3FD9" w:rsidRPr="00ED3FD9" w:rsidRDefault="00ED3FD9" w:rsidP="00ED3FD9">
            <w:pPr>
              <w:spacing w:after="0" w:line="240" w:lineRule="auto"/>
              <w:rPr>
                <w:rFonts w:ascii="Times New Roman" w:hAnsi="Times New Roman"/>
              </w:rPr>
            </w:pPr>
          </w:p>
        </w:tc>
        <w:tc>
          <w:tcPr>
            <w:tcW w:w="5635" w:type="dxa"/>
          </w:tcPr>
          <w:p w14:paraId="620B407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64B5C5E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2C75846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3366708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4.Доска электронная " Ак-тивный экран-1шт.</w:t>
            </w:r>
            <w:r w:rsidRPr="00ED3FD9">
              <w:rPr>
                <w:rFonts w:ascii="Times New Roman" w:hAnsi="Times New Roman"/>
              </w:rPr>
              <w:tab/>
            </w:r>
          </w:p>
          <w:p w14:paraId="7BF82C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5.Маркерная доска с пятью рабоч. поверхностями-1шт.</w:t>
            </w:r>
          </w:p>
          <w:p w14:paraId="7AC7B1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59E9CD9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7980BBA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8.Учен место в составе си-стемный блокWin8(64bir)+MSOt2013. монитор+МФУ НР лазер про 400+картридж-1шт.</w:t>
            </w:r>
          </w:p>
          <w:p w14:paraId="5AABA61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060EE79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10.Програм метод прод ком-плекса .предназ для веден препод лекц занят препод пок уч м(+ диски + метод рекомендации по орг уч прод )-1шт.</w:t>
            </w:r>
          </w:p>
          <w:p w14:paraId="04D6762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327F6CC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5D7D6B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13.Шкаф б/у</w:t>
            </w:r>
            <w:r w:rsidRPr="00ED3FD9">
              <w:rPr>
                <w:rFonts w:ascii="Times New Roman" w:hAnsi="Times New Roman"/>
              </w:rPr>
              <w:tab/>
              <w:t>-1шт.</w:t>
            </w:r>
          </w:p>
        </w:tc>
      </w:tr>
      <w:tr w:rsidR="00ED3FD9" w:rsidRPr="00ED3FD9" w14:paraId="159E6ABA" w14:textId="77777777" w:rsidTr="00ED3FD9">
        <w:tc>
          <w:tcPr>
            <w:tcW w:w="3936" w:type="dxa"/>
          </w:tcPr>
          <w:p w14:paraId="36B75C5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Кабинет автоматизации торгово-технологических процессов</w:t>
            </w:r>
          </w:p>
          <w:p w14:paraId="335E46E7" w14:textId="77777777" w:rsidR="00ED3FD9" w:rsidRPr="00ED3FD9" w:rsidRDefault="00ED3FD9" w:rsidP="00ED3FD9">
            <w:pPr>
              <w:spacing w:after="0" w:line="240" w:lineRule="auto"/>
              <w:rPr>
                <w:rFonts w:ascii="Times New Roman" w:hAnsi="Times New Roman"/>
              </w:rPr>
            </w:pPr>
          </w:p>
        </w:tc>
        <w:tc>
          <w:tcPr>
            <w:tcW w:w="5635" w:type="dxa"/>
          </w:tcPr>
          <w:p w14:paraId="42D2E8D4"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w:t>
            </w:r>
            <w:r w:rsidRPr="00ED3FD9">
              <w:rPr>
                <w:rFonts w:ascii="Times New Roman" w:hAnsi="Times New Roman"/>
              </w:rPr>
              <w:t xml:space="preserve"> </w:t>
            </w:r>
            <w:r w:rsidRPr="00ED3FD9">
              <w:rPr>
                <w:rFonts w:ascii="Times New Roman" w:hAnsi="Times New Roman"/>
                <w:lang w:eastAsia="en-US"/>
              </w:rPr>
              <w:t>Маркерная доска настенная с пятью раб.-1шт.</w:t>
            </w:r>
          </w:p>
          <w:p w14:paraId="303AEFD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2.Много функц устройство ( принтер +сканер+копир) LaserjetРго400м425dn-1шт.</w:t>
            </w:r>
          </w:p>
          <w:p w14:paraId="601021B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3.Персональный компьютер HP Bundie 3500 Pro MT Core i3-3240.4GB RCЗ-10600(1*4)-10шт.</w:t>
            </w:r>
          </w:p>
          <w:p w14:paraId="65EA20B3"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4.Стол Лира-1шт.</w:t>
            </w:r>
          </w:p>
          <w:p w14:paraId="61F56E35"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5.Стол ученический-4шт.</w:t>
            </w:r>
          </w:p>
          <w:p w14:paraId="1F91D8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6.Ученическое рабочее место в составе :системный блокWin8(64bir)+MSOt2013. Монитор-1шт.</w:t>
            </w:r>
          </w:p>
          <w:p w14:paraId="3935DE8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7.Экран подпружинный на штативе-1шт.</w:t>
            </w:r>
          </w:p>
          <w:p w14:paraId="62A696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2BDBC12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288D73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Доска клас б/у -1шт.</w:t>
            </w:r>
          </w:p>
          <w:p w14:paraId="55A3EEA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0D07946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12.Стол б/у  -9шт.</w:t>
            </w:r>
          </w:p>
          <w:p w14:paraId="76D4E01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5FA51C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14.Стул   учен -14шт.</w:t>
            </w:r>
          </w:p>
          <w:p w14:paraId="5C4843B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15. Стул б/у  ком серые-чер -8шт.</w:t>
            </w:r>
          </w:p>
          <w:p w14:paraId="5B5A037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16. Стул ИЗО-1шт.</w:t>
            </w:r>
          </w:p>
          <w:p w14:paraId="2744CDF8"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17.Тумба (под телевизор) -1шт.</w:t>
            </w:r>
            <w:r w:rsidRPr="00ED3FD9">
              <w:rPr>
                <w:rFonts w:ascii="Times New Roman" w:hAnsi="Times New Roman"/>
                <w:lang w:eastAsia="en-US"/>
              </w:rPr>
              <w:tab/>
            </w:r>
          </w:p>
        </w:tc>
      </w:tr>
      <w:tr w:rsidR="00ED3FD9" w:rsidRPr="00ED3FD9" w14:paraId="1EF886ED" w14:textId="77777777" w:rsidTr="00ED3FD9">
        <w:tc>
          <w:tcPr>
            <w:tcW w:w="3936" w:type="dxa"/>
          </w:tcPr>
          <w:p w14:paraId="79712DE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Кабинет основ предпринимательства</w:t>
            </w:r>
          </w:p>
          <w:p w14:paraId="05FB9419" w14:textId="77777777" w:rsidR="00ED3FD9" w:rsidRPr="00ED3FD9" w:rsidRDefault="00ED3FD9" w:rsidP="00ED3FD9">
            <w:pPr>
              <w:spacing w:after="0" w:line="240" w:lineRule="auto"/>
              <w:rPr>
                <w:rFonts w:ascii="Times New Roman" w:hAnsi="Times New Roman"/>
              </w:rPr>
            </w:pPr>
          </w:p>
        </w:tc>
        <w:tc>
          <w:tcPr>
            <w:tcW w:w="5635" w:type="dxa"/>
          </w:tcPr>
          <w:p w14:paraId="1F6D432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2380*1530*500-1шт.</w:t>
            </w:r>
          </w:p>
          <w:p w14:paraId="3DB5C7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2450*1650*470-1шт.</w:t>
            </w:r>
          </w:p>
          <w:p w14:paraId="01C273C9"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3.Встроенный шкаф 2450*710*470-1шт.</w:t>
            </w:r>
          </w:p>
          <w:p w14:paraId="1BE0A6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4.Доска электронная " Активный экран-1шт.</w:t>
            </w:r>
            <w:r w:rsidRPr="00ED3FD9">
              <w:rPr>
                <w:rFonts w:ascii="Times New Roman" w:hAnsi="Times New Roman"/>
              </w:rPr>
              <w:tab/>
            </w:r>
          </w:p>
          <w:p w14:paraId="145EB87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5.Маркерная доска с пятью рабоч. поверхностями-1шт.</w:t>
            </w:r>
          </w:p>
          <w:p w14:paraId="10D67AA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F2D1E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7.Сплит система  ERISSON-2шт.</w:t>
            </w:r>
          </w:p>
          <w:p w14:paraId="50F63FA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8.Учен место в составе системный блокWin8(64bir)+MSOt2013. монитор+МФУ НР лазер про 400+картридж-1шт.</w:t>
            </w:r>
          </w:p>
          <w:p w14:paraId="11F4B8A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Колонки б/у-2шт.</w:t>
            </w:r>
          </w:p>
          <w:p w14:paraId="745C56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10.Програм метод прод комплекса .предназ для веден препод лекц занят препод пок уч м(+ диски + метод рекомендации по орг уч прод )-1шт.</w:t>
            </w:r>
          </w:p>
          <w:p w14:paraId="15750DC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11.Столб/у-19 шт.</w:t>
            </w:r>
          </w:p>
          <w:p w14:paraId="469F2FB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63F73D5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13.Шкаф б/у</w:t>
            </w:r>
            <w:r w:rsidRPr="00ED3FD9">
              <w:rPr>
                <w:rFonts w:ascii="Times New Roman" w:hAnsi="Times New Roman"/>
                <w:lang w:eastAsia="en-US"/>
              </w:rPr>
              <w:tab/>
              <w:t>-1шт.</w:t>
            </w:r>
          </w:p>
        </w:tc>
      </w:tr>
      <w:tr w:rsidR="00ED3FD9" w:rsidRPr="00ED3FD9" w14:paraId="104D0921" w14:textId="77777777" w:rsidTr="00ED3FD9">
        <w:tc>
          <w:tcPr>
            <w:tcW w:w="3936" w:type="dxa"/>
          </w:tcPr>
          <w:p w14:paraId="3F5CE98C"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Кабинет правового обеспечения профессиональной деятельности</w:t>
            </w:r>
          </w:p>
          <w:p w14:paraId="6A786338" w14:textId="77777777" w:rsidR="00ED3FD9" w:rsidRPr="00ED3FD9" w:rsidRDefault="00ED3FD9" w:rsidP="00ED3FD9">
            <w:pPr>
              <w:spacing w:after="0" w:line="240" w:lineRule="auto"/>
              <w:rPr>
                <w:rFonts w:ascii="Times New Roman" w:hAnsi="Times New Roman"/>
              </w:rPr>
            </w:pPr>
          </w:p>
        </w:tc>
        <w:tc>
          <w:tcPr>
            <w:tcW w:w="5635" w:type="dxa"/>
          </w:tcPr>
          <w:p w14:paraId="2783408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2400*1540*550-1шт.</w:t>
            </w:r>
          </w:p>
          <w:p w14:paraId="714E2A3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2400*1570*550-1шт.</w:t>
            </w:r>
          </w:p>
          <w:p w14:paraId="5EB6774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3.Настенный экран Economу -1шт.</w:t>
            </w:r>
          </w:p>
          <w:p w14:paraId="190A4C2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4.Проектор Acer proiector x 1273-1шт.</w:t>
            </w:r>
          </w:p>
          <w:p w14:paraId="3B17ABC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5.Сплит система  ERISSON-1шт.</w:t>
            </w:r>
          </w:p>
          <w:p w14:paraId="16262C6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6.Стол Лира-1шт.</w:t>
            </w:r>
          </w:p>
          <w:p w14:paraId="5181C12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7.Учен рабочее место в сос :сист </w:t>
            </w:r>
            <w:r w:rsidRPr="00ED3FD9">
              <w:rPr>
                <w:rFonts w:ascii="Times New Roman" w:hAnsi="Times New Roman"/>
              </w:rPr>
              <w:lastRenderedPageBreak/>
              <w:t xml:space="preserve">блокWin8(64bir)+MSOt2013. монитор+МФУ Принтер+кар-1шт. </w:t>
            </w:r>
          </w:p>
          <w:p w14:paraId="79DC0A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09916A7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Доска клас б/у -1шт.</w:t>
            </w:r>
          </w:p>
          <w:p w14:paraId="2AADD0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Полка от ком стола  -4шт.</w:t>
            </w:r>
          </w:p>
          <w:p w14:paraId="6926F7C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16FC9AD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 Стул б/у -20шт.</w:t>
            </w:r>
          </w:p>
          <w:p w14:paraId="73CCBB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31FCCA6C" w14:textId="77777777" w:rsidTr="00ED3FD9">
        <w:tc>
          <w:tcPr>
            <w:tcW w:w="3936" w:type="dxa"/>
          </w:tcPr>
          <w:p w14:paraId="7663FB3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организации коммерческой деятельности и логистики</w:t>
            </w:r>
          </w:p>
          <w:p w14:paraId="74AA8BEE" w14:textId="77777777" w:rsidR="00ED3FD9" w:rsidRPr="00ED3FD9" w:rsidRDefault="00ED3FD9" w:rsidP="00ED3FD9">
            <w:pPr>
              <w:spacing w:after="0" w:line="240" w:lineRule="auto"/>
              <w:rPr>
                <w:rFonts w:ascii="Times New Roman" w:hAnsi="Times New Roman"/>
              </w:rPr>
            </w:pPr>
          </w:p>
        </w:tc>
        <w:tc>
          <w:tcPr>
            <w:tcW w:w="5635" w:type="dxa"/>
          </w:tcPr>
          <w:p w14:paraId="4DC726F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6C2EB5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56E8C1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3.Настенный экран Economу -1шт.</w:t>
            </w:r>
          </w:p>
          <w:p w14:paraId="3A46FE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4.Проектор Acer proiector x 1273-1шт.</w:t>
            </w:r>
          </w:p>
          <w:p w14:paraId="50A47F2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51AEA1E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386179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7.Учен рабочее место в сос:</w:t>
            </w:r>
          </w:p>
          <w:p w14:paraId="3A442C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сист блокWin8(64bir)+MSOt2013. монитор+МФУ Принтер</w:t>
            </w:r>
          </w:p>
          <w:p w14:paraId="64594A5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08641A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9. Доска клас б/у -1шт.</w:t>
            </w:r>
          </w:p>
          <w:p w14:paraId="499261A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 Полка от ком стола  -4шт.</w:t>
            </w:r>
          </w:p>
          <w:p w14:paraId="0FB98C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5C4097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12. Стул б/у -20шт.</w:t>
            </w:r>
          </w:p>
          <w:p w14:paraId="34EE3890"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58EC16C" w14:textId="77777777" w:rsidTr="00ED3FD9">
        <w:tc>
          <w:tcPr>
            <w:tcW w:w="3936" w:type="dxa"/>
          </w:tcPr>
          <w:p w14:paraId="49EE707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профессиональных дисциплин</w:t>
            </w:r>
          </w:p>
          <w:p w14:paraId="5B5D8043" w14:textId="77777777" w:rsidR="00ED3FD9" w:rsidRPr="00ED3FD9" w:rsidRDefault="00ED3FD9" w:rsidP="00ED3FD9">
            <w:pPr>
              <w:spacing w:after="0" w:line="240" w:lineRule="auto"/>
              <w:rPr>
                <w:rFonts w:ascii="Times New Roman" w:hAnsi="Times New Roman"/>
              </w:rPr>
            </w:pPr>
          </w:p>
        </w:tc>
        <w:tc>
          <w:tcPr>
            <w:tcW w:w="5635" w:type="dxa"/>
          </w:tcPr>
          <w:p w14:paraId="2D0E6D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1D9BB99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7A2AF0C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3.Настенный экран Economу -1шт.</w:t>
            </w:r>
          </w:p>
          <w:p w14:paraId="5C63DAD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4.Проектор Acer proiector x 1273-1шт.</w:t>
            </w:r>
          </w:p>
          <w:p w14:paraId="7DCFF8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E78352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549C98B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7.Учен рабочее место в сос:</w:t>
            </w:r>
          </w:p>
          <w:p w14:paraId="169CC75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сист блокWin8(64bir)+MSOt2013. монитор+МФУ Принтер</w:t>
            </w:r>
          </w:p>
          <w:p w14:paraId="1797C99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351D8B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Доска клас б/у -1шт.</w:t>
            </w:r>
          </w:p>
          <w:p w14:paraId="49706D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Полка от ком стола  -4шт.</w:t>
            </w:r>
          </w:p>
          <w:p w14:paraId="792782E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7BD5B91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Стул б/у -20шт.</w:t>
            </w:r>
          </w:p>
          <w:p w14:paraId="512AE4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33899E5A" w14:textId="77777777" w:rsidTr="00ED3FD9">
        <w:tc>
          <w:tcPr>
            <w:tcW w:w="3936" w:type="dxa"/>
          </w:tcPr>
          <w:p w14:paraId="009F420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междисциплинарных курсов</w:t>
            </w:r>
          </w:p>
          <w:p w14:paraId="78B4A855" w14:textId="77777777" w:rsidR="00ED3FD9" w:rsidRPr="00ED3FD9" w:rsidRDefault="00ED3FD9" w:rsidP="00ED3FD9">
            <w:pPr>
              <w:spacing w:after="0" w:line="240" w:lineRule="auto"/>
              <w:rPr>
                <w:rFonts w:ascii="Times New Roman" w:hAnsi="Times New Roman"/>
              </w:rPr>
            </w:pPr>
          </w:p>
        </w:tc>
        <w:tc>
          <w:tcPr>
            <w:tcW w:w="5635" w:type="dxa"/>
          </w:tcPr>
          <w:p w14:paraId="45AAC2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42E1B92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688881E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3.Настенный экран Economу -1шт.</w:t>
            </w:r>
          </w:p>
          <w:p w14:paraId="57ED57D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4.Проектор Acer proiector x 1273-1шт.</w:t>
            </w:r>
          </w:p>
          <w:p w14:paraId="475068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72D6AD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0BBD0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7.Учен рабочее место в сос:</w:t>
            </w:r>
          </w:p>
          <w:p w14:paraId="303CB93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сист блокWin8(64bir)+MSOt2013. монитор+МФУ Принтер</w:t>
            </w:r>
          </w:p>
          <w:p w14:paraId="249A66D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267591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9. Доска клас б/у -1шт.</w:t>
            </w:r>
          </w:p>
          <w:p w14:paraId="61D16FD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 Полка от ком стола  -4шт.</w:t>
            </w:r>
          </w:p>
          <w:p w14:paraId="3ABB821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4679712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12. Стул б/у -20шт.</w:t>
            </w:r>
          </w:p>
          <w:p w14:paraId="3BF7FBF4"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AB87473" w14:textId="77777777" w:rsidTr="00ED3FD9">
        <w:tc>
          <w:tcPr>
            <w:tcW w:w="3936" w:type="dxa"/>
          </w:tcPr>
          <w:p w14:paraId="418CAC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Учебный магазин</w:t>
            </w:r>
          </w:p>
          <w:p w14:paraId="4CD3C057" w14:textId="77777777" w:rsidR="00ED3FD9" w:rsidRPr="00ED3FD9" w:rsidRDefault="00ED3FD9" w:rsidP="00ED3FD9">
            <w:pPr>
              <w:spacing w:after="0" w:line="240" w:lineRule="auto"/>
              <w:rPr>
                <w:rFonts w:ascii="Times New Roman" w:hAnsi="Times New Roman"/>
              </w:rPr>
            </w:pPr>
          </w:p>
        </w:tc>
        <w:tc>
          <w:tcPr>
            <w:tcW w:w="5635" w:type="dxa"/>
          </w:tcPr>
          <w:p w14:paraId="7286B0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Стол ученический – 6 шт.</w:t>
            </w:r>
          </w:p>
          <w:p w14:paraId="3421C81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 Табурет – 15 шт.</w:t>
            </w:r>
          </w:p>
          <w:p w14:paraId="0F065CC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 Вешало – 1 шт.</w:t>
            </w:r>
          </w:p>
          <w:p w14:paraId="0222BF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4. Прилавок – 2 шт.</w:t>
            </w:r>
          </w:p>
          <w:p w14:paraId="0A11A18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 Прилавок – 2 шт.</w:t>
            </w:r>
          </w:p>
          <w:p w14:paraId="616D6BA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 Прилавок – 1 шт.</w:t>
            </w:r>
          </w:p>
          <w:p w14:paraId="3DC74FA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 Стеллаж – 8 шт.</w:t>
            </w:r>
          </w:p>
          <w:p w14:paraId="2246B4F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 Стеллаж хлебный – 1 шт.</w:t>
            </w:r>
          </w:p>
          <w:p w14:paraId="0D99740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Шкаф встроенный – 2 шт.</w:t>
            </w:r>
          </w:p>
          <w:p w14:paraId="5303D8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Шкаф пристенный закрытый двухстворчатый – 1шт.</w:t>
            </w:r>
          </w:p>
          <w:p w14:paraId="559C32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Весы – 1 шт.</w:t>
            </w:r>
          </w:p>
          <w:p w14:paraId="645A6B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Касса – 1 шт.</w:t>
            </w:r>
          </w:p>
          <w:p w14:paraId="7BEAC43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Денежный ящик – 1 шт.</w:t>
            </w:r>
          </w:p>
          <w:p w14:paraId="7876C5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  Монитор – 1 шт.</w:t>
            </w:r>
          </w:p>
          <w:p w14:paraId="7F78378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Системный блок – 1 шт.</w:t>
            </w:r>
          </w:p>
          <w:p w14:paraId="41F715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Натуральные образцы непродовольственных товаров</w:t>
            </w:r>
          </w:p>
          <w:p w14:paraId="3F03990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 Натуральные образцы продовольственных товаров</w:t>
            </w:r>
          </w:p>
          <w:p w14:paraId="08122EE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18. Муляжи продовольственных товаров</w:t>
            </w:r>
          </w:p>
          <w:p w14:paraId="3C9D545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19. Образцы упаковочных материалов</w:t>
            </w:r>
          </w:p>
        </w:tc>
      </w:tr>
      <w:tr w:rsidR="00ED3FD9" w:rsidRPr="00ED3FD9" w14:paraId="08AE9557" w14:textId="77777777" w:rsidTr="00ED3FD9">
        <w:tc>
          <w:tcPr>
            <w:tcW w:w="3936" w:type="dxa"/>
          </w:tcPr>
          <w:p w14:paraId="1158557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Лаборатория товароведения</w:t>
            </w:r>
          </w:p>
          <w:p w14:paraId="04D4840A" w14:textId="77777777" w:rsidR="00ED3FD9" w:rsidRPr="00ED3FD9" w:rsidRDefault="00ED3FD9" w:rsidP="00ED3FD9">
            <w:pPr>
              <w:spacing w:after="0" w:line="240" w:lineRule="auto"/>
              <w:rPr>
                <w:rFonts w:ascii="Times New Roman" w:hAnsi="Times New Roman"/>
              </w:rPr>
            </w:pPr>
          </w:p>
        </w:tc>
        <w:tc>
          <w:tcPr>
            <w:tcW w:w="5635" w:type="dxa"/>
          </w:tcPr>
          <w:p w14:paraId="67DA2F2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384EC10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404F30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3.Настенный экран Economу -1шт.</w:t>
            </w:r>
          </w:p>
          <w:p w14:paraId="38F764D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4.Проектор Acer proiector x 1273-1шт.</w:t>
            </w:r>
          </w:p>
          <w:p w14:paraId="05E4850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AD0B0E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231FEA8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7.Учен рабочее место в сос :сист блокWin8(64bir)+MSOt2013. мони-тор+МФУ Прин-тер</w:t>
            </w:r>
          </w:p>
          <w:p w14:paraId="1A744D7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7ACD096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Доска клас б/у -1шт.</w:t>
            </w:r>
          </w:p>
          <w:p w14:paraId="26EE843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Полка от ком стола  -4шт.</w:t>
            </w:r>
          </w:p>
          <w:p w14:paraId="27531D0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3A8E6B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Стул б/у -20шт.</w:t>
            </w:r>
          </w:p>
          <w:p w14:paraId="04B401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0D487348" w14:textId="77777777" w:rsidTr="00ED3FD9">
        <w:tc>
          <w:tcPr>
            <w:tcW w:w="3936" w:type="dxa"/>
          </w:tcPr>
          <w:p w14:paraId="2CA3F20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Открытый стадион широкого профиля с элементами полосы препятствий</w:t>
            </w:r>
          </w:p>
        </w:tc>
        <w:tc>
          <w:tcPr>
            <w:tcW w:w="5635" w:type="dxa"/>
          </w:tcPr>
          <w:p w14:paraId="28883AE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Спортивная площадка (игровое, спортивное оборудование и инвентарь, соответствующее особым образовательным потребностям слабовидящих обучающихся)</w:t>
            </w:r>
          </w:p>
        </w:tc>
      </w:tr>
      <w:tr w:rsidR="00ED3FD9" w:rsidRPr="00ED3FD9" w14:paraId="09AF7F90" w14:textId="77777777" w:rsidTr="00ED3FD9">
        <w:tc>
          <w:tcPr>
            <w:tcW w:w="3936" w:type="dxa"/>
          </w:tcPr>
          <w:p w14:paraId="2F7B4F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Библиотека, читальный зал с выходом в сеть Интернет</w:t>
            </w:r>
          </w:p>
        </w:tc>
        <w:tc>
          <w:tcPr>
            <w:tcW w:w="5635" w:type="dxa"/>
          </w:tcPr>
          <w:p w14:paraId="28B6D8F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Книжный фонд, компьютеры с выходом в Интернет, многофункциональное устройство: принтер, копир,медиатека,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0368C9">
      <w:pPr>
        <w:suppressAutoHyphens/>
        <w:spacing w:after="0" w:line="240" w:lineRule="auto"/>
        <w:ind w:firstLine="709"/>
        <w:jc w:val="both"/>
        <w:rPr>
          <w:rFonts w:ascii="Times New Roman" w:hAnsi="Times New Roman"/>
          <w:b/>
          <w:sz w:val="24"/>
          <w:szCs w:val="24"/>
        </w:rPr>
      </w:pPr>
      <w:bookmarkStart w:id="18" w:name="_Hlk68082241"/>
    </w:p>
    <w:p w14:paraId="5A863E53" w14:textId="77777777" w:rsidR="002D2F15" w:rsidRPr="005052EA" w:rsidRDefault="002D2F15" w:rsidP="000368C9">
      <w:pPr>
        <w:spacing w:after="0" w:line="240" w:lineRule="auto"/>
        <w:ind w:firstLine="709"/>
        <w:jc w:val="both"/>
        <w:outlineLvl w:val="1"/>
        <w:rPr>
          <w:rFonts w:ascii="Times New Roman" w:hAnsi="Times New Roman"/>
          <w:sz w:val="24"/>
          <w:szCs w:val="24"/>
        </w:rPr>
      </w:pPr>
      <w:bookmarkStart w:id="19"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8"/>
      <w:bookmarkEnd w:id="19"/>
    </w:p>
    <w:p w14:paraId="6B11E68B" w14:textId="18D6578A"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обеспечены печатными и (или) электронными учебными изданиями, адаптированными при необходимости для обучения указанных обучающихся.</w:t>
      </w:r>
    </w:p>
    <w:p w14:paraId="6CA31351" w14:textId="77777777" w:rsidR="00801F27" w:rsidRDefault="00801F27" w:rsidP="000368C9">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0368C9">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6.3. Требования к организации образовательного процесса</w:t>
      </w:r>
    </w:p>
    <w:p w14:paraId="45229D6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Для обучающихся с нарушением ОДА:</w:t>
      </w:r>
    </w:p>
    <w:p w14:paraId="10EA50B3"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Для обучающихся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парты и столы обучающихся,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0368C9">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бейджи, цвета и шрифты которых, не должны быть вычурными или блестящими);</w:t>
      </w:r>
    </w:p>
    <w:p w14:paraId="4B115A64"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наличие «тихой» комнаты: места, где обучающиеся с РАС могут побыть в тишине, снизить сенсорную перегрузку и провести саморегуляцию.</w:t>
      </w:r>
      <w:r w:rsidRPr="00801F27">
        <w:rPr>
          <w:rFonts w:ascii="Times New Roman" w:hAnsi="Times New Roman"/>
          <w:color w:val="000000"/>
          <w:sz w:val="24"/>
          <w:szCs w:val="24"/>
        </w:rPr>
        <w:br/>
        <w:t>Комната должна быть изолирована от посторонних шумов  и затемнена;</w:t>
      </w:r>
    </w:p>
    <w:p w14:paraId="73C5797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парты и столы обучающихся,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для обучающихся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r w:rsidRPr="00801F27">
        <w:rPr>
          <w:rFonts w:ascii="Times New Roman" w:hAnsi="Times New Roman"/>
          <w:i/>
          <w:color w:val="000000"/>
          <w:sz w:val="24"/>
          <w:szCs w:val="24"/>
        </w:rPr>
        <w:lastRenderedPageBreak/>
        <w:t>Для обучающихся с расстройствами аутистического спектра:</w:t>
      </w:r>
    </w:p>
    <w:p w14:paraId="68A2876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обучающихся к образованию. </w:t>
      </w:r>
    </w:p>
    <w:p w14:paraId="209EB02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
    <w:p w14:paraId="5C367B53"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обучающимися</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обучающихся с нарушением слуха </w:t>
      </w:r>
      <w:r w:rsidRPr="00801F27">
        <w:rPr>
          <w:rFonts w:ascii="Times New Roman" w:hAnsi="Times New Roman"/>
          <w:color w:val="000000"/>
          <w:sz w:val="24"/>
          <w:szCs w:val="24"/>
        </w:rPr>
        <w:t>организуется синхронное сопровождение сурдопереводом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r w:rsidRPr="00801F27">
        <w:rPr>
          <w:rFonts w:ascii="Times New Roman" w:hAnsi="Times New Roman"/>
          <w:i/>
          <w:color w:val="000000"/>
          <w:sz w:val="24"/>
          <w:szCs w:val="24"/>
        </w:rPr>
        <w:t>Обучающиеся с расстройствами аутистического спектра:</w:t>
      </w:r>
    </w:p>
    <w:p w14:paraId="16AC0A9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могут пользоваться альтернативными средствами коммуникации: карточки, печать на планшете, программы, позволяющие озвучить напечатанное, жестовый язык;</w:t>
      </w:r>
    </w:p>
    <w:p w14:paraId="611EC95F"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могут использовать  цветные коммуникационные бейджи</w:t>
      </w:r>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Обучающимися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lastRenderedPageBreak/>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обучающихся с нарушением зрения </w:t>
      </w:r>
    </w:p>
    <w:p w14:paraId="773F99B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color w:val="000000"/>
          <w:sz w:val="24"/>
          <w:szCs w:val="24"/>
        </w:rPr>
      </w:pP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
    <w:p w14:paraId="5DF9A7DF" w14:textId="77777777" w:rsidR="00801F27" w:rsidRPr="00801F27" w:rsidRDefault="00801F27" w:rsidP="009043A4">
      <w:pPr>
        <w:numPr>
          <w:ilvl w:val="0"/>
          <w:numId w:val="16"/>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обучающихся с соматическими нарушениями и нарушением слуха </w:t>
      </w:r>
    </w:p>
    <w:p w14:paraId="0F3A63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r w:rsidRPr="00801F27">
        <w:rPr>
          <w:rFonts w:ascii="Times New Roman" w:hAnsi="Times New Roman"/>
          <w:bCs/>
          <w:i/>
          <w:sz w:val="24"/>
          <w:szCs w:val="24"/>
        </w:rPr>
        <w:t>обучающимися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внимание слабослышащего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
    <w:p w14:paraId="007BDB97"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педагог не повышает резко голос, повторяет сказанное по просьбе обучающегося, использует жесты;</w:t>
      </w:r>
    </w:p>
    <w:p w14:paraId="2AA3E415"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6C71C44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внимание обучающегося с РАС привлекается педагогом жестами и негромкими, четкими  фразами;</w:t>
      </w:r>
    </w:p>
    <w:p w14:paraId="7E7829B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
    <w:p w14:paraId="15E830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lastRenderedPageBreak/>
        <w:t>педагог не повышает резко голос, повторяет сказанное по просьбе обучающегося, использует жесты;</w:t>
      </w:r>
    </w:p>
    <w:p w14:paraId="07A50AEF"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обязательная организация перерывов между частями занятия для спокойного переключения между задачами и саморегуляции;</w:t>
      </w:r>
    </w:p>
    <w:p w14:paraId="61A119D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(мессенджеру, социальной сети) по мере необходимости.</w:t>
      </w:r>
    </w:p>
    <w:p w14:paraId="25D34CE5" w14:textId="77777777" w:rsidR="00A53D04" w:rsidRDefault="00A53D04" w:rsidP="000368C9">
      <w:pPr>
        <w:suppressAutoHyphens/>
        <w:spacing w:after="0" w:line="240" w:lineRule="auto"/>
        <w:ind w:firstLine="709"/>
        <w:jc w:val="both"/>
        <w:rPr>
          <w:rFonts w:ascii="Times New Roman" w:hAnsi="Times New Roman"/>
          <w:bCs/>
          <w:sz w:val="24"/>
          <w:szCs w:val="24"/>
        </w:rPr>
      </w:pPr>
    </w:p>
    <w:p w14:paraId="3906BB1B" w14:textId="2BC24BB9" w:rsidR="00A53D04" w:rsidRPr="005052EA" w:rsidRDefault="00801F27" w:rsidP="000368C9">
      <w:pPr>
        <w:spacing w:after="0" w:line="240" w:lineRule="auto"/>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Требования к практической подготовке обучающихся</w:t>
      </w:r>
    </w:p>
    <w:p w14:paraId="5244DFBC" w14:textId="74986CD3"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.1. 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74822D6" w14:textId="62996F6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5052EA">
        <w:rPr>
          <w:rFonts w:ascii="Times New Roman" w:hAnsi="Times New Roman"/>
          <w:bCs/>
          <w:sz w:val="24"/>
          <w:szCs w:val="24"/>
        </w:rPr>
        <w:br/>
        <w:t>к реальным производственным;</w:t>
      </w:r>
    </w:p>
    <w:p w14:paraId="1D3168D7"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C2B6AE6" w14:textId="037853B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0368C9">
      <w:pPr>
        <w:suppressAutoHyphens/>
        <w:spacing w:after="0" w:line="240" w:lineRule="auto"/>
        <w:ind w:firstLine="709"/>
        <w:jc w:val="both"/>
        <w:rPr>
          <w:rFonts w:ascii="Times New Roman" w:hAnsi="Times New Roman"/>
          <w:b/>
          <w:bCs/>
          <w:sz w:val="24"/>
          <w:szCs w:val="24"/>
        </w:rPr>
      </w:pPr>
    </w:p>
    <w:p w14:paraId="44B470BE" w14:textId="124A346A" w:rsidR="00652020" w:rsidRPr="005052EA" w:rsidRDefault="00801F27" w:rsidP="000368C9">
      <w:pPr>
        <w:spacing w:after="0" w:line="240" w:lineRule="auto"/>
        <w:ind w:firstLine="709"/>
        <w:jc w:val="both"/>
        <w:outlineLvl w:val="1"/>
        <w:rPr>
          <w:rFonts w:ascii="Times New Roman" w:hAnsi="Times New Roman"/>
          <w:sz w:val="24"/>
          <w:szCs w:val="24"/>
        </w:rPr>
      </w:pPr>
      <w:bookmarkStart w:id="20" w:name="_Toc103594008"/>
      <w:bookmarkStart w:id="21" w:name="_Toc154581345"/>
      <w:r>
        <w:rPr>
          <w:rFonts w:ascii="Times New Roman" w:hAnsi="Times New Roman"/>
          <w:sz w:val="24"/>
          <w:szCs w:val="24"/>
        </w:rPr>
        <w:t>6.5</w:t>
      </w:r>
      <w:r w:rsidR="00652020" w:rsidRPr="005052EA">
        <w:rPr>
          <w:rFonts w:ascii="Times New Roman" w:hAnsi="Times New Roman"/>
          <w:sz w:val="24"/>
          <w:szCs w:val="24"/>
        </w:rPr>
        <w:t>. Требования к организации воспитания обучающихся</w:t>
      </w:r>
      <w:bookmarkEnd w:id="20"/>
      <w:bookmarkEnd w:id="21"/>
      <w:r w:rsidR="00652020" w:rsidRPr="005052EA">
        <w:rPr>
          <w:rFonts w:ascii="Times New Roman" w:hAnsi="Times New Roman"/>
          <w:sz w:val="24"/>
          <w:szCs w:val="24"/>
        </w:rPr>
        <w:t xml:space="preserve"> </w:t>
      </w:r>
    </w:p>
    <w:p w14:paraId="59560974" w14:textId="1B4DDD5E" w:rsidR="00652020" w:rsidRPr="005052EA" w:rsidRDefault="00801F27" w:rsidP="000368C9">
      <w:pPr>
        <w:pStyle w:val="1fd"/>
        <w:ind w:firstLine="709"/>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обучающихся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0368C9">
      <w:pPr>
        <w:pStyle w:val="1fd"/>
        <w:ind w:firstLine="709"/>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t>примерных рабочей программы воспитания и календарного плана воспитательной работы.</w:t>
      </w:r>
    </w:p>
    <w:p w14:paraId="56915BC5" w14:textId="7842C9E3" w:rsidR="00652020" w:rsidRPr="005052EA" w:rsidRDefault="00801F27" w:rsidP="000368C9">
      <w:pPr>
        <w:pStyle w:val="1fd"/>
        <w:ind w:firstLine="709"/>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0368C9">
      <w:pPr>
        <w:suppressAutoHyphens/>
        <w:spacing w:after="0" w:line="240" w:lineRule="auto"/>
        <w:ind w:firstLine="709"/>
        <w:jc w:val="both"/>
        <w:rPr>
          <w:rFonts w:ascii="Times New Roman" w:hAnsi="Times New Roman"/>
          <w:bCs/>
          <w:sz w:val="24"/>
          <w:szCs w:val="24"/>
        </w:rPr>
      </w:pPr>
    </w:p>
    <w:p w14:paraId="664238FB" w14:textId="5C93EDA5" w:rsidR="00652020" w:rsidRPr="005052EA" w:rsidRDefault="00801F27" w:rsidP="000368C9">
      <w:pPr>
        <w:spacing w:after="0" w:line="240" w:lineRule="auto"/>
        <w:ind w:firstLine="709"/>
        <w:jc w:val="both"/>
        <w:outlineLvl w:val="1"/>
        <w:rPr>
          <w:rFonts w:ascii="Times New Roman" w:hAnsi="Times New Roman"/>
          <w:sz w:val="24"/>
          <w:szCs w:val="24"/>
        </w:rPr>
      </w:pPr>
      <w:bookmarkStart w:id="22" w:name="_Toc154581346"/>
      <w:bookmarkStart w:id="23" w:name="_Toc154581344"/>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22"/>
    </w:p>
    <w:p w14:paraId="1590D8D7" w14:textId="58CAD112" w:rsidR="00652020" w:rsidRPr="005052EA" w:rsidRDefault="00801F27" w:rsidP="000368C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.1. 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из числа руководителей и работников организаций,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00652020" w:rsidRPr="005052EA">
        <w:rPr>
          <w:rFonts w:ascii="Times New Roman" w:hAnsi="Times New Roman"/>
          <w:bCs/>
          <w:sz w:val="24"/>
          <w:szCs w:val="24"/>
        </w:rPr>
        <w:t>,</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
    <w:p w14:paraId="70DB79E8" w14:textId="43698994"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6A5F8298"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bCs/>
          <w:sz w:val="24"/>
          <w:szCs w:val="24"/>
        </w:rPr>
        <w:t>,</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53EE6FD2" w:rsidR="00871F41" w:rsidRDefault="00652020"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
    <w:p w14:paraId="4D21CE77" w14:textId="6D6FA8F9"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8"/>
          <w:szCs w:val="28"/>
        </w:rPr>
        <w:t xml:space="preserve"> </w:t>
      </w:r>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сурдопереводчик, тьютор,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
    <w:p w14:paraId="24FA8AEA"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 xml:space="preserve">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w:t>
      </w:r>
      <w:r w:rsidRPr="00871F41">
        <w:rPr>
          <w:rFonts w:ascii="Times New Roman" w:hAnsi="Times New Roman"/>
          <w:sz w:val="24"/>
          <w:szCs w:val="24"/>
        </w:rPr>
        <w:lastRenderedPageBreak/>
        <w:t>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0368C9">
      <w:pPr>
        <w:suppressAutoHyphens/>
        <w:spacing w:after="0" w:line="240" w:lineRule="auto"/>
        <w:ind w:firstLine="709"/>
        <w:jc w:val="both"/>
        <w:rPr>
          <w:rFonts w:ascii="Times New Roman" w:hAnsi="Times New Roman"/>
          <w:b/>
          <w:sz w:val="24"/>
          <w:szCs w:val="24"/>
        </w:rPr>
      </w:pPr>
    </w:p>
    <w:p w14:paraId="74DC4273" w14:textId="6B28957E" w:rsidR="00652020" w:rsidRPr="005052EA" w:rsidRDefault="00801F27" w:rsidP="000368C9">
      <w:pPr>
        <w:spacing w:after="0" w:line="240" w:lineRule="auto"/>
        <w:ind w:firstLine="709"/>
        <w:jc w:val="both"/>
        <w:outlineLvl w:val="1"/>
        <w:rPr>
          <w:rFonts w:ascii="Times New Roman" w:hAnsi="Times New Roman"/>
          <w:sz w:val="24"/>
          <w:szCs w:val="24"/>
        </w:rPr>
      </w:pPr>
      <w:bookmarkStart w:id="24" w:name="_Hlk68082695"/>
      <w:bookmarkStart w:id="25"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4"/>
      <w:bookmarkEnd w:id="25"/>
    </w:p>
    <w:p w14:paraId="40EE33CF" w14:textId="1F396308" w:rsidR="00652020"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5052EA">
        <w:rPr>
          <w:rFonts w:ascii="Times New Roman" w:hAnsi="Times New Roman"/>
          <w:sz w:val="24"/>
          <w:szCs w:val="24"/>
        </w:rPr>
        <w:br/>
        <w:t>и укрупненным группам профессий (специальностей), утверждаемые Минпросвещения России ежегодно.</w:t>
      </w:r>
    </w:p>
    <w:p w14:paraId="5E07FEDC" w14:textId="77777777"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23"/>
    <w:p w14:paraId="069708C6" w14:textId="77777777" w:rsidR="002D2F15" w:rsidRPr="005052EA" w:rsidRDefault="002D2F15" w:rsidP="000368C9">
      <w:pPr>
        <w:pStyle w:val="ab"/>
        <w:ind w:firstLine="709"/>
        <w:rPr>
          <w:lang w:val="ru-RU"/>
        </w:rPr>
      </w:pPr>
    </w:p>
    <w:p w14:paraId="1030DC3C" w14:textId="77777777" w:rsidR="002D2F15" w:rsidRPr="005052EA" w:rsidRDefault="002D2F15" w:rsidP="000368C9">
      <w:pPr>
        <w:keepNext/>
        <w:spacing w:after="0" w:line="240" w:lineRule="auto"/>
        <w:ind w:firstLine="709"/>
        <w:jc w:val="both"/>
        <w:outlineLvl w:val="0"/>
        <w:rPr>
          <w:rFonts w:ascii="Times New Roman" w:hAnsi="Times New Roman"/>
          <w:b/>
          <w:bCs/>
          <w:kern w:val="32"/>
          <w:sz w:val="24"/>
          <w:szCs w:val="24"/>
        </w:rPr>
      </w:pPr>
      <w:bookmarkStart w:id="26" w:name="_Toc154581348"/>
      <w:bookmarkEnd w:id="2"/>
      <w:bookmarkEnd w:id="3"/>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6"/>
      <w:r w:rsidRPr="005052EA">
        <w:rPr>
          <w:rFonts w:ascii="Times New Roman" w:hAnsi="Times New Roman"/>
          <w:b/>
          <w:bCs/>
          <w:kern w:val="32"/>
          <w:sz w:val="24"/>
          <w:szCs w:val="24"/>
        </w:rPr>
        <w:t xml:space="preserve"> </w:t>
      </w:r>
    </w:p>
    <w:p w14:paraId="498FD666" w14:textId="1E8DB0D0" w:rsidR="00A4557F" w:rsidRPr="00A4557F" w:rsidRDefault="00A4557F" w:rsidP="000368C9">
      <w:pPr>
        <w:spacing w:after="0" w:line="240" w:lineRule="auto"/>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0368C9">
      <w:pPr>
        <w:spacing w:after="0" w:line="240" w:lineRule="auto"/>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BAA0E3E" w:rsidR="002D2F15" w:rsidRPr="00A4557F" w:rsidRDefault="00A4557F" w:rsidP="000368C9">
      <w:pPr>
        <w:spacing w:after="0" w:line="240" w:lineRule="auto"/>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w:t>
      </w:r>
      <w:r w:rsidR="00ED3FD9">
        <w:rPr>
          <w:rFonts w:ascii="Times New Roman" w:eastAsia="Calibri" w:hAnsi="Times New Roman"/>
          <w:iCs/>
          <w:sz w:val="24"/>
          <w:szCs w:val="24"/>
          <w:lang w:eastAsia="en-US"/>
        </w:rPr>
        <w:t>риалы. (приложение9)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88186" w14:textId="77777777" w:rsidR="00D66FEC" w:rsidRDefault="00D66FEC" w:rsidP="002D2F15">
      <w:pPr>
        <w:spacing w:after="0" w:line="240" w:lineRule="auto"/>
      </w:pPr>
      <w:r>
        <w:separator/>
      </w:r>
    </w:p>
  </w:endnote>
  <w:endnote w:type="continuationSeparator" w:id="0">
    <w:p w14:paraId="28A9579E" w14:textId="77777777" w:rsidR="00D66FEC" w:rsidRDefault="00D66FEC"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Helvetica Neue">
    <w:altName w:val="Times New Roman"/>
    <w:charset w:val="CC"/>
    <w:family w:val="roman"/>
    <w:pitch w:val="variable"/>
  </w:font>
  <w:font w:name="DejaVu 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EndPr/>
    <w:sdtContent>
      <w:p w14:paraId="53FF0801" w14:textId="13C86C0C" w:rsidR="00ED3FD9" w:rsidRDefault="00ED3FD9">
        <w:pPr>
          <w:pStyle w:val="a8"/>
          <w:jc w:val="center"/>
        </w:pPr>
        <w:r>
          <w:fldChar w:fldCharType="begin"/>
        </w:r>
        <w:r>
          <w:instrText>PAGE   \* MERGEFORMAT</w:instrText>
        </w:r>
        <w:r>
          <w:fldChar w:fldCharType="separate"/>
        </w:r>
        <w:r w:rsidR="00F727C9">
          <w:rPr>
            <w:noProof/>
          </w:rPr>
          <w:t>2</w:t>
        </w:r>
        <w:r>
          <w:rPr>
            <w:noProof/>
          </w:rPr>
          <w:fldChar w:fldCharType="end"/>
        </w:r>
      </w:p>
    </w:sdtContent>
  </w:sdt>
  <w:p w14:paraId="79E2E0B5" w14:textId="77777777" w:rsidR="00ED3FD9" w:rsidRDefault="00ED3F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EndPr/>
    <w:sdtContent>
      <w:p w14:paraId="3DB5E4C9" w14:textId="641704ED" w:rsidR="00ED3FD9" w:rsidRDefault="00ED3FD9">
        <w:pPr>
          <w:pStyle w:val="a8"/>
          <w:jc w:val="center"/>
        </w:pPr>
        <w:r>
          <w:fldChar w:fldCharType="begin"/>
        </w:r>
        <w:r>
          <w:instrText>PAGE   \* MERGEFORMAT</w:instrText>
        </w:r>
        <w:r>
          <w:fldChar w:fldCharType="separate"/>
        </w:r>
        <w:r w:rsidR="00F727C9">
          <w:rPr>
            <w:noProof/>
          </w:rPr>
          <w:t>1</w:t>
        </w:r>
        <w:r>
          <w:rPr>
            <w:noProof/>
          </w:rPr>
          <w:fldChar w:fldCharType="end"/>
        </w:r>
      </w:p>
    </w:sdtContent>
  </w:sdt>
  <w:p w14:paraId="0616D016" w14:textId="77777777" w:rsidR="00ED3FD9" w:rsidRDefault="00ED3F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BD0949D" w14:textId="77777777" w:rsidR="00ED3FD9" w:rsidRDefault="00ED3FD9" w:rsidP="002D2F15">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ED3FD9" w:rsidRDefault="00ED3FD9">
    <w:pPr>
      <w:pStyle w:val="a8"/>
      <w:jc w:val="right"/>
    </w:pPr>
    <w:r>
      <w:fldChar w:fldCharType="begin"/>
    </w:r>
    <w:r>
      <w:instrText>PAGE   \* MERGEFORMAT</w:instrText>
    </w:r>
    <w:r>
      <w:fldChar w:fldCharType="separate"/>
    </w:r>
    <w:r w:rsidR="00F727C9">
      <w:rPr>
        <w:noProof/>
      </w:rPr>
      <w:t>42</w:t>
    </w:r>
    <w:r>
      <w:rPr>
        <w:noProof/>
      </w:rPr>
      <w:fldChar w:fldCharType="end"/>
    </w:r>
  </w:p>
  <w:p w14:paraId="354DD01D" w14:textId="77777777" w:rsidR="00ED3FD9" w:rsidRDefault="00ED3FD9" w:rsidP="002D2F15">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C82A52C" w14:textId="77777777" w:rsidR="00ED3FD9" w:rsidRDefault="00ED3FD9" w:rsidP="002D2F15">
    <w:pPr>
      <w:pStyle w:val="a8"/>
      <w:ind w:right="360"/>
    </w:pPr>
  </w:p>
  <w:p w14:paraId="2B075351" w14:textId="77777777" w:rsidR="00ED3FD9" w:rsidRDefault="00ED3FD9"/>
  <w:p w14:paraId="53140518" w14:textId="77777777" w:rsidR="00ED3FD9" w:rsidRDefault="00ED3FD9"/>
  <w:p w14:paraId="42144C2D" w14:textId="77777777" w:rsidR="00ED3FD9" w:rsidRDefault="00ED3F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ED3FD9" w:rsidRDefault="00ED3FD9">
    <w:pPr>
      <w:pStyle w:val="a8"/>
      <w:jc w:val="right"/>
    </w:pPr>
    <w:r>
      <w:fldChar w:fldCharType="begin"/>
    </w:r>
    <w:r>
      <w:instrText>PAGE   \* MERGEFORMAT</w:instrText>
    </w:r>
    <w:r>
      <w:fldChar w:fldCharType="separate"/>
    </w:r>
    <w:r w:rsidR="00F727C9">
      <w:rPr>
        <w:noProof/>
      </w:rPr>
      <w:t>43</w:t>
    </w:r>
    <w:r>
      <w:rPr>
        <w:noProof/>
      </w:rPr>
      <w:fldChar w:fldCharType="end"/>
    </w:r>
  </w:p>
  <w:p w14:paraId="537F4CB6" w14:textId="77777777" w:rsidR="00ED3FD9" w:rsidRDefault="00ED3F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C1DD3" w14:textId="77777777" w:rsidR="00D66FEC" w:rsidRDefault="00D66FEC" w:rsidP="002D2F15">
      <w:pPr>
        <w:spacing w:after="0" w:line="240" w:lineRule="auto"/>
      </w:pPr>
      <w:r>
        <w:separator/>
      </w:r>
    </w:p>
  </w:footnote>
  <w:footnote w:type="continuationSeparator" w:id="0">
    <w:p w14:paraId="3014D060" w14:textId="77777777" w:rsidR="00D66FEC" w:rsidRDefault="00D66FEC" w:rsidP="002D2F15">
      <w:pPr>
        <w:spacing w:after="0" w:line="240" w:lineRule="auto"/>
      </w:pPr>
      <w:r>
        <w:continuationSeparator/>
      </w:r>
    </w:p>
  </w:footnote>
  <w:footnote w:id="1">
    <w:p w14:paraId="73C91F67" w14:textId="338ED589" w:rsidR="00ED3FD9" w:rsidRPr="00871F41" w:rsidRDefault="00ED3FD9" w:rsidP="00652020">
      <w:pPr>
        <w:pStyle w:val="ad"/>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firstLine="0"/>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000000A"/>
    <w:multiLevelType w:val="multilevel"/>
    <w:tmpl w:val="0000000A"/>
    <w:name w:val="WW8Num10"/>
    <w:lvl w:ilvl="0">
      <w:start w:val="1"/>
      <w:numFmt w:val="decimal"/>
      <w:lvlText w:val="%1."/>
      <w:lvlJc w:val="left"/>
      <w:pPr>
        <w:tabs>
          <w:tab w:val="num" w:pos="644"/>
        </w:tabs>
        <w:ind w:left="644" w:hanging="360"/>
      </w:pPr>
      <w:rPr>
        <w:rFonts w:cs="Times New Roman" w:hint="default"/>
        <w:b/>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3">
    <w:nsid w:val="00000020"/>
    <w:multiLevelType w:val="multilevel"/>
    <w:tmpl w:val="24F6669E"/>
    <w:name w:val="WW8Num33"/>
    <w:lvl w:ilvl="0">
      <w:start w:val="17"/>
      <w:numFmt w:val="decimal"/>
      <w:lvlText w:val="%1."/>
      <w:lvlJc w:val="left"/>
      <w:pPr>
        <w:tabs>
          <w:tab w:val="num" w:pos="0"/>
        </w:tabs>
        <w:ind w:left="600" w:hanging="600"/>
      </w:pPr>
      <w:rPr>
        <w:rFonts w:ascii="Times New Roman" w:hAnsi="Times New Roman" w:cs="Times New Roman" w:hint="default"/>
        <w:b w:val="0"/>
        <w:bCs w:val="0"/>
        <w:color w:val="auto"/>
        <w:sz w:val="24"/>
        <w:szCs w:val="24"/>
        <w:lang w:val="en-US"/>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4">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5">
    <w:nsid w:val="0000004E"/>
    <w:multiLevelType w:val="singleLevel"/>
    <w:tmpl w:val="0000004E"/>
    <w:name w:val="WW8Num82"/>
    <w:lvl w:ilvl="0">
      <w:start w:val="1"/>
      <w:numFmt w:val="bullet"/>
      <w:lvlText w:val=""/>
      <w:lvlJc w:val="left"/>
      <w:pPr>
        <w:tabs>
          <w:tab w:val="num" w:pos="0"/>
        </w:tabs>
        <w:ind w:left="720" w:hanging="360"/>
      </w:pPr>
      <w:rPr>
        <w:rFonts w:ascii="Symbol" w:hAnsi="Symbol" w:cs="Symbol" w:hint="default"/>
      </w:rPr>
    </w:lvl>
  </w:abstractNum>
  <w:abstractNum w:abstractNumId="6">
    <w:nsid w:val="00000059"/>
    <w:multiLevelType w:val="singleLevel"/>
    <w:tmpl w:val="00000059"/>
    <w:name w:val="WW8Num93"/>
    <w:lvl w:ilvl="0">
      <w:start w:val="1"/>
      <w:numFmt w:val="decimal"/>
      <w:lvlText w:val="%1."/>
      <w:lvlJc w:val="left"/>
      <w:pPr>
        <w:tabs>
          <w:tab w:val="num" w:pos="0"/>
        </w:tabs>
        <w:ind w:left="720" w:hanging="360"/>
      </w:pPr>
      <w:rPr>
        <w:rFonts w:hint="default"/>
        <w:b/>
        <w:bCs/>
      </w:rPr>
    </w:lvl>
  </w:abstractNum>
  <w:abstractNum w:abstractNumId="7">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9">
    <w:nsid w:val="00000068"/>
    <w:multiLevelType w:val="singleLevel"/>
    <w:tmpl w:val="00000068"/>
    <w:name w:val="WW8Num108"/>
    <w:lvl w:ilvl="0">
      <w:start w:val="1"/>
      <w:numFmt w:val="bullet"/>
      <w:lvlText w:val=""/>
      <w:lvlJc w:val="left"/>
      <w:pPr>
        <w:tabs>
          <w:tab w:val="num" w:pos="0"/>
        </w:tabs>
        <w:ind w:left="720" w:hanging="360"/>
      </w:pPr>
      <w:rPr>
        <w:rFonts w:ascii="Symbol" w:hAnsi="Symbol" w:cs="Symbol" w:hint="default"/>
        <w:sz w:val="22"/>
        <w:szCs w:val="22"/>
        <w:lang w:val="ru-RU"/>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11">
    <w:nsid w:val="0000006D"/>
    <w:multiLevelType w:val="multilevel"/>
    <w:tmpl w:val="0000006D"/>
    <w:name w:val="WW8Num113"/>
    <w:lvl w:ilvl="0">
      <w:start w:val="1"/>
      <w:numFmt w:val="decimal"/>
      <w:lvlText w:val="%1."/>
      <w:lvlJc w:val="left"/>
      <w:pPr>
        <w:tabs>
          <w:tab w:val="num" w:pos="0"/>
        </w:tabs>
        <w:ind w:left="600" w:hanging="600"/>
      </w:pPr>
      <w:rPr>
        <w:rFonts w:ascii="Times New Roman" w:hAnsi="Times New Roman" w:cs="Times New Roman" w:hint="default"/>
        <w:b w:val="0"/>
        <w:bCs w:val="0"/>
        <w:sz w:val="24"/>
        <w:szCs w:val="24"/>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2">
    <w:nsid w:val="000000AA"/>
    <w:multiLevelType w:val="singleLevel"/>
    <w:tmpl w:val="000000AA"/>
    <w:name w:val="WW8Num176"/>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0"/>
      </w:rPr>
    </w:lvl>
  </w:abstractNum>
  <w:abstractNum w:abstractNumId="13">
    <w:nsid w:val="000000AD"/>
    <w:multiLevelType w:val="singleLevel"/>
    <w:tmpl w:val="000000AD"/>
    <w:name w:val="WW8Num179"/>
    <w:lvl w:ilvl="0">
      <w:start w:val="1"/>
      <w:numFmt w:val="bullet"/>
      <w:lvlText w:val=""/>
      <w:lvlJc w:val="left"/>
      <w:pPr>
        <w:tabs>
          <w:tab w:val="num" w:pos="0"/>
        </w:tabs>
        <w:ind w:left="720" w:hanging="360"/>
      </w:pPr>
      <w:rPr>
        <w:rFonts w:ascii="Symbol" w:hAnsi="Symbol" w:cs="Symbol" w:hint="default"/>
      </w:rPr>
    </w:lvl>
  </w:abstractNum>
  <w:abstractNum w:abstractNumId="14">
    <w:nsid w:val="000000B6"/>
    <w:multiLevelType w:val="singleLevel"/>
    <w:tmpl w:val="000000B6"/>
    <w:name w:val="WW8Num189"/>
    <w:lvl w:ilvl="0">
      <w:start w:val="1"/>
      <w:numFmt w:val="bullet"/>
      <w:lvlText w:val=""/>
      <w:lvlJc w:val="left"/>
      <w:pPr>
        <w:tabs>
          <w:tab w:val="num" w:pos="0"/>
        </w:tabs>
        <w:ind w:left="502" w:hanging="360"/>
      </w:pPr>
      <w:rPr>
        <w:rFonts w:ascii="Symbol" w:hAnsi="Symbol" w:cs="Symbol" w:hint="default"/>
        <w:sz w:val="24"/>
        <w:szCs w:val="24"/>
        <w:lang w:val="ru-RU"/>
      </w:rPr>
    </w:lvl>
  </w:abstractNum>
  <w:abstractNum w:abstractNumId="15">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16">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ED1F73"/>
    <w:multiLevelType w:val="hybridMultilevel"/>
    <w:tmpl w:val="A866FF1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9496395"/>
    <w:multiLevelType w:val="hybridMultilevel"/>
    <w:tmpl w:val="288E51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0BE3350A"/>
    <w:multiLevelType w:val="hybridMultilevel"/>
    <w:tmpl w:val="0616D7B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3">
    <w:nsid w:val="0DB80FFF"/>
    <w:multiLevelType w:val="hybridMultilevel"/>
    <w:tmpl w:val="D960CF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1425E"/>
    <w:multiLevelType w:val="hybridMultilevel"/>
    <w:tmpl w:val="C9F8B28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18CF7403"/>
    <w:multiLevelType w:val="hybridMultilevel"/>
    <w:tmpl w:val="AA40D43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D6E388E"/>
    <w:multiLevelType w:val="hybridMultilevel"/>
    <w:tmpl w:val="C966F4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32">
    <w:nsid w:val="23064DF8"/>
    <w:multiLevelType w:val="hybridMultilevel"/>
    <w:tmpl w:val="C7D822A4"/>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270D4CFF"/>
    <w:multiLevelType w:val="hybridMultilevel"/>
    <w:tmpl w:val="4CD623B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37">
    <w:nsid w:val="368B30C5"/>
    <w:multiLevelType w:val="hybridMultilevel"/>
    <w:tmpl w:val="51C439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72F5770"/>
    <w:multiLevelType w:val="hybridMultilevel"/>
    <w:tmpl w:val="5C2ED30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32F2552"/>
    <w:multiLevelType w:val="hybridMultilevel"/>
    <w:tmpl w:val="D0A8693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B500B49"/>
    <w:multiLevelType w:val="hybridMultilevel"/>
    <w:tmpl w:val="4CAE2622"/>
    <w:lvl w:ilvl="0" w:tplc="63A65D5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4C284CCF"/>
    <w:multiLevelType w:val="hybridMultilevel"/>
    <w:tmpl w:val="CFF0C74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44">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46">
    <w:nsid w:val="5C2D701B"/>
    <w:multiLevelType w:val="hybridMultilevel"/>
    <w:tmpl w:val="F79819B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0">
    <w:nsid w:val="63644749"/>
    <w:multiLevelType w:val="hybridMultilevel"/>
    <w:tmpl w:val="FE94085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4B94D2C"/>
    <w:multiLevelType w:val="hybridMultilevel"/>
    <w:tmpl w:val="CE26181C"/>
    <w:lvl w:ilvl="0" w:tplc="9C109892">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7334FE2"/>
    <w:multiLevelType w:val="hybridMultilevel"/>
    <w:tmpl w:val="AE44139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5">
    <w:nsid w:val="6CF0747E"/>
    <w:multiLevelType w:val="hybridMultilevel"/>
    <w:tmpl w:val="AD88D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70C21BB7"/>
    <w:multiLevelType w:val="hybridMultilevel"/>
    <w:tmpl w:val="FD1CE82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5273061"/>
    <w:multiLevelType w:val="hybridMultilevel"/>
    <w:tmpl w:val="50F420A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7A741482"/>
    <w:multiLevelType w:val="hybridMultilevel"/>
    <w:tmpl w:val="C79AE3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B316C7D"/>
    <w:multiLevelType w:val="hybridMultilevel"/>
    <w:tmpl w:val="75941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8"/>
  </w:num>
  <w:num w:numId="2">
    <w:abstractNumId w:val="48"/>
  </w:num>
  <w:num w:numId="3">
    <w:abstractNumId w:val="43"/>
  </w:num>
  <w:num w:numId="4">
    <w:abstractNumId w:val="45"/>
  </w:num>
  <w:num w:numId="5">
    <w:abstractNumId w:val="47"/>
  </w:num>
  <w:num w:numId="6">
    <w:abstractNumId w:val="25"/>
  </w:num>
  <w:num w:numId="7">
    <w:abstractNumId w:val="49"/>
  </w:num>
  <w:num w:numId="8">
    <w:abstractNumId w:val="35"/>
  </w:num>
  <w:num w:numId="9">
    <w:abstractNumId w:val="18"/>
  </w:num>
  <w:num w:numId="10">
    <w:abstractNumId w:val="53"/>
  </w:num>
  <w:num w:numId="11">
    <w:abstractNumId w:val="27"/>
  </w:num>
  <w:num w:numId="12">
    <w:abstractNumId w:val="20"/>
  </w:num>
  <w:num w:numId="13">
    <w:abstractNumId w:val="61"/>
  </w:num>
  <w:num w:numId="14">
    <w:abstractNumId w:val="30"/>
  </w:num>
  <w:num w:numId="15">
    <w:abstractNumId w:val="44"/>
  </w:num>
  <w:num w:numId="16">
    <w:abstractNumId w:val="56"/>
  </w:num>
  <w:num w:numId="17">
    <w:abstractNumId w:val="33"/>
  </w:num>
  <w:num w:numId="18">
    <w:abstractNumId w:val="24"/>
  </w:num>
  <w:num w:numId="19">
    <w:abstractNumId w:val="0"/>
  </w:num>
  <w:num w:numId="20">
    <w:abstractNumId w:val="36"/>
  </w:num>
  <w:num w:numId="21">
    <w:abstractNumId w:val="41"/>
  </w:num>
  <w:num w:numId="22">
    <w:abstractNumId w:val="40"/>
  </w:num>
  <w:num w:numId="23">
    <w:abstractNumId w:val="28"/>
  </w:num>
  <w:num w:numId="24">
    <w:abstractNumId w:val="54"/>
  </w:num>
  <w:num w:numId="25">
    <w:abstractNumId w:val="21"/>
  </w:num>
  <w:num w:numId="26">
    <w:abstractNumId w:val="63"/>
  </w:num>
  <w:num w:numId="27">
    <w:abstractNumId w:val="60"/>
  </w:num>
  <w:num w:numId="28">
    <w:abstractNumId w:val="19"/>
  </w:num>
  <w:num w:numId="29">
    <w:abstractNumId w:val="46"/>
  </w:num>
  <w:num w:numId="30">
    <w:abstractNumId w:val="59"/>
  </w:num>
  <w:num w:numId="31">
    <w:abstractNumId w:val="32"/>
  </w:num>
  <w:num w:numId="32">
    <w:abstractNumId w:val="39"/>
  </w:num>
  <w:num w:numId="33">
    <w:abstractNumId w:val="51"/>
  </w:num>
  <w:num w:numId="34">
    <w:abstractNumId w:val="57"/>
  </w:num>
  <w:num w:numId="35">
    <w:abstractNumId w:val="29"/>
  </w:num>
  <w:num w:numId="36">
    <w:abstractNumId w:val="42"/>
  </w:num>
  <w:num w:numId="37">
    <w:abstractNumId w:val="38"/>
  </w:num>
  <w:num w:numId="38">
    <w:abstractNumId w:val="26"/>
  </w:num>
  <w:num w:numId="39">
    <w:abstractNumId w:val="64"/>
  </w:num>
  <w:num w:numId="40">
    <w:abstractNumId w:val="34"/>
  </w:num>
  <w:num w:numId="41">
    <w:abstractNumId w:val="52"/>
  </w:num>
  <w:num w:numId="42">
    <w:abstractNumId w:val="62"/>
  </w:num>
  <w:num w:numId="43">
    <w:abstractNumId w:val="50"/>
  </w:num>
  <w:num w:numId="44">
    <w:abstractNumId w:val="55"/>
  </w:num>
  <w:num w:numId="45">
    <w:abstractNumId w:val="37"/>
  </w:num>
  <w:num w:numId="46">
    <w:abstractNumId w:val="17"/>
  </w:num>
  <w:num w:numId="47">
    <w:abstractNumId w:val="23"/>
  </w:num>
  <w:num w:numId="48">
    <w:abstractNumId w:val="22"/>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368C9"/>
    <w:rsid w:val="00044150"/>
    <w:rsid w:val="0007107E"/>
    <w:rsid w:val="000D0FA8"/>
    <w:rsid w:val="001128A7"/>
    <w:rsid w:val="00123F1C"/>
    <w:rsid w:val="00192ED2"/>
    <w:rsid w:val="00193EFB"/>
    <w:rsid w:val="001A2F32"/>
    <w:rsid w:val="001E603F"/>
    <w:rsid w:val="001F5D3A"/>
    <w:rsid w:val="00205B00"/>
    <w:rsid w:val="00215619"/>
    <w:rsid w:val="002206FA"/>
    <w:rsid w:val="002418B5"/>
    <w:rsid w:val="002432BC"/>
    <w:rsid w:val="00252725"/>
    <w:rsid w:val="002654BB"/>
    <w:rsid w:val="002655D5"/>
    <w:rsid w:val="00270D03"/>
    <w:rsid w:val="00277779"/>
    <w:rsid w:val="00287C62"/>
    <w:rsid w:val="002D2F15"/>
    <w:rsid w:val="002F19F3"/>
    <w:rsid w:val="002F4976"/>
    <w:rsid w:val="00321F7F"/>
    <w:rsid w:val="00322ADB"/>
    <w:rsid w:val="00341A87"/>
    <w:rsid w:val="00383B61"/>
    <w:rsid w:val="0039137C"/>
    <w:rsid w:val="003D1657"/>
    <w:rsid w:val="004118F4"/>
    <w:rsid w:val="00414050"/>
    <w:rsid w:val="00423AAE"/>
    <w:rsid w:val="00430E29"/>
    <w:rsid w:val="0043528D"/>
    <w:rsid w:val="004475A0"/>
    <w:rsid w:val="00454E5E"/>
    <w:rsid w:val="00456DB6"/>
    <w:rsid w:val="004637D0"/>
    <w:rsid w:val="00494E87"/>
    <w:rsid w:val="004A7380"/>
    <w:rsid w:val="004B2F09"/>
    <w:rsid w:val="004B7637"/>
    <w:rsid w:val="004C58C0"/>
    <w:rsid w:val="004D0940"/>
    <w:rsid w:val="004D3ACB"/>
    <w:rsid w:val="004D5F4B"/>
    <w:rsid w:val="004F4104"/>
    <w:rsid w:val="005052EA"/>
    <w:rsid w:val="00512FCF"/>
    <w:rsid w:val="00532065"/>
    <w:rsid w:val="00552A4C"/>
    <w:rsid w:val="00562725"/>
    <w:rsid w:val="005628A3"/>
    <w:rsid w:val="00565EBA"/>
    <w:rsid w:val="00591F04"/>
    <w:rsid w:val="0059334C"/>
    <w:rsid w:val="005A690C"/>
    <w:rsid w:val="005E2A91"/>
    <w:rsid w:val="005E64A4"/>
    <w:rsid w:val="005E6BE5"/>
    <w:rsid w:val="005F39AF"/>
    <w:rsid w:val="00603908"/>
    <w:rsid w:val="0060558D"/>
    <w:rsid w:val="00623473"/>
    <w:rsid w:val="0063132C"/>
    <w:rsid w:val="00632AC7"/>
    <w:rsid w:val="00636275"/>
    <w:rsid w:val="0064061A"/>
    <w:rsid w:val="00647730"/>
    <w:rsid w:val="0065059C"/>
    <w:rsid w:val="00652020"/>
    <w:rsid w:val="00673334"/>
    <w:rsid w:val="0069392A"/>
    <w:rsid w:val="00696113"/>
    <w:rsid w:val="006D1989"/>
    <w:rsid w:val="00721376"/>
    <w:rsid w:val="00724204"/>
    <w:rsid w:val="00737EA5"/>
    <w:rsid w:val="007468BF"/>
    <w:rsid w:val="007968BF"/>
    <w:rsid w:val="007A0A0C"/>
    <w:rsid w:val="007A3537"/>
    <w:rsid w:val="007A68B0"/>
    <w:rsid w:val="007B762B"/>
    <w:rsid w:val="007C2B67"/>
    <w:rsid w:val="007E3B0A"/>
    <w:rsid w:val="007F1499"/>
    <w:rsid w:val="007F587F"/>
    <w:rsid w:val="00801F27"/>
    <w:rsid w:val="008473AA"/>
    <w:rsid w:val="008671CD"/>
    <w:rsid w:val="00871F41"/>
    <w:rsid w:val="0087375B"/>
    <w:rsid w:val="008803C1"/>
    <w:rsid w:val="008825CD"/>
    <w:rsid w:val="00884523"/>
    <w:rsid w:val="00890B0C"/>
    <w:rsid w:val="008C575B"/>
    <w:rsid w:val="008D04D3"/>
    <w:rsid w:val="008D4D31"/>
    <w:rsid w:val="008F6FC1"/>
    <w:rsid w:val="009043A4"/>
    <w:rsid w:val="0097382B"/>
    <w:rsid w:val="009A0816"/>
    <w:rsid w:val="009A42A6"/>
    <w:rsid w:val="009C775D"/>
    <w:rsid w:val="009D574A"/>
    <w:rsid w:val="009E4EFD"/>
    <w:rsid w:val="00A22C3C"/>
    <w:rsid w:val="00A31EDD"/>
    <w:rsid w:val="00A4557F"/>
    <w:rsid w:val="00A53D04"/>
    <w:rsid w:val="00A83D93"/>
    <w:rsid w:val="00A97213"/>
    <w:rsid w:val="00AB1811"/>
    <w:rsid w:val="00AC0FFF"/>
    <w:rsid w:val="00AC47A5"/>
    <w:rsid w:val="00AD2B19"/>
    <w:rsid w:val="00AD4FDC"/>
    <w:rsid w:val="00AE2D05"/>
    <w:rsid w:val="00B10BDC"/>
    <w:rsid w:val="00B3443B"/>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66FEC"/>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B59C3"/>
    <w:rsid w:val="00ED1038"/>
    <w:rsid w:val="00ED3FD9"/>
    <w:rsid w:val="00F127F5"/>
    <w:rsid w:val="00F15A64"/>
    <w:rsid w:val="00F176E2"/>
    <w:rsid w:val="00F238C2"/>
    <w:rsid w:val="00F32844"/>
    <w:rsid w:val="00F55941"/>
    <w:rsid w:val="00F57C86"/>
    <w:rsid w:val="00F727C9"/>
    <w:rsid w:val="00F74F30"/>
    <w:rsid w:val="00F944A5"/>
    <w:rsid w:val="00F96D76"/>
    <w:rsid w:val="00FA2611"/>
    <w:rsid w:val="00FA731C"/>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0C85-D925-44D1-BB83-08F38B1C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43</Pages>
  <Words>13771</Words>
  <Characters>78495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57</cp:revision>
  <cp:lastPrinted>2025-12-10T10:16:00Z</cp:lastPrinted>
  <dcterms:created xsi:type="dcterms:W3CDTF">2023-12-08T16:56:00Z</dcterms:created>
  <dcterms:modified xsi:type="dcterms:W3CDTF">2025-12-10T10:19:00Z</dcterms:modified>
</cp:coreProperties>
</file>