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6" w:rsidRPr="00B92336" w:rsidRDefault="00B92336" w:rsidP="00EB6070">
      <w:pPr>
        <w:spacing w:before="48"/>
        <w:ind w:right="171"/>
        <w:jc w:val="center"/>
        <w:outlineLvl w:val="1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 w:rsidRPr="00B92336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B92336" w:rsidRPr="00EB6070" w:rsidRDefault="00B92336" w:rsidP="00EB607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36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="00D117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92336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B92336" w:rsidRPr="00B92336" w:rsidRDefault="00B92336" w:rsidP="00EB6070">
      <w:pPr>
        <w:ind w:left="201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2336" w:rsidRPr="00B92336" w:rsidTr="00652561">
        <w:tc>
          <w:tcPr>
            <w:tcW w:w="4111" w:type="dxa"/>
          </w:tcPr>
          <w:p w:rsidR="00B92336" w:rsidRPr="00EB6070" w:rsidRDefault="00B92336" w:rsidP="00B9233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2336" w:rsidRPr="00191BD5" w:rsidRDefault="00B92336" w:rsidP="00B9233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D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2336" w:rsidRPr="00191BD5" w:rsidRDefault="00B92336" w:rsidP="00B9233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1BD5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92336" w:rsidRPr="00191BD5" w:rsidRDefault="00B92336" w:rsidP="00B9233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1BD5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B92336" w:rsidRPr="00EB6070" w:rsidRDefault="00B92336" w:rsidP="00B9233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91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«____»___________2024 г.</w:t>
            </w:r>
          </w:p>
        </w:tc>
      </w:tr>
    </w:tbl>
    <w:p w:rsidR="00B92336" w:rsidRPr="00B92336" w:rsidRDefault="00B92336" w:rsidP="00B92336">
      <w:pPr>
        <w:ind w:left="201"/>
        <w:jc w:val="right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92336" w:rsidRPr="00B92336" w:rsidRDefault="00B92336" w:rsidP="00B92336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</w:p>
    <w:p w:rsidR="00B92336" w:rsidRDefault="00884092" w:rsidP="00B92336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D9DAD78-58A6-439A-91FB-A1498142727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B32DE" w:rsidRPr="00B92336" w:rsidRDefault="009B32DE" w:rsidP="00B92336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</w:p>
    <w:p w:rsidR="00B92336" w:rsidRPr="00B92336" w:rsidRDefault="00B92336" w:rsidP="00B92336">
      <w:pPr>
        <w:keepNext/>
        <w:suppressLineNumbers/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9233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92336" w:rsidRPr="00B92336" w:rsidRDefault="00B92336" w:rsidP="00B92336">
      <w:pPr>
        <w:keepNext/>
        <w:suppressLineNumbers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9233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дисциплины </w:t>
      </w:r>
    </w:p>
    <w:p w:rsidR="00B92336" w:rsidRPr="00B92336" w:rsidRDefault="00B92336" w:rsidP="00B92336">
      <w:pPr>
        <w:keepNext/>
        <w:widowControl/>
        <w:autoSpaceDE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ООД.01 Русский язык</w:t>
      </w:r>
    </w:p>
    <w:p w:rsidR="00B92336" w:rsidRPr="00B92336" w:rsidRDefault="00B92336" w:rsidP="00B923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3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92336" w:rsidRPr="00B92336" w:rsidRDefault="00B92336" w:rsidP="00B92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B92336" w:rsidRPr="00B92336" w:rsidRDefault="00B92336" w:rsidP="00B923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36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B92336">
        <w:rPr>
          <w:rFonts w:ascii="Times New Roman" w:hAnsi="Times New Roman" w:cs="Times New Roman"/>
          <w:b/>
          <w:sz w:val="28"/>
          <w:szCs w:val="28"/>
        </w:rPr>
        <w:t>специалист торгового дела</w:t>
      </w:r>
    </w:p>
    <w:p w:rsidR="00B92336" w:rsidRPr="00B92336" w:rsidRDefault="00B92336" w:rsidP="00B92336">
      <w:pPr>
        <w:suppressLineNumber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3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92336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B92336" w:rsidRPr="00B92336" w:rsidRDefault="00B92336" w:rsidP="00B92336">
      <w:pPr>
        <w:tabs>
          <w:tab w:val="left" w:pos="5103"/>
        </w:tabs>
        <w:spacing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92336">
        <w:rPr>
          <w:rFonts w:ascii="Times New Roman" w:hAnsi="Times New Roman" w:cs="Times New Roman"/>
          <w:sz w:val="28"/>
          <w:szCs w:val="28"/>
        </w:rPr>
        <w:t>.</w:t>
      </w: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336">
        <w:rPr>
          <w:rFonts w:ascii="Times New Roman" w:hAnsi="Times New Roman" w:cs="Times New Roman"/>
          <w:bCs/>
          <w:sz w:val="28"/>
          <w:szCs w:val="28"/>
        </w:rPr>
        <w:t>г. Оренбург, 2024</w:t>
      </w: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Рабочая программа дисциплины ООД.01  Русский язык  / сост. Е.Н. Рябинина - Оренбург: ФКПОУ «ОГЭКИ» Минтруда России, 2024. - 23 с.</w:t>
      </w:r>
    </w:p>
    <w:p w:rsidR="00B92336" w:rsidRPr="00B92336" w:rsidRDefault="00B92336" w:rsidP="00B9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336" w:rsidRPr="00B92336" w:rsidRDefault="00B92336" w:rsidP="00B9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>Рабочая программа дисциплины ООД.01 Русский язык разработана на основе:</w:t>
      </w:r>
    </w:p>
    <w:p w:rsidR="00B92336" w:rsidRPr="00B92336" w:rsidRDefault="00B92336" w:rsidP="00B9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B92336">
        <w:rPr>
          <w:rFonts w:ascii="Times New Roman" w:hAnsi="Times New Roman" w:cs="Times New Roman"/>
          <w:bCs/>
          <w:sz w:val="24"/>
          <w:szCs w:val="24"/>
        </w:rPr>
        <w:t xml:space="preserve"> среднего</w:t>
      </w:r>
      <w:r w:rsidRPr="00B92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Pr="00B92336">
        <w:rPr>
          <w:rFonts w:ascii="Times New Roman" w:hAnsi="Times New Roman" w:cs="Times New Roman"/>
          <w:sz w:val="24"/>
          <w:szCs w:val="24"/>
        </w:rPr>
        <w:t xml:space="preserve"> </w:t>
      </w:r>
      <w:r w:rsidRPr="00B92336">
        <w:rPr>
          <w:rFonts w:ascii="Times New Roman" w:hAnsi="Times New Roman" w:cs="Times New Roman"/>
          <w:sz w:val="24"/>
          <w:szCs w:val="24"/>
          <w:shd w:val="clear" w:color="auto" w:fill="FFFFFF"/>
        </w:rPr>
        <w:t>(Зарегистрирован 22.08.2023 № 74906)</w:t>
      </w:r>
    </w:p>
    <w:p w:rsidR="00B92336" w:rsidRPr="00B92336" w:rsidRDefault="00B92336" w:rsidP="00B9233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B92336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B92336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(зарегистрированного в Минюсте РФ 7 июня 2012 г. Регистрационный № 24480) с изменениями и дополнениями; </w:t>
      </w:r>
    </w:p>
    <w:p w:rsidR="00B92336" w:rsidRPr="00B92336" w:rsidRDefault="00B92336" w:rsidP="00B9233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B92336">
        <w:rPr>
          <w:rFonts w:ascii="Times New Roman" w:hAnsi="Times New Roman" w:cs="Times New Roman"/>
          <w:sz w:val="24"/>
          <w:szCs w:val="24"/>
        </w:rPr>
        <w:t>;</w:t>
      </w:r>
    </w:p>
    <w:p w:rsidR="00B92336" w:rsidRPr="00B92336" w:rsidRDefault="00B92336" w:rsidP="00B9233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B92336" w:rsidRPr="00B92336" w:rsidRDefault="00B92336" w:rsidP="00B9233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92336" w:rsidRPr="00B92336" w:rsidRDefault="00B92336" w:rsidP="00B9233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B92336" w:rsidRPr="00B92336" w:rsidRDefault="00B92336" w:rsidP="00B9233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 w:rsidRPr="00B92336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«Русский язык»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B92336" w:rsidRPr="00B92336" w:rsidRDefault="00B92336" w:rsidP="00B9233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B92336" w:rsidRPr="00B92336" w:rsidRDefault="00B92336" w:rsidP="00B9233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6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B92336" w:rsidRPr="00B92336" w:rsidRDefault="00B92336" w:rsidP="00B92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336" w:rsidRPr="00B92336" w:rsidRDefault="00B92336" w:rsidP="00B92336">
      <w:pPr>
        <w:keepNext/>
        <w:keepLines/>
        <w:widowControl/>
        <w:suppressLineNumbers/>
        <w:autoSpaceDE/>
        <w:autoSpaceDN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2336" w:rsidRPr="00B92336" w:rsidRDefault="00B92336" w:rsidP="00B92336">
      <w:pPr>
        <w:keepNext/>
        <w:keepLines/>
        <w:widowControl/>
        <w:suppressLineNumbers/>
        <w:autoSpaceDE/>
        <w:autoSpaceDN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3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Составитель _____________ Е.Н. Рябинина</w:t>
      </w:r>
    </w:p>
    <w:p w:rsidR="00B92336" w:rsidRPr="00B92336" w:rsidRDefault="00B92336" w:rsidP="00B92336">
      <w:pPr>
        <w:keepNext/>
        <w:keepLines/>
        <w:widowControl/>
        <w:autoSpaceDE/>
        <w:autoSpaceDN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2336" w:rsidRPr="00B92336" w:rsidRDefault="00B92336" w:rsidP="00B92336">
      <w:pPr>
        <w:keepNext/>
        <w:keepLines/>
        <w:widowControl/>
        <w:autoSpaceDE/>
        <w:autoSpaceDN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3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Рассмотрена на заседании ПЦК ОГ и СД</w:t>
      </w:r>
    </w:p>
    <w:p w:rsidR="00B92336" w:rsidRPr="00B92336" w:rsidRDefault="00B92336" w:rsidP="00B92336">
      <w:pPr>
        <w:keepNext/>
        <w:keepLines/>
        <w:widowControl/>
        <w:autoSpaceDE/>
        <w:autoSpaceDN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3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_____ от ____________ 2024 г.</w:t>
      </w:r>
    </w:p>
    <w:p w:rsidR="00B92336" w:rsidRPr="00B92336" w:rsidRDefault="00B92336" w:rsidP="00B92336">
      <w:pPr>
        <w:keepNext/>
        <w:keepLines/>
        <w:widowControl/>
        <w:autoSpaceDE/>
        <w:autoSpaceDN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3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ПЦК ________ В.Д. Палей</w:t>
      </w:r>
    </w:p>
    <w:p w:rsidR="00B92336" w:rsidRPr="00B92336" w:rsidRDefault="00B92336" w:rsidP="00B92336">
      <w:pPr>
        <w:rPr>
          <w:rFonts w:ascii="Times New Roman" w:hAnsi="Times New Roman" w:cs="Times New Roman"/>
          <w:b/>
          <w:sz w:val="24"/>
          <w:szCs w:val="24"/>
        </w:rPr>
      </w:pPr>
    </w:p>
    <w:p w:rsidR="007F4855" w:rsidRPr="00B92336" w:rsidRDefault="007F4855" w:rsidP="00327217">
      <w:pPr>
        <w:rPr>
          <w:rFonts w:ascii="Times New Roman" w:hAnsi="Times New Roman" w:cs="Times New Roman"/>
          <w:b/>
          <w:szCs w:val="24"/>
        </w:rPr>
      </w:pPr>
    </w:p>
    <w:p w:rsidR="00B92336" w:rsidRDefault="00B92336" w:rsidP="00327217">
      <w:pPr>
        <w:rPr>
          <w:b/>
          <w:szCs w:val="24"/>
        </w:rPr>
      </w:pPr>
    </w:p>
    <w:p w:rsidR="00B92336" w:rsidRDefault="00B92336" w:rsidP="00327217">
      <w:pPr>
        <w:rPr>
          <w:b/>
          <w:szCs w:val="24"/>
        </w:rPr>
      </w:pPr>
    </w:p>
    <w:p w:rsidR="00B92336" w:rsidRDefault="00B92336" w:rsidP="00327217">
      <w:pPr>
        <w:rPr>
          <w:b/>
          <w:szCs w:val="24"/>
        </w:rPr>
      </w:pPr>
    </w:p>
    <w:p w:rsidR="00B92336" w:rsidRDefault="00B92336" w:rsidP="00327217">
      <w:pPr>
        <w:rPr>
          <w:b/>
          <w:szCs w:val="24"/>
        </w:rPr>
      </w:pPr>
    </w:p>
    <w:p w:rsidR="00652561" w:rsidRDefault="00652561" w:rsidP="00327217">
      <w:pPr>
        <w:rPr>
          <w:b/>
          <w:szCs w:val="24"/>
        </w:rPr>
      </w:pPr>
    </w:p>
    <w:p w:rsidR="009B32DE" w:rsidRDefault="009B32DE" w:rsidP="00327217">
      <w:pPr>
        <w:rPr>
          <w:b/>
          <w:szCs w:val="24"/>
        </w:rPr>
      </w:pPr>
    </w:p>
    <w:p w:rsidR="009B32DE" w:rsidRDefault="009B32DE" w:rsidP="00327217">
      <w:pPr>
        <w:rPr>
          <w:b/>
          <w:szCs w:val="24"/>
        </w:rPr>
      </w:pPr>
    </w:p>
    <w:p w:rsidR="009B32DE" w:rsidRDefault="009B32DE" w:rsidP="00327217">
      <w:pPr>
        <w:rPr>
          <w:b/>
          <w:szCs w:val="24"/>
        </w:rPr>
      </w:pPr>
    </w:p>
    <w:p w:rsidR="003815D6" w:rsidRDefault="003815D6" w:rsidP="00327217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55" w:rsidRPr="007F4855" w:rsidRDefault="007F4855" w:rsidP="009B32DE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F4855" w:rsidRPr="007F4855" w:rsidRDefault="007F4855" w:rsidP="009B32DE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55" w:rsidRPr="007F4855" w:rsidRDefault="007F4855" w:rsidP="009B32DE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709"/>
        <w:gridCol w:w="1076"/>
      </w:tblGrid>
      <w:tr w:rsidR="007F4855" w:rsidRPr="007F4855" w:rsidTr="007F4855">
        <w:tc>
          <w:tcPr>
            <w:tcW w:w="4450" w:type="pct"/>
          </w:tcPr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F4855" w:rsidRPr="007F4855" w:rsidTr="007F4855">
        <w:tc>
          <w:tcPr>
            <w:tcW w:w="4450" w:type="pct"/>
          </w:tcPr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F4855" w:rsidRPr="007F4855" w:rsidTr="007F4855">
        <w:trPr>
          <w:trHeight w:val="733"/>
        </w:trPr>
        <w:tc>
          <w:tcPr>
            <w:tcW w:w="4450" w:type="pct"/>
          </w:tcPr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7F4855" w:rsidRPr="007F4855" w:rsidRDefault="007F4855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9B32DE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7F4855" w:rsidRDefault="007F4855" w:rsidP="009B32DE">
      <w:pPr>
        <w:spacing w:before="39" w:line="360" w:lineRule="auto"/>
        <w:ind w:left="1456" w:right="1363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 w:rsidP="009B32DE">
      <w:pPr>
        <w:spacing w:before="39" w:line="360" w:lineRule="auto"/>
        <w:ind w:left="1456" w:right="1363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  <w:bookmarkStart w:id="1" w:name="1._Общая_характеристика_примерной_рабоче"/>
      <w:bookmarkStart w:id="2" w:name="_bookmark0"/>
      <w:bookmarkEnd w:id="1"/>
      <w:bookmarkEnd w:id="2"/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9B32DE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right="103"/>
        <w:rPr>
          <w:rFonts w:ascii="Times New Roman" w:hAnsi="Times New Roman" w:cs="Times New Roman"/>
          <w:b/>
        </w:rPr>
      </w:pPr>
    </w:p>
    <w:p w:rsidR="007F4855" w:rsidRPr="007F4855" w:rsidRDefault="007F4855" w:rsidP="009B32DE">
      <w:pPr>
        <w:widowControl/>
        <w:suppressAutoHyphens/>
        <w:autoSpaceDE/>
        <w:autoSpaceDN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A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РАБОЧЕЙ ПРОГРАММЫ ОБЩЕОБРАЗОВАТЕЛЬНОЙ ДИСЦИПЛИНЫ </w:t>
      </w:r>
      <w:r w:rsidR="00E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1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РУССКИЙ ЯЗЫК</w:t>
      </w:r>
    </w:p>
    <w:p w:rsidR="007F4855" w:rsidRDefault="007F4855" w:rsidP="00327217">
      <w:pPr>
        <w:suppressAutoHyphens/>
        <w:ind w:firstLine="709"/>
        <w:rPr>
          <w:b/>
          <w:sz w:val="28"/>
          <w:szCs w:val="28"/>
        </w:rPr>
      </w:pPr>
    </w:p>
    <w:p w:rsidR="007F4855" w:rsidRPr="007F4855" w:rsidRDefault="007F4855" w:rsidP="00327217">
      <w:pPr>
        <w:widowControl/>
        <w:suppressAutoHyphens/>
        <w:autoSpaceDE/>
        <w:autoSpaceDN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Место дисциплины в структуре основной образовательной программы:</w:t>
      </w:r>
    </w:p>
    <w:p w:rsidR="007F4855" w:rsidRPr="007F4855" w:rsidRDefault="007F4855" w:rsidP="003F572F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дисциплина </w:t>
      </w:r>
      <w:r w:rsidR="00E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9B32DE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38.02.08 Торговое дело.</w:t>
      </w:r>
    </w:p>
    <w:p w:rsidR="004119F9" w:rsidRDefault="00CD7D79" w:rsidP="00327217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 w:rsidR="00AC56CE" w:rsidRPr="00CD7D79">
        <w:rPr>
          <w:rFonts w:ascii="Times New Roman" w:hAnsi="Times New Roman" w:cs="Times New Roman"/>
          <w:b/>
        </w:rPr>
        <w:t>Цели и планируемые результаты освоения дисциплины:</w:t>
      </w:r>
    </w:p>
    <w:p w:rsidR="007205FA" w:rsidRDefault="007205FA" w:rsidP="00327217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rPr>
          <w:rFonts w:ascii="Times New Roman" w:hAnsi="Times New Roman" w:cs="Times New Roman"/>
          <w:b/>
        </w:rPr>
      </w:pPr>
      <w:r w:rsidRPr="007205FA">
        <w:rPr>
          <w:rFonts w:ascii="Times New Roman" w:hAnsi="Times New Roman" w:cs="Times New Roman"/>
          <w:b/>
        </w:rPr>
        <w:t>1.2.1. Цель общеобразовательной дисциплины</w:t>
      </w:r>
    </w:p>
    <w:p w:rsidR="00A14958" w:rsidRPr="00A14958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ab/>
        <w:t>Изучение русского языка направлено на достижение следующих целей:</w:t>
      </w:r>
    </w:p>
    <w:p w:rsidR="00A14958" w:rsidRPr="00191BD5" w:rsidRDefault="00A14958" w:rsidP="00191BD5">
      <w:pPr>
        <w:pStyle w:val="a4"/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</w:t>
      </w:r>
    </w:p>
    <w:p w:rsidR="00A14958" w:rsidRPr="00191BD5" w:rsidRDefault="00A14958" w:rsidP="00191BD5">
      <w:pPr>
        <w:pStyle w:val="a4"/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14958" w:rsidRPr="00191BD5" w:rsidRDefault="00A14958" w:rsidP="00191BD5">
      <w:pPr>
        <w:pStyle w:val="a4"/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14958" w:rsidRPr="00191BD5" w:rsidRDefault="00A14958" w:rsidP="00191BD5">
      <w:pPr>
        <w:pStyle w:val="a4"/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D5">
        <w:rPr>
          <w:rFonts w:ascii="Times New Roman" w:hAnsi="Times New Roman" w:cs="Times New Roman"/>
          <w:sz w:val="28"/>
          <w:szCs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14958" w:rsidRPr="00191BD5" w:rsidRDefault="00A14958" w:rsidP="00191BD5">
      <w:pPr>
        <w:pStyle w:val="a4"/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D5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191BD5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191BD5">
        <w:rPr>
          <w:rFonts w:ascii="Times New Roman" w:hAnsi="Times New Roman" w:cs="Times New Roman"/>
          <w:sz w:val="28"/>
          <w:szCs w:val="28"/>
        </w:rPr>
        <w:t xml:space="preserve">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14958" w:rsidRPr="00191BD5" w:rsidRDefault="00A14958" w:rsidP="00191BD5">
      <w:pPr>
        <w:pStyle w:val="a4"/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D5">
        <w:rPr>
          <w:rFonts w:ascii="Times New Roman" w:hAnsi="Times New Roman" w:cs="Times New Roman"/>
          <w:sz w:val="28"/>
          <w:szCs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A14958" w:rsidRPr="00191BD5" w:rsidRDefault="00A14958" w:rsidP="00191BD5">
      <w:pPr>
        <w:pStyle w:val="a4"/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D5">
        <w:rPr>
          <w:rFonts w:ascii="Times New Roman" w:hAnsi="Times New Roman" w:cs="Times New Roman"/>
          <w:sz w:val="28"/>
          <w:szCs w:val="28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</w:t>
      </w:r>
      <w:r w:rsidRPr="00191BD5">
        <w:rPr>
          <w:rFonts w:ascii="Times New Roman" w:hAnsi="Times New Roman" w:cs="Times New Roman"/>
          <w:sz w:val="28"/>
          <w:szCs w:val="28"/>
        </w:rPr>
        <w:lastRenderedPageBreak/>
        <w:t>общеупотребительных аналогов в русском языке и перечень которых содержится в нормативных словарях.</w:t>
      </w:r>
    </w:p>
    <w:p w:rsidR="00A14958" w:rsidRPr="00011FB1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 xml:space="preserve">1.2.2. </w:t>
      </w:r>
      <w:r w:rsidRPr="00011FB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A14958" w:rsidRDefault="00A14958" w:rsidP="002F3A1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 ОК </w:t>
      </w:r>
      <w:r w:rsidR="00942FD2">
        <w:rPr>
          <w:rFonts w:ascii="Times New Roman" w:hAnsi="Times New Roman" w:cs="Times New Roman"/>
          <w:sz w:val="28"/>
          <w:szCs w:val="28"/>
        </w:rPr>
        <w:t xml:space="preserve"> </w:t>
      </w:r>
      <w:r w:rsidRPr="00A14958">
        <w:rPr>
          <w:rFonts w:ascii="Times New Roman" w:hAnsi="Times New Roman" w:cs="Times New Roman"/>
          <w:sz w:val="28"/>
          <w:szCs w:val="28"/>
        </w:rPr>
        <w:t xml:space="preserve">4, ОК </w:t>
      </w:r>
      <w:r w:rsidR="00BC0986">
        <w:rPr>
          <w:rFonts w:ascii="Times New Roman" w:hAnsi="Times New Roman" w:cs="Times New Roman"/>
          <w:sz w:val="28"/>
          <w:szCs w:val="28"/>
        </w:rPr>
        <w:t xml:space="preserve"> 5</w:t>
      </w:r>
      <w:r w:rsidR="00F10409">
        <w:rPr>
          <w:rFonts w:ascii="Times New Roman" w:hAnsi="Times New Roman" w:cs="Times New Roman"/>
          <w:sz w:val="28"/>
          <w:szCs w:val="28"/>
        </w:rPr>
        <w:t>,  ОК 09</w:t>
      </w:r>
      <w:r w:rsidR="006F5F42">
        <w:rPr>
          <w:rFonts w:ascii="Times New Roman" w:hAnsi="Times New Roman" w:cs="Times New Roman"/>
          <w:sz w:val="28"/>
          <w:szCs w:val="28"/>
        </w:rPr>
        <w:t xml:space="preserve">, </w:t>
      </w:r>
      <w:r w:rsidRPr="00A14958">
        <w:rPr>
          <w:rFonts w:ascii="Times New Roman" w:hAnsi="Times New Roman" w:cs="Times New Roman"/>
          <w:sz w:val="28"/>
          <w:szCs w:val="28"/>
        </w:rPr>
        <w:t xml:space="preserve">ПК </w:t>
      </w:r>
      <w:r w:rsidR="000C2FB5">
        <w:rPr>
          <w:rFonts w:ascii="Times New Roman" w:hAnsi="Times New Roman" w:cs="Times New Roman"/>
          <w:sz w:val="28"/>
          <w:szCs w:val="28"/>
        </w:rPr>
        <w:t>1.3, ПК 1.4</w:t>
      </w:r>
    </w:p>
    <w:p w:rsidR="002F3A1B" w:rsidRPr="00A4212F" w:rsidRDefault="002F3A1B" w:rsidP="002F3A1B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ООД. 01 </w:t>
      </w:r>
      <w:r w:rsidRPr="00A4212F">
        <w:rPr>
          <w:rFonts w:ascii="Times New Roman" w:hAnsi="Times New Roman" w:cs="Times New Roman"/>
          <w:sz w:val="28"/>
          <w:szCs w:val="28"/>
        </w:rPr>
        <w:t>Русский язык обеспечивает достижение обучающимися следующих результатов, представленных в таблице 1.</w:t>
      </w:r>
    </w:p>
    <w:p w:rsidR="004E399C" w:rsidRPr="00EB33C6" w:rsidRDefault="004E399C" w:rsidP="00327217">
      <w:pPr>
        <w:tabs>
          <w:tab w:val="left" w:pos="1424"/>
        </w:tabs>
        <w:ind w:left="-368" w:firstLine="510"/>
        <w:rPr>
          <w:rFonts w:ascii="Times New Roman" w:hAnsi="Times New Roman" w:cs="Times New Roman"/>
          <w:sz w:val="28"/>
          <w:szCs w:val="28"/>
        </w:rPr>
        <w:sectPr w:rsidR="004E399C" w:rsidRPr="00EB33C6" w:rsidSect="00D117D0">
          <w:footerReference w:type="default" r:id="rId9"/>
          <w:pgSz w:w="11910" w:h="16840"/>
          <w:pgMar w:top="709" w:right="740" w:bottom="1200" w:left="1500" w:header="0" w:footer="1002" w:gutter="0"/>
          <w:cols w:space="720"/>
        </w:sectPr>
      </w:pPr>
    </w:p>
    <w:p w:rsidR="00F65C7E" w:rsidRPr="00F65C7E" w:rsidRDefault="00F65C7E" w:rsidP="0032721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65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Общие компетенции и планируемые результаты</w:t>
      </w:r>
    </w:p>
    <w:p w:rsidR="004E399C" w:rsidRPr="00EB33C6" w:rsidRDefault="004E399C" w:rsidP="00327217">
      <w:pPr>
        <w:pStyle w:val="a3"/>
        <w:spacing w:before="3"/>
        <w:rPr>
          <w:rFonts w:ascii="Times New Roman" w:hAnsi="Times New Roman" w:cs="Times New Roman"/>
          <w:i/>
        </w:rPr>
      </w:pPr>
    </w:p>
    <w:tbl>
      <w:tblPr>
        <w:tblStyle w:val="ac"/>
        <w:tblW w:w="14567" w:type="dxa"/>
        <w:tblLook w:val="04A0" w:firstRow="1" w:lastRow="0" w:firstColumn="1" w:lastColumn="0" w:noHBand="0" w:noVBand="1"/>
      </w:tblPr>
      <w:tblGrid>
        <w:gridCol w:w="2802"/>
        <w:gridCol w:w="5953"/>
        <w:gridCol w:w="5812"/>
      </w:tblGrid>
      <w:tr w:rsidR="005A5102" w:rsidRPr="005A1785" w:rsidTr="001411FD">
        <w:tc>
          <w:tcPr>
            <w:tcW w:w="2802" w:type="dxa"/>
            <w:vMerge w:val="restart"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2._Структура_и_содержание_общеобразовате"/>
            <w:bookmarkStart w:id="4" w:name="_bookmark3"/>
            <w:bookmarkEnd w:id="3"/>
            <w:bookmarkEnd w:id="4"/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11765" w:type="dxa"/>
            <w:gridSpan w:val="2"/>
          </w:tcPr>
          <w:p w:rsidR="005A5102" w:rsidRPr="00327217" w:rsidRDefault="005A5102" w:rsidP="00A3371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A5102" w:rsidRPr="005A1785" w:rsidTr="001411FD">
        <w:tc>
          <w:tcPr>
            <w:tcW w:w="2802" w:type="dxa"/>
            <w:vMerge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(личностные, метапредметные)</w:t>
            </w:r>
          </w:p>
        </w:tc>
        <w:tc>
          <w:tcPr>
            <w:tcW w:w="5812" w:type="dxa"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Дисциплинарные (предметные)</w:t>
            </w:r>
          </w:p>
        </w:tc>
      </w:tr>
      <w:tr w:rsidR="00B1410F" w:rsidRPr="005A1785" w:rsidTr="001411FD">
        <w:tc>
          <w:tcPr>
            <w:tcW w:w="2802" w:type="dxa"/>
          </w:tcPr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ОК 04. Эффективно взаимодействовать и работать в коллективе и команде.</w:t>
            </w:r>
          </w:p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953" w:type="dxa"/>
          </w:tcPr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готовность к саморазвитию, самостоятельности и самоопределению;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овладение навыками учебно-исследовательской, проектной и социальной деятельности;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tabs>
                <w:tab w:val="left" w:pos="1304"/>
                <w:tab w:val="left" w:pos="309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б) совместная деятельность:</w:t>
            </w:r>
          </w:p>
          <w:p w:rsidR="00B1410F" w:rsidRPr="00B1410F" w:rsidRDefault="00B1410F" w:rsidP="00B1410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14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23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02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tabs>
                <w:tab w:val="left" w:pos="31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 xml:space="preserve">Овладение универсальными регулятивными действиями: 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tabs>
                <w:tab w:val="left" w:pos="31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г) принятие себя и других людей: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14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принимать мотивы и аргументы других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людей при анализе результатов деятельности;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признавать свое право и право других людей на ошибки;</w:t>
            </w:r>
          </w:p>
          <w:p w:rsidR="00B1410F" w:rsidRPr="00B1410F" w:rsidRDefault="00B1410F" w:rsidP="00B1410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5812" w:type="dxa"/>
          </w:tcPr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7- 8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реплик);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выступать публично и представлять результаты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 xml:space="preserve">учебно-исследовательской и проектной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деятельности;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использовать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образовательные информационно-коммуникационные инструменты и ресурсы для решения учебных задач;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сформировать представления об аспектах культуры речи: нормативном, коммуникативном и этическом; сформировать  системы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знаний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о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нормах современного русского литературного языка и их основных видах (орфоэпические, лексические,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грамматические,  стилистические;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 применять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знание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норм современного русского литературного языка в речевой практике, корректировать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устные и письменные высказывания; обобщать знания об основных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правилах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орфографии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и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 xml:space="preserve">пунктуации, - уметь применять правила орфографии и пунктуации в практике письма;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 работать со словарями и справочниками, в том числе академическими словарями и справочниками в  электронном формате;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 использовать правила русского речевого этикета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социально-культурной,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учебно-научной, официально</w:t>
            </w:r>
            <w:r w:rsidR="00FE0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деловой сферах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общения,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в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повседневном общении, интернет-коммуникации.</w:t>
            </w:r>
          </w:p>
        </w:tc>
      </w:tr>
      <w:tr w:rsidR="00B1410F" w:rsidRPr="005A1785" w:rsidTr="001411FD">
        <w:tc>
          <w:tcPr>
            <w:tcW w:w="2802" w:type="dxa"/>
          </w:tcPr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2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 контекста.</w:t>
            </w:r>
          </w:p>
        </w:tc>
        <w:tc>
          <w:tcPr>
            <w:tcW w:w="5953" w:type="dxa"/>
          </w:tcPr>
          <w:p w:rsidR="00B1410F" w:rsidRPr="00B1410F" w:rsidRDefault="00B1410F" w:rsidP="0032721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0F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эстетического воспитания: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готовность к самовыражению в разных видах искусства, стремление проявлять качества творческой личности; </w:t>
            </w:r>
          </w:p>
          <w:p w:rsidR="00B1410F" w:rsidRPr="00327217" w:rsidRDefault="00B1410F" w:rsidP="00327217">
            <w:pPr>
              <w:pStyle w:val="TableParagraph"/>
              <w:tabs>
                <w:tab w:val="left" w:pos="250"/>
                <w:tab w:val="left" w:pos="1701"/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10F"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Pr="00B1410F">
              <w:rPr>
                <w:rFonts w:ascii="Times New Roman" w:hAnsi="Times New Roman" w:cs="Times New Roman"/>
                <w:sz w:val="28"/>
                <w:szCs w:val="28"/>
              </w:rPr>
              <w:tab/>
              <w:t>универсальными коммуникативными действиями:</w:t>
            </w:r>
          </w:p>
          <w:p w:rsidR="00B1410F" w:rsidRPr="00327217" w:rsidRDefault="00B1410F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общение: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осуществлять коммуникации во всех сферах жизни;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распознавать невербальные</w:t>
            </w:r>
            <w:r w:rsidRPr="00C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развернуто и логично излагать свою точку зрения с использованием языковых средств;</w:t>
            </w:r>
          </w:p>
          <w:p w:rsidR="00B1410F" w:rsidRPr="00451D3B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наличие мотивации к обучению и личностному развитию;</w:t>
            </w:r>
          </w:p>
        </w:tc>
        <w:tc>
          <w:tcPr>
            <w:tcW w:w="5812" w:type="dxa"/>
          </w:tcPr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 xml:space="preserve">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о русском языке как духовно- нравственной и культурной ценности многонационального народа России;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сформировать знаний о признаках текста, его структуре, видах информации в тексте; уметь понимать, анализировать и комментировать основную и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 xml:space="preserve">дополнительную, явную и скрытую (подтекстовую) информацию текстов, воспринимаемых зрительно и (или) на слух;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</w:t>
            </w:r>
            <w:r w:rsidR="00CA0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- делового стилей разных жанров (объем сочинения не менее 150 слов)</w:t>
            </w:r>
            <w:r w:rsidR="00CA0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.</w:t>
            </w:r>
          </w:p>
        </w:tc>
      </w:tr>
      <w:tr w:rsidR="00B1410F" w:rsidRPr="005A1785" w:rsidTr="001411FD">
        <w:tc>
          <w:tcPr>
            <w:tcW w:w="2802" w:type="dxa"/>
          </w:tcPr>
          <w:p w:rsidR="00B1410F" w:rsidRPr="00327217" w:rsidRDefault="00B1410F" w:rsidP="0032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2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 </w:t>
            </w:r>
            <w:r w:rsidR="00451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9  Пользоваться профессиональной  документацией на государственном  и иностранном языках.</w:t>
            </w:r>
          </w:p>
        </w:tc>
        <w:tc>
          <w:tcPr>
            <w:tcW w:w="5953" w:type="dxa"/>
          </w:tcPr>
          <w:p w:rsidR="00B1410F" w:rsidRPr="00A33715" w:rsidRDefault="00B1410F" w:rsidP="00B1410F">
            <w:pPr>
              <w:pStyle w:val="TableParagraph"/>
              <w:tabs>
                <w:tab w:val="left" w:pos="4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15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ценности научного познания: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B1410F" w:rsidRPr="00CA0411" w:rsidRDefault="00B1410F" w:rsidP="00CA0411">
            <w:pPr>
              <w:pStyle w:val="ae"/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Овладение универсальными учебными познавательными действиями: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б) базовые исследовательские действия: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владеть навыками учебно-</w:t>
            </w: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lastRenderedPageBreak/>
              <w:t>исследовательской и проектной деятельности, навыками разрешения проблем;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осуществлять целенаправленный поиск переноса средств и способов действия в профессиональную среду</w:t>
            </w:r>
          </w:p>
          <w:p w:rsidR="00B1410F" w:rsidRPr="00327217" w:rsidRDefault="00B1410F" w:rsidP="00327217">
            <w:pPr>
              <w:tabs>
                <w:tab w:val="left" w:pos="317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lastRenderedPageBreak/>
              <w:t xml:space="preserve">уметь использовать разные виды чтения и </w:t>
            </w:r>
            <w:proofErr w:type="spellStart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инфографику</w:t>
            </w:r>
            <w:proofErr w:type="spellEnd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уметь создавать вторичные тексты (тезисы, аннотация, отзыв, рецензия и другое);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уметь анализировать единицы разных уровней, тексты разных функционально-смысловых типов, функциональных разновидностей языка (разговорная речь, </w:t>
            </w: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lastRenderedPageBreak/>
              <w:t xml:space="preserve">функциональные стили, язык художественной литературы), различной жанровой принадлежности; 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  <w:r w:rsidR="001411FD"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411FD" w:rsidRPr="001411FD" w:rsidTr="001411FD">
        <w:tc>
          <w:tcPr>
            <w:tcW w:w="14567" w:type="dxa"/>
            <w:gridSpan w:val="3"/>
          </w:tcPr>
          <w:p w:rsidR="001411FD" w:rsidRDefault="00652561" w:rsidP="00B030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 1.3. 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технологий.</w:t>
            </w:r>
          </w:p>
          <w:p w:rsidR="00652561" w:rsidRPr="001411FD" w:rsidRDefault="00652561" w:rsidP="00B030F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1.4. Осуществлять подготовку к заключению внешнеторгового контракта и его документальное сопровождение.</w:t>
            </w:r>
          </w:p>
        </w:tc>
      </w:tr>
    </w:tbl>
    <w:p w:rsidR="00F37202" w:rsidRDefault="00F372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5A5102" w:rsidRDefault="005A51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5A5102" w:rsidRDefault="005A51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5A5102" w:rsidRDefault="005A51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1411FD" w:rsidRDefault="001411FD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  <w:sectPr w:rsidR="001411FD" w:rsidSect="00B236C4">
          <w:footerReference w:type="default" r:id="rId10"/>
          <w:pgSz w:w="16840" w:h="11910" w:orient="landscape"/>
          <w:pgMar w:top="799" w:right="1202" w:bottom="981" w:left="1060" w:header="0" w:footer="1004" w:gutter="0"/>
          <w:cols w:space="720"/>
        </w:sectPr>
      </w:pPr>
    </w:p>
    <w:p w:rsidR="001378AC" w:rsidRPr="001378AC" w:rsidRDefault="001378AC" w:rsidP="003F572F">
      <w:pPr>
        <w:widowControl/>
        <w:suppressAutoHyphens/>
        <w:autoSpaceDE/>
        <w:autoSpaceDN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2</w:t>
      </w:r>
      <w:r w:rsidR="001411FD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СТРУКТУРА И СОДЕРЖАНИЕ </w:t>
      </w:r>
      <w:r w:rsidR="00EA1BD0">
        <w:rPr>
          <w:rFonts w:ascii="Times New Roman" w:eastAsia="Times New Roman" w:hAnsi="Times New Roman" w:cs="Times New Roman"/>
          <w:b/>
          <w:sz w:val="24"/>
          <w:lang w:eastAsia="ru-RU"/>
        </w:rPr>
        <w:t>ОБЩЕОБРАЗОВАТЕЛЬНОЙ ДИСЦИПЛИНЫ О</w:t>
      </w:r>
      <w:r w:rsidR="009C4913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РУССКИЙ ЯЗЫК</w:t>
      </w:r>
    </w:p>
    <w:p w:rsidR="004E399C" w:rsidRPr="00A4360C" w:rsidRDefault="004E399C" w:rsidP="00327217">
      <w:pPr>
        <w:pStyle w:val="a3"/>
        <w:spacing w:before="5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widowControl/>
        <w:suppressAutoHyphens/>
        <w:autoSpaceDE/>
        <w:autoSpaceDN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B83C54" w:rsidRDefault="00B83C54" w:rsidP="00327217">
      <w:pPr>
        <w:widowControl/>
        <w:suppressAutoHyphens/>
        <w:autoSpaceDE/>
        <w:autoSpaceDN/>
        <w:ind w:firstLine="709"/>
        <w:rPr>
          <w:b/>
          <w:szCs w:val="24"/>
        </w:rPr>
      </w:pPr>
    </w:p>
    <w:p w:rsidR="00B83C54" w:rsidRPr="00B83C54" w:rsidRDefault="00B83C54" w:rsidP="0032721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  </w:t>
      </w:r>
      <w:r w:rsidRPr="00BE5BE4">
        <w:rPr>
          <w:szCs w:val="24"/>
        </w:rPr>
        <w:t xml:space="preserve"> </w:t>
      </w:r>
      <w:r w:rsidRPr="00B83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Объем учебной дисциплины и виды учебной работы</w:t>
      </w:r>
    </w:p>
    <w:p w:rsidR="00B83C54" w:rsidRDefault="00B83C54" w:rsidP="00327217">
      <w:pPr>
        <w:rPr>
          <w:b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B83C54" w:rsidRPr="005467C0" w:rsidTr="007C7EF4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учебной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467C0" w:rsidRDefault="00B83C54" w:rsidP="00A14651">
            <w:pPr>
              <w:pStyle w:val="ae"/>
              <w:shd w:val="clear" w:color="auto" w:fill="auto"/>
              <w:spacing w:line="276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часах</w:t>
            </w:r>
            <w:proofErr w:type="spellEnd"/>
          </w:p>
        </w:tc>
      </w:tr>
      <w:tr w:rsidR="00B83C54" w:rsidRPr="005467C0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образовательной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программы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дисциплины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5467C0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108</w:t>
            </w:r>
          </w:p>
        </w:tc>
      </w:tr>
      <w:tr w:rsidR="00B83C54" w:rsidRPr="003B1906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4F3027">
            <w:pPr>
              <w:jc w:val="center"/>
              <w:rPr>
                <w:szCs w:val="24"/>
              </w:rPr>
            </w:pPr>
          </w:p>
        </w:tc>
      </w:tr>
      <w:tr w:rsidR="00B83C54" w:rsidRPr="005467C0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015A29" w:rsidRDefault="00015A29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bidi="ru-RU"/>
              </w:rPr>
              <w:t>78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4F302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B83C54" w:rsidRPr="005467C0" w:rsidTr="007C7EF4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C54" w:rsidRPr="00B83C54" w:rsidRDefault="00B83C54" w:rsidP="00327217">
            <w:pPr>
              <w:pStyle w:val="ae"/>
              <w:shd w:val="clear" w:color="auto" w:fill="auto"/>
              <w:spacing w:line="29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4F3027">
            <w:pPr>
              <w:jc w:val="center"/>
              <w:rPr>
                <w:szCs w:val="24"/>
              </w:rPr>
            </w:pP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4D14DF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</w:t>
            </w:r>
            <w:proofErr w:type="spellEnd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CB772D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7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4D14DF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</w:t>
            </w:r>
            <w:proofErr w:type="spellEnd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CB772D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7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83C54" w:rsidRPr="005467C0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аттестация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экзамен</w:t>
            </w: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4E399C" w:rsidRDefault="004E399C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  <w:sectPr w:rsidR="00B83C54" w:rsidSect="00F55700">
          <w:pgSz w:w="11910" w:h="16840"/>
          <w:pgMar w:top="1060" w:right="799" w:bottom="1202" w:left="981" w:header="0" w:footer="1004" w:gutter="0"/>
          <w:cols w:space="720"/>
        </w:sectPr>
      </w:pPr>
    </w:p>
    <w:p w:rsidR="00B83C54" w:rsidRPr="00B83C54" w:rsidRDefault="00B83C54" w:rsidP="00327217">
      <w:pPr>
        <w:widowControl/>
        <w:autoSpaceDE/>
        <w:autoSpaceDN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Тематический план и содержание </w:t>
      </w:r>
      <w:r w:rsidR="00EA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дисциплины О</w:t>
      </w:r>
      <w:r w:rsidR="009B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B83C54" w:rsidRPr="00B83C54" w:rsidRDefault="00B83C54" w:rsidP="00327217">
      <w:pPr>
        <w:widowControl/>
        <w:autoSpaceDE/>
        <w:autoSpaceDN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9C" w:rsidRPr="00A14651" w:rsidRDefault="00B83C54" w:rsidP="00A14651">
      <w:pPr>
        <w:widowControl/>
        <w:autoSpaceDE/>
        <w:autoSpaceDN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 Тематический план и содержание дисциплины</w:t>
      </w: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B83C54" w:rsidRPr="00E34AE5" w:rsidTr="00A10A2D">
        <w:trPr>
          <w:trHeight w:val="935"/>
        </w:trPr>
        <w:tc>
          <w:tcPr>
            <w:tcW w:w="2731" w:type="dxa"/>
            <w:vAlign w:val="center"/>
          </w:tcPr>
          <w:p w:rsidR="00B83C54" w:rsidRPr="005467C0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b/>
                <w:bCs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2" w:type="dxa"/>
            <w:vAlign w:val="center"/>
          </w:tcPr>
          <w:p w:rsidR="00B83C54" w:rsidRPr="00B83C54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276" w:type="dxa"/>
            <w:vAlign w:val="center"/>
          </w:tcPr>
          <w:p w:rsidR="00B83C54" w:rsidRPr="00B83C54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90" w:type="dxa"/>
            <w:vAlign w:val="center"/>
          </w:tcPr>
          <w:p w:rsidR="00B83C54" w:rsidRPr="00B83C54" w:rsidRDefault="00B83C54" w:rsidP="00327217">
            <w:pPr>
              <w:pStyle w:val="ae"/>
              <w:keepNext/>
              <w:keepLines/>
              <w:widowControl/>
              <w:shd w:val="clear" w:color="auto" w:fill="auto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Формируемые</w:t>
            </w:r>
          </w:p>
          <w:p w:rsidR="00B83C54" w:rsidRPr="00B83C54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</w:p>
        </w:tc>
      </w:tr>
      <w:tr w:rsidR="00B83C54" w:rsidRPr="00E34AE5" w:rsidTr="00A10A2D">
        <w:trPr>
          <w:trHeight w:val="311"/>
        </w:trPr>
        <w:tc>
          <w:tcPr>
            <w:tcW w:w="2731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4</w:t>
            </w:r>
          </w:p>
        </w:tc>
      </w:tr>
      <w:tr w:rsidR="00B83C54" w:rsidRPr="00E34AE5" w:rsidTr="00A10A2D">
        <w:trPr>
          <w:trHeight w:val="311"/>
        </w:trPr>
        <w:tc>
          <w:tcPr>
            <w:tcW w:w="14559" w:type="dxa"/>
            <w:gridSpan w:val="4"/>
          </w:tcPr>
          <w:p w:rsidR="00B83C54" w:rsidRPr="00E34AE5" w:rsidRDefault="00B83C54" w:rsidP="00327217">
            <w:pPr>
              <w:keepNext/>
              <w:keepLines/>
              <w:widowControl/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3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</w:tr>
      <w:tr w:rsidR="00B83C54" w:rsidRPr="00E34AE5" w:rsidTr="00A10A2D">
        <w:trPr>
          <w:trHeight w:val="314"/>
        </w:trPr>
        <w:tc>
          <w:tcPr>
            <w:tcW w:w="11193" w:type="dxa"/>
            <w:gridSpan w:val="2"/>
          </w:tcPr>
          <w:p w:rsidR="00B83C54" w:rsidRPr="00B83C54" w:rsidRDefault="00B83C54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B8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1276" w:type="dxa"/>
          </w:tcPr>
          <w:p w:rsidR="00B83C54" w:rsidRPr="00E34AE5" w:rsidRDefault="00A10A2D" w:rsidP="00327217">
            <w:pPr>
              <w:pStyle w:val="TableParagraph"/>
              <w:spacing w:line="264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B83C54" w:rsidRPr="00E34AE5" w:rsidRDefault="00B83C54" w:rsidP="00A14651">
            <w:pPr>
              <w:pStyle w:val="TableParagraph"/>
              <w:spacing w:line="269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1A6050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1A6050" w:rsidRDefault="001A6050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1.1. </w:t>
            </w:r>
          </w:p>
          <w:p w:rsidR="001A6050" w:rsidRPr="00E34AE5" w:rsidRDefault="001A6050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</w:t>
            </w:r>
          </w:p>
        </w:tc>
        <w:tc>
          <w:tcPr>
            <w:tcW w:w="8462" w:type="dxa"/>
          </w:tcPr>
          <w:p w:rsidR="001A6050" w:rsidRPr="00E34AE5" w:rsidRDefault="001A6050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A6050" w:rsidRPr="00A10A2D" w:rsidRDefault="001A6050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1A6050" w:rsidRPr="00E34AE5" w:rsidRDefault="001A6050" w:rsidP="00A14651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1A6050" w:rsidRPr="00E34AE5" w:rsidTr="006123EF">
        <w:trPr>
          <w:trHeight w:val="1425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E34AE5" w:rsidRDefault="001A6050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E34AE5" w:rsidRDefault="001A6050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1A6050" w:rsidRPr="00E34AE5" w:rsidRDefault="001A6050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6123EF" w:rsidRDefault="001A6050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Практическое </w:t>
            </w:r>
            <w:r w:rsidRPr="00A10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занятие 1, 2</w:t>
            </w:r>
            <w:r w:rsidR="00612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Основные функции языка и формы их реализации в</w:t>
            </w:r>
          </w:p>
          <w:p w:rsidR="001A6050" w:rsidRPr="00E34AE5" w:rsidRDefault="001A6050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современном обществе</w:t>
            </w:r>
            <w:r w:rsid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A10A2D" w:rsidRDefault="001A6050" w:rsidP="00736799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1A6050" w:rsidRPr="00E34AE5" w:rsidRDefault="001A6050" w:rsidP="00A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</w:p>
          <w:p w:rsidR="00F021FA" w:rsidRPr="00B83C54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A14651">
            <w:pPr>
              <w:pStyle w:val="TableParagraph"/>
              <w:spacing w:line="267" w:lineRule="exact"/>
              <w:ind w:left="147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87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B83C5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F021FA" w:rsidRPr="00B83C5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Заимствования из различных языков как показатель межкультурных связей. Признаки заимствованного слова. Этапы освоения заимствованных слов.</w:t>
            </w:r>
          </w:p>
          <w:p w:rsidR="00F021FA" w:rsidRPr="00B83C5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и произношение заимствованных слов. Заимствованные слова в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лексике. Словарь специальности</w:t>
            </w:r>
          </w:p>
        </w:tc>
        <w:tc>
          <w:tcPr>
            <w:tcW w:w="1276" w:type="dxa"/>
          </w:tcPr>
          <w:p w:rsidR="00F021FA" w:rsidRPr="00F021FA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6123EF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3, 4</w:t>
            </w:r>
            <w:r w:rsidR="00612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Признаки заимствованного слова.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ab/>
              <w:t>Этапы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ab/>
              <w:t>освоения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заимствованных слов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spacing w:line="269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1.3. </w:t>
            </w:r>
          </w:p>
          <w:p w:rsidR="00F021FA" w:rsidRPr="009E30E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83556A" w:rsidRDefault="00F021FA" w:rsidP="00736799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A14651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74FE6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Принципы выделения частей речи в русском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языке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3556A" w:rsidRDefault="00F021FA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5, 6</w:t>
            </w:r>
            <w:r w:rsidR="0083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Принципы русской орфографии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4" w:rsidRPr="00E34AE5" w:rsidTr="00A10A2D">
        <w:trPr>
          <w:trHeight w:val="311"/>
        </w:trPr>
        <w:tc>
          <w:tcPr>
            <w:tcW w:w="11193" w:type="dxa"/>
            <w:gridSpan w:val="2"/>
          </w:tcPr>
          <w:p w:rsidR="00B83C54" w:rsidRPr="00874FE6" w:rsidRDefault="00B83C54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2. Фонетика, морфология и орфография</w:t>
            </w:r>
          </w:p>
        </w:tc>
        <w:tc>
          <w:tcPr>
            <w:tcW w:w="1276" w:type="dxa"/>
          </w:tcPr>
          <w:p w:rsidR="00B83C54" w:rsidRPr="00A10A2D" w:rsidRDefault="00A10A2D" w:rsidP="00327217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0" w:type="dxa"/>
          </w:tcPr>
          <w:p w:rsidR="00B83C54" w:rsidRPr="00E34AE5" w:rsidRDefault="00B83C54" w:rsidP="00A14651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2.1. </w:t>
            </w:r>
          </w:p>
          <w:p w:rsidR="00F021FA" w:rsidRPr="00A97A4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A14651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1459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3556A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7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Орфография. Безударные гласные в корне слова:</w:t>
            </w:r>
            <w:r w:rsid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проверяемые, непроверяемые, чередующиеся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4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2.2. </w:t>
            </w:r>
          </w:p>
          <w:p w:rsidR="00F021FA" w:rsidRPr="00A97A4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Морфемика</w:t>
            </w:r>
            <w:proofErr w:type="spell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4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A14651">
            <w:pPr>
              <w:pStyle w:val="TableParagraph"/>
              <w:spacing w:line="269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A97A4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Морфемная структура слова. Морфема как единица языка. Классификация морфем: корневые и служебные. Словообразование. Морфологические способы словообразования. Неморфологические способы словообразования.</w:t>
            </w:r>
          </w:p>
          <w:p w:rsidR="00F021FA" w:rsidRPr="00A97A4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Словообразование и формообразование.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C3632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C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 8</w:t>
            </w:r>
            <w:r w:rsidRPr="009C3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  <w:r w:rsidRP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Правописание звонких и глухих согласных, непроизносимых согласных. </w:t>
            </w:r>
            <w:r w:rsidRPr="0071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Правописание гласных после шипящих. Правописание Ъ и Ь. Правописание приставок на –З(-С), ПРЕ-/ПРИ-, гласных после приставок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2.3.</w:t>
            </w:r>
          </w:p>
          <w:p w:rsidR="00F021FA" w:rsidRPr="002230B5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существительное как часть речи.</w:t>
            </w:r>
          </w:p>
        </w:tc>
        <w:tc>
          <w:tcPr>
            <w:tcW w:w="8462" w:type="dxa"/>
          </w:tcPr>
          <w:p w:rsidR="00F021FA" w:rsidRPr="009C3632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A14651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существительных: конкретные, абстрактные,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вещественные, собирательные, единичные. Грамматические категории имени существительного: род, число, падеж. Склонение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C3632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9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  <w:r w:rsidRP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Правописание суффиксов и окончаний имен</w:t>
            </w:r>
            <w:r w:rsid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существительных.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сложных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имен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существительных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78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2.4.</w:t>
            </w:r>
          </w:p>
          <w:p w:rsidR="00F021FA" w:rsidRPr="000A306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прилагательное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A14651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Семантико- стилистические различия между краткими и полными формами. Грамматические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имени прилагательного: род, число, падеж.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. </w:t>
            </w:r>
            <w:r w:rsidR="009C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имен</w:t>
            </w:r>
            <w:r w:rsidR="009C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прилагательных. Правописание сложных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11193" w:type="dxa"/>
            <w:gridSpan w:val="2"/>
          </w:tcPr>
          <w:p w:rsidR="00F021FA" w:rsidRPr="00F021FA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276" w:type="dxa"/>
          </w:tcPr>
          <w:p w:rsidR="00F021FA" w:rsidRPr="00F021FA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F021FA" w:rsidRPr="00F021FA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2.5.</w:t>
            </w:r>
          </w:p>
          <w:p w:rsidR="00F021FA" w:rsidRPr="00F41D11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числительное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C8693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  <w:r w:rsidRPr="00E34AE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числительных. Возможности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цифр. Числительные и единицы измерения в профессиональной деятельности.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2.6. </w:t>
            </w:r>
          </w:p>
          <w:p w:rsidR="00F021FA" w:rsidRPr="00FF3E74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Местоимение как часть речи.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FF3E7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Разряды местоимений по семантике: личные, возвратное, притяжательные, вопросительные, относительные, неопределенные, отрицательные, указательные,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определительные. Дефисное написание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4B388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4B3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12</w:t>
            </w:r>
            <w:r w:rsidR="004B388F"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Правописание числительных.</w:t>
            </w:r>
          </w:p>
          <w:p w:rsidR="00F021FA" w:rsidRPr="00C86935" w:rsidRDefault="004B388F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F02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13</w:t>
            </w:r>
            <w:r w:rsidR="00C8693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F021FA"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местоимений с</w:t>
            </w:r>
            <w:r w:rsidR="00F0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021FA"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частицами НЕ и НИ</w:t>
            </w:r>
            <w:r w:rsidR="00F0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Default="009D71E0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71E0" w:rsidRPr="00A10A2D" w:rsidRDefault="009D71E0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1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2.7. </w:t>
            </w:r>
          </w:p>
          <w:p w:rsidR="00F021FA" w:rsidRPr="00F11C30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Глагол как часть речи.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грамматических категорий глагола (вид, переходность, залог, наклонение, время, лицо, число, род). Основа настоящего (будущего) времени глагола и 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инфинитива (прошедшего времени); их формообразующие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347A3A" w:rsidRDefault="00F021FA" w:rsidP="00736799">
            <w:pPr>
              <w:pStyle w:val="TableParagraph"/>
              <w:spacing w:line="264" w:lineRule="exact"/>
              <w:ind w:left="117"/>
              <w:jc w:val="both"/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34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14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окончаний и суффиксов глаголов.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2.8.</w:t>
            </w:r>
          </w:p>
          <w:p w:rsidR="00F021FA" w:rsidRPr="007F0DE2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Причастие и деепричастие как особые формы глагола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65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F0DE2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Действительные и страдательные причастия и способы их образования. Краткие и полные формы причастий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15, 16.</w:t>
            </w:r>
          </w:p>
          <w:p w:rsidR="00F021FA" w:rsidRPr="00E34AE5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деепричастий.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2.9. </w:t>
            </w:r>
          </w:p>
          <w:p w:rsidR="00F021FA" w:rsidRPr="007F0DE2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Наречие как часть речи. Служебные части речи.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F0DE2" w:rsidRDefault="00F021FA" w:rsidP="00736799">
            <w:pPr>
              <w:pStyle w:val="TableParagraph"/>
              <w:spacing w:line="26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Семантика наречия, его морфологические признаки и синтаксические функции. Разряды наречий по семантике и способам образования, местоименные наречия. Степени сравнении качественных наречий. Разряды предлогов по семантике, структуре и способам образования. Разряды союзов по семантике, структуре и</w:t>
            </w:r>
          </w:p>
          <w:p w:rsidR="00F021FA" w:rsidRPr="00E34AE5" w:rsidRDefault="00F021FA" w:rsidP="00736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 образования. Сочинительные и подчинительные 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spacing w:line="268" w:lineRule="auto"/>
              <w:ind w:left="108"/>
              <w:jc w:val="both"/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17, 18.</w:t>
            </w:r>
            <w:r w:rsidRPr="00E34AE5"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</w:p>
          <w:p w:rsidR="00F021FA" w:rsidRPr="00E34AE5" w:rsidRDefault="00F021FA" w:rsidP="00736799">
            <w:pPr>
              <w:pStyle w:val="TableParagraph"/>
              <w:spacing w:line="268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с разными частями речи. Трудные случаи правописание частиц НЕ и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99C" w:rsidRPr="00E34AE5" w:rsidRDefault="004E399C" w:rsidP="00327217">
      <w:pPr>
        <w:rPr>
          <w:rFonts w:ascii="Times New Roman" w:hAnsi="Times New Roman" w:cs="Times New Roman"/>
          <w:sz w:val="24"/>
          <w:szCs w:val="24"/>
        </w:rPr>
        <w:sectPr w:rsidR="004E399C" w:rsidRPr="00E34AE5" w:rsidSect="00B55FC2">
          <w:footerReference w:type="default" r:id="rId11"/>
          <w:pgSz w:w="16840" w:h="11910" w:orient="landscape"/>
          <w:pgMar w:top="799" w:right="1202" w:bottom="981" w:left="1060" w:header="0" w:footer="924" w:gutter="0"/>
          <w:cols w:space="720"/>
        </w:sect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4E399C" w:rsidRPr="00E34AE5" w:rsidTr="001A6050">
        <w:trPr>
          <w:trHeight w:val="623"/>
        </w:trPr>
        <w:tc>
          <w:tcPr>
            <w:tcW w:w="11193" w:type="dxa"/>
            <w:gridSpan w:val="2"/>
          </w:tcPr>
          <w:p w:rsidR="004E399C" w:rsidRPr="00E34AE5" w:rsidRDefault="00AC56CE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3. Синтаксис и пунктуация</w:t>
            </w:r>
          </w:p>
        </w:tc>
        <w:tc>
          <w:tcPr>
            <w:tcW w:w="1276" w:type="dxa"/>
          </w:tcPr>
          <w:p w:rsidR="004E399C" w:rsidRPr="00E34AE5" w:rsidRDefault="00A10A2D" w:rsidP="00327217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4E399C" w:rsidRPr="00E34AE5" w:rsidRDefault="00AC56CE" w:rsidP="00327217">
            <w:pPr>
              <w:pStyle w:val="TableParagraph"/>
              <w:spacing w:line="267" w:lineRule="exact"/>
              <w:ind w:left="203" w:right="1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7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6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05;</w:t>
            </w:r>
            <w:r w:rsidRPr="00E34AE5">
              <w:rPr>
                <w:rFonts w:ascii="Times New Roman" w:hAnsi="Times New Roman" w:cs="Times New Roman"/>
                <w:i/>
                <w:spacing w:val="-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</w:p>
          <w:p w:rsidR="004E399C" w:rsidRPr="00E34AE5" w:rsidRDefault="00AC56CE" w:rsidP="00327217">
            <w:pPr>
              <w:pStyle w:val="TableParagraph"/>
              <w:spacing w:before="21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3.1. </w:t>
            </w:r>
          </w:p>
          <w:p w:rsidR="00F021FA" w:rsidRPr="00F24A45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единицы синтаксиса.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187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F24A45" w:rsidRDefault="00F021FA" w:rsidP="00736799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</w:t>
            </w:r>
          </w:p>
          <w:p w:rsidR="00F021FA" w:rsidRPr="00E34AE5" w:rsidRDefault="00F021FA" w:rsidP="00736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нераспространенные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spacing w:line="264" w:lineRule="exact"/>
              <w:ind w:left="175"/>
              <w:jc w:val="both"/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19, 20</w:t>
            </w:r>
            <w:r w:rsidRPr="00E34AE5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</w:p>
          <w:p w:rsidR="00F021FA" w:rsidRPr="00E34AE5" w:rsidRDefault="00F021FA" w:rsidP="00736799">
            <w:pPr>
              <w:pStyle w:val="TableParagraph"/>
              <w:spacing w:line="264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простом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021FA" w:rsidRPr="00E34AE5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218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обособленных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21, 22</w:t>
            </w: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F021FA" w:rsidRPr="00E34AE5" w:rsidRDefault="00F021FA" w:rsidP="00736799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при однородных членах с обобщающими словами. Знаки препинания при оборотах с союзом КАК. Разряды вводных слов и предложений. Знаки препинания при вводных словах и предложениях, вставных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конструкциях. Знаки препинания при обращении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3.3. </w:t>
            </w:r>
          </w:p>
          <w:p w:rsidR="00F021FA" w:rsidRPr="003B267C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Сложное предложение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09</w:t>
            </w:r>
          </w:p>
        </w:tc>
      </w:tr>
      <w:tr w:rsidR="00F021FA" w:rsidRPr="00E34AE5" w:rsidTr="004A6C8D">
        <w:trPr>
          <w:trHeight w:val="1883"/>
        </w:trPr>
        <w:tc>
          <w:tcPr>
            <w:tcW w:w="2731" w:type="dxa"/>
            <w:vMerge/>
            <w:tcBorders>
              <w:bottom w:val="single" w:sz="4" w:space="0" w:color="000000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bottom w:val="single" w:sz="4" w:space="0" w:color="000000"/>
            </w:tcBorders>
          </w:tcPr>
          <w:p w:rsidR="00F021FA" w:rsidRPr="003B267C" w:rsidRDefault="00F021FA" w:rsidP="00327217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типы сложного предложения по средствам связи и грамматическому значению (предложения союзные и бессоюзные; сочиненные и подчиненные).</w:t>
            </w:r>
          </w:p>
          <w:p w:rsidR="00F021FA" w:rsidRPr="00E34AE5" w:rsidRDefault="00F021FA" w:rsidP="00327217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Сложноподчиненное предложение. Типы придаточных предложений.</w:t>
            </w:r>
          </w:p>
          <w:p w:rsidR="00F021FA" w:rsidRPr="003B267C" w:rsidRDefault="00F021FA" w:rsidP="00736799">
            <w:pPr>
              <w:pStyle w:val="TableParagraph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Сложноподчиненные предложения с несколькими придаточ</w:t>
            </w:r>
            <w:bookmarkStart w:id="5" w:name="_bookmark4"/>
            <w:bookmarkEnd w:id="5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ными. Бессоюзные сложные предложения. Способы передачи чужой речи. Предложения с прямой и</w:t>
            </w:r>
          </w:p>
          <w:p w:rsidR="00F021FA" w:rsidRPr="00E34AE5" w:rsidRDefault="00F021FA" w:rsidP="00327217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косвенной речью как способ передачи чужой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1A6050">
        <w:trPr>
          <w:trHeight w:val="1250"/>
        </w:trPr>
        <w:tc>
          <w:tcPr>
            <w:tcW w:w="2731" w:type="dxa"/>
            <w:vMerge/>
          </w:tcPr>
          <w:p w:rsidR="001A6050" w:rsidRPr="00E34AE5" w:rsidRDefault="001A6050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Default="001A6050" w:rsidP="00327217">
            <w:pPr>
              <w:pStyle w:val="TableParagraph"/>
              <w:ind w:left="117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23, 24</w:t>
            </w: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1A6050" w:rsidRPr="00E34AE5" w:rsidRDefault="001A6050" w:rsidP="00327217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сложных предложениях. Знаки препинания в предложения с прямой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речью. Знаки препинания при диалогах. Правила оформления цитат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1A6050" w:rsidRDefault="001A6050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1A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1A6050" w:rsidRPr="00E34AE5" w:rsidRDefault="001A6050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9C" w:rsidRPr="00E34AE5" w:rsidTr="00A14651">
        <w:trPr>
          <w:trHeight w:val="292"/>
        </w:trPr>
        <w:tc>
          <w:tcPr>
            <w:tcW w:w="11193" w:type="dxa"/>
            <w:gridSpan w:val="2"/>
          </w:tcPr>
          <w:p w:rsidR="004E399C" w:rsidRPr="00E34AE5" w:rsidRDefault="00AC56CE" w:rsidP="00A14651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Прикладной модуль. Раздел 4. Особенности профессиональной коммуникации.</w:t>
            </w:r>
          </w:p>
        </w:tc>
        <w:tc>
          <w:tcPr>
            <w:tcW w:w="1276" w:type="dxa"/>
          </w:tcPr>
          <w:p w:rsidR="004E399C" w:rsidRPr="00E34AE5" w:rsidRDefault="00A10A2D" w:rsidP="00327217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5F16D2" w:rsidRPr="001A6050" w:rsidRDefault="005F16D2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34AE5" w:rsidTr="001A6050">
        <w:trPr>
          <w:trHeight w:val="54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4.1. </w:t>
            </w:r>
          </w:p>
          <w:p w:rsidR="00F021FA" w:rsidRPr="0071777B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средство профессиональной, социальной и межкультурной коммуникации.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 04, ОК 05, ОК 09,</w:t>
            </w:r>
          </w:p>
          <w:p w:rsidR="00F021FA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="0065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3, ПК. 1.4</w:t>
            </w:r>
          </w:p>
          <w:p w:rsidR="00F021FA" w:rsidRPr="001A6050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34AE5" w:rsidTr="001A6050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1777B" w:rsidRDefault="00F021FA" w:rsidP="00327217">
            <w:pPr>
              <w:pStyle w:val="TableParagraph"/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аспекты культуры речи (нормативный, коммуникативный, этический).</w:t>
            </w:r>
          </w:p>
          <w:p w:rsidR="00F021FA" w:rsidRPr="00E34AE5" w:rsidRDefault="00F021FA" w:rsidP="00327217">
            <w:pPr>
              <w:pStyle w:val="TableParagraph"/>
              <w:spacing w:before="3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Языковые и речевые нормы. Речевые формулы. Речевой этикет.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25.</w:t>
            </w:r>
          </w:p>
          <w:p w:rsidR="00F021FA" w:rsidRPr="009D556B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Терминология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специальности. Отраслевые терминологические словари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 w:rsidP="00A1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FA" w:rsidRPr="00E34AE5" w:rsidTr="00A14651">
        <w:trPr>
          <w:trHeight w:val="330"/>
        </w:trPr>
        <w:tc>
          <w:tcPr>
            <w:tcW w:w="2731" w:type="dxa"/>
            <w:vMerge w:val="restart"/>
          </w:tcPr>
          <w:p w:rsidR="00F021FA" w:rsidRPr="009D556B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4.2.</w:t>
            </w:r>
          </w:p>
          <w:p w:rsidR="00F021FA" w:rsidRPr="009D556B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Коммуникативный аспект культуры речи.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 04, ОК 05, ОК 09,</w:t>
            </w:r>
          </w:p>
          <w:p w:rsidR="00652561" w:rsidRDefault="00652561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3, ПК. 1.4</w:t>
            </w:r>
          </w:p>
          <w:p w:rsidR="00F021FA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F021FA" w:rsidRPr="001A6050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34AE5" w:rsidTr="001A6050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D556B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стили русского литературного языка как типовые коммуникативные ситуации. Язык художественной литературы и литературный язык. Индивидуальные стили в рамках языка художественной литературы.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Разговорная речь и устная речь.</w:t>
            </w:r>
          </w:p>
        </w:tc>
        <w:tc>
          <w:tcPr>
            <w:tcW w:w="1276" w:type="dxa"/>
          </w:tcPr>
          <w:p w:rsidR="00F021FA" w:rsidRPr="00A10A2D" w:rsidRDefault="00736799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26. 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Возможности лексики в различных функциональных стилях. Проблемы использования синонимов, омонимов, паронимов. Лексика, ограниченная по сфере использования (историзмы, архаизмы, неологизмы, диалектизмы,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профессионализмы, жаргонизмы)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A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B33C6" w:rsidTr="00A14651">
        <w:trPr>
          <w:trHeight w:val="24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4.3. </w:t>
            </w:r>
          </w:p>
          <w:p w:rsidR="00F021FA" w:rsidRPr="00EA6607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Научный стиль.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 04, ОК 05, ОК 09,</w:t>
            </w:r>
          </w:p>
          <w:p w:rsidR="00652561" w:rsidRDefault="00652561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3, ПК. 1.4</w:t>
            </w:r>
          </w:p>
          <w:p w:rsidR="00F021FA" w:rsidRDefault="00F021FA" w:rsidP="00A14651">
            <w:pPr>
              <w:pStyle w:val="TableParagraph"/>
              <w:spacing w:before="22"/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F021FA" w:rsidRPr="001A6050" w:rsidRDefault="00F021FA" w:rsidP="00A14651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B33C6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A6607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Научный стиль и его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подстили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Профессиональная речь и терминология. Виды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терминов (общенаучные,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частнонаучные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технологические)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EB33C6" w:rsidTr="001A6050">
        <w:trPr>
          <w:trHeight w:val="938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4.4. </w:t>
            </w:r>
          </w:p>
          <w:p w:rsidR="00F021FA" w:rsidRPr="00EA6607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Деловой стиль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 04, ОК 05, ОК 09,</w:t>
            </w:r>
          </w:p>
          <w:p w:rsidR="00652561" w:rsidRDefault="00652561" w:rsidP="00652561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3, ПК. 1.4</w:t>
            </w:r>
          </w:p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F021FA" w:rsidRPr="00C074B2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F021FA" w:rsidRPr="00EB33C6" w:rsidTr="001A6050">
        <w:trPr>
          <w:trHeight w:val="94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B33C6" w:rsidRDefault="00F021FA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EB33C6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27. </w:t>
            </w:r>
            <w:r w:rsidRPr="00E34AE5">
              <w:rPr>
                <w:rFonts w:ascii="Times New Roman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документов в конкретной специальности.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651" w:rsidRPr="00EB33C6" w:rsidTr="00F65C8B">
        <w:trPr>
          <w:trHeight w:val="311"/>
        </w:trPr>
        <w:tc>
          <w:tcPr>
            <w:tcW w:w="11193" w:type="dxa"/>
            <w:gridSpan w:val="2"/>
          </w:tcPr>
          <w:p w:rsidR="00A14651" w:rsidRPr="00E34AE5" w:rsidRDefault="00A14651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Промежуточная аттестация (Экзамен)</w:t>
            </w:r>
          </w:p>
        </w:tc>
        <w:tc>
          <w:tcPr>
            <w:tcW w:w="3366" w:type="dxa"/>
            <w:gridSpan w:val="2"/>
          </w:tcPr>
          <w:p w:rsidR="00A14651" w:rsidRPr="00EB33C6" w:rsidRDefault="00A14651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4651" w:rsidRPr="00EB33C6" w:rsidTr="00254449">
        <w:trPr>
          <w:trHeight w:val="314"/>
        </w:trPr>
        <w:tc>
          <w:tcPr>
            <w:tcW w:w="11193" w:type="dxa"/>
            <w:gridSpan w:val="2"/>
          </w:tcPr>
          <w:p w:rsidR="00A14651" w:rsidRPr="00E34AE5" w:rsidRDefault="00A14651" w:rsidP="00327217">
            <w:pPr>
              <w:pStyle w:val="TableParagraph"/>
              <w:ind w:righ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Всего:</w:t>
            </w:r>
          </w:p>
        </w:tc>
        <w:tc>
          <w:tcPr>
            <w:tcW w:w="3366" w:type="dxa"/>
            <w:gridSpan w:val="2"/>
          </w:tcPr>
          <w:p w:rsidR="00A14651" w:rsidRPr="00EB33C6" w:rsidRDefault="00A14651" w:rsidP="00A1465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</w:tbl>
    <w:p w:rsidR="004E399C" w:rsidRPr="00EB33C6" w:rsidRDefault="004E399C" w:rsidP="00327217">
      <w:pPr>
        <w:rPr>
          <w:rFonts w:ascii="Times New Roman" w:hAnsi="Times New Roman" w:cs="Times New Roman"/>
          <w:sz w:val="28"/>
          <w:szCs w:val="28"/>
        </w:rPr>
        <w:sectPr w:rsidR="004E399C" w:rsidRPr="00EB33C6" w:rsidSect="00B55FC2">
          <w:pgSz w:w="16840" w:h="11910" w:orient="landscape"/>
          <w:pgMar w:top="799" w:right="1202" w:bottom="981" w:left="1060" w:header="0" w:footer="924" w:gutter="0"/>
          <w:cols w:space="720"/>
        </w:sectPr>
      </w:pPr>
    </w:p>
    <w:p w:rsidR="00475DD3" w:rsidRPr="006470E8" w:rsidRDefault="00475DD3" w:rsidP="00ED3AB2">
      <w:pPr>
        <w:widowControl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3._Условия_реализации_программы_общеобра"/>
      <w:bookmarkStart w:id="7" w:name="_bookmark5"/>
      <w:bookmarkEnd w:id="6"/>
      <w:bookmarkEnd w:id="7"/>
      <w:r w:rsidRPr="00647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УСЛОВИЯ РЕАЛИЗАЦИИ ПРОГРАММЫ </w:t>
      </w:r>
      <w:r w:rsidR="00EA1BD0" w:rsidRPr="00647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ОБЩЕОБРАЗОВАТЕЛЬНОЙ ДИСЦИПЛИНЫ О</w:t>
      </w:r>
      <w:r w:rsidR="009B59DF" w:rsidRPr="00647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47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Д.01 РУССКИЙ ЯЗЫК</w:t>
      </w:r>
    </w:p>
    <w:p w:rsidR="00475DD3" w:rsidRDefault="00475DD3" w:rsidP="00327217">
      <w:pPr>
        <w:widowControl/>
        <w:suppressAutoHyphens/>
        <w:autoSpaceDE/>
        <w:autoSpaceDN/>
        <w:ind w:firstLine="7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DD3" w:rsidRPr="00475DD3" w:rsidRDefault="00475DD3" w:rsidP="004F3027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Для реализации программы дисциплины предусмотрены следующие специальные помещения:</w:t>
      </w:r>
    </w:p>
    <w:p w:rsidR="00475DD3" w:rsidRPr="00475DD3" w:rsidRDefault="00475DD3" w:rsidP="004F3027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 и литературы, оснащенный техническими средствами обучения.</w:t>
      </w:r>
    </w:p>
    <w:p w:rsidR="00475DD3" w:rsidRPr="00C074B2" w:rsidRDefault="00475DD3" w:rsidP="004F3027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B0783" w:rsidRPr="00FB0783" w:rsidRDefault="00FB0783" w:rsidP="006470E8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FB0783" w:rsidRPr="00FB0783" w:rsidRDefault="00FB0783" w:rsidP="006470E8">
      <w:pPr>
        <w:pStyle w:val="a4"/>
        <w:numPr>
          <w:ilvl w:val="0"/>
          <w:numId w:val="2"/>
        </w:numPr>
        <w:tabs>
          <w:tab w:val="left" w:pos="272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FB0783" w:rsidRPr="00FB0783" w:rsidRDefault="00FB0783" w:rsidP="006470E8">
      <w:pPr>
        <w:pStyle w:val="a4"/>
        <w:numPr>
          <w:ilvl w:val="0"/>
          <w:numId w:val="1"/>
        </w:numPr>
        <w:tabs>
          <w:tab w:val="left" w:pos="316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B0783" w:rsidRPr="00FB0783" w:rsidRDefault="00FB0783" w:rsidP="006470E8">
      <w:pPr>
        <w:pStyle w:val="a4"/>
        <w:numPr>
          <w:ilvl w:val="0"/>
          <w:numId w:val="1"/>
        </w:numPr>
        <w:tabs>
          <w:tab w:val="left" w:pos="268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 (библиотека, читальный зал с выходом в сеть Интернет).</w:t>
      </w:r>
    </w:p>
    <w:p w:rsidR="00475DD3" w:rsidRPr="009F7C76" w:rsidRDefault="00475DD3" w:rsidP="004F3027">
      <w:pPr>
        <w:suppressAutoHyphens/>
        <w:ind w:firstLine="770"/>
        <w:jc w:val="both"/>
        <w:rPr>
          <w:b/>
          <w:bCs/>
          <w:szCs w:val="24"/>
        </w:rPr>
      </w:pPr>
    </w:p>
    <w:p w:rsidR="00475DD3" w:rsidRPr="00475DD3" w:rsidRDefault="00475DD3" w:rsidP="004F3027">
      <w:pPr>
        <w:suppressAutoHyphens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AC56CE"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 </w:t>
      </w: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475DD3" w:rsidRDefault="00475DD3" w:rsidP="004F3027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</w:p>
    <w:p w:rsidR="00DC62CF" w:rsidRPr="00A61D0C" w:rsidRDefault="00DC62CF" w:rsidP="004F3027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Герасименко, Н.А.,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 Русский язык: учеб. для студ. учреждений сред. проф. образования /. Под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DC62CF" w:rsidRPr="00A61D0C" w:rsidRDefault="00DC62CF" w:rsidP="004F3027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М. Русский язык: учеб. для студ. учреждений сред. проф. образования / Е. С. Антонова, Т. М.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DC62CF" w:rsidRPr="00A61D0C" w:rsidRDefault="00DC62CF" w:rsidP="004F3027">
      <w:pPr>
        <w:pStyle w:val="110"/>
        <w:spacing w:before="0"/>
        <w:ind w:left="0"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Pr="00A61D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62CF" w:rsidRPr="00A61D0C" w:rsidRDefault="00DC62CF" w:rsidP="004F302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A61D0C">
        <w:rPr>
          <w:rStyle w:val="c7"/>
          <w:sz w:val="28"/>
          <w:szCs w:val="28"/>
        </w:rPr>
        <w:t>Лекант</w:t>
      </w:r>
      <w:proofErr w:type="spellEnd"/>
      <w:r w:rsidRPr="00A61D0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A61D0C">
        <w:rPr>
          <w:rStyle w:val="c7"/>
          <w:sz w:val="28"/>
          <w:szCs w:val="28"/>
        </w:rPr>
        <w:t>Леканта</w:t>
      </w:r>
      <w:proofErr w:type="spellEnd"/>
      <w:r w:rsidRPr="00A61D0C">
        <w:rPr>
          <w:rStyle w:val="c7"/>
          <w:sz w:val="28"/>
          <w:szCs w:val="28"/>
        </w:rPr>
        <w:t>. — 3-е</w:t>
      </w:r>
    </w:p>
    <w:p w:rsidR="00DC62CF" w:rsidRDefault="00DC62CF" w:rsidP="004F3027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изд., </w:t>
      </w:r>
      <w:proofErr w:type="spellStart"/>
      <w:r w:rsidRPr="00A61D0C">
        <w:rPr>
          <w:rStyle w:val="c7"/>
          <w:sz w:val="28"/>
          <w:szCs w:val="28"/>
        </w:rPr>
        <w:t>испр</w:t>
      </w:r>
      <w:proofErr w:type="spellEnd"/>
      <w:r w:rsidRPr="00A61D0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 [сайт]. — URL: </w:t>
      </w:r>
      <w:hyperlink r:id="rId13" w:history="1">
        <w:r w:rsidRPr="00A61D0C">
          <w:rPr>
            <w:rStyle w:val="af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DC62CF" w:rsidRPr="00EE46A4" w:rsidRDefault="00DC62CF" w:rsidP="004F3027">
      <w:pPr>
        <w:pStyle w:val="a4"/>
        <w:ind w:left="0"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Электронные издания (электронные ресурсы)</w:t>
      </w:r>
    </w:p>
    <w:p w:rsidR="00DC62CF" w:rsidRPr="00A61D0C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Правительство Российской Федерации : официальный сайт. - Москва. - URL: </w:t>
      </w:r>
      <w:hyperlink r:id="rId14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C62CF" w:rsidRPr="00A61D0C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 LIBRARY.RU : научная электронная библиотека: официальный сайт. – Москва. – URL: </w:t>
      </w:r>
      <w:hyperlink r:id="rId15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62CF" w:rsidRPr="00A61D0C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6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DC62CF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Крылатые слова и выражения  : официальный сайт. - ресурс, посвящённый крылатым словам и выражениям русского языка. - URL  :  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4F3027" w:rsidRPr="00A61D0C" w:rsidRDefault="004F3027" w:rsidP="004F3027">
      <w:pPr>
        <w:pStyle w:val="a4"/>
        <w:widowControl/>
        <w:autoSpaceDE/>
        <w:autoSpaceDN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6E" w:rsidRPr="00C50A6E" w:rsidRDefault="00C50A6E" w:rsidP="004F3027">
      <w:pPr>
        <w:suppressAutoHyphens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C50A6E" w:rsidRPr="00C50A6E" w:rsidRDefault="00C50A6E" w:rsidP="004F3027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рабочей программы общеобразовательной дисциплины </w:t>
      </w:r>
      <w:r w:rsidR="006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ООД.01 Русский язык </w:t>
      </w:r>
      <w:r w:rsidRPr="00C50A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адаптации восприятия справочного, учебного, просветительского материала для лиц с особыми образовательными потребностями созданы и совершенствуются специальные условия с учетом нозологий обучающихся:</w:t>
      </w:r>
    </w:p>
    <w:p w:rsidR="00C50A6E" w:rsidRPr="00BC037F" w:rsidRDefault="00C50A6E" w:rsidP="004F30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C50A6E" w:rsidRPr="00BC037F" w:rsidRDefault="00C50A6E" w:rsidP="004F3027">
      <w:pPr>
        <w:pStyle w:val="Default"/>
        <w:numPr>
          <w:ilvl w:val="0"/>
          <w:numId w:val="36"/>
        </w:numPr>
        <w:ind w:left="0" w:firstLine="709"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50A6E" w:rsidRPr="00BC037F" w:rsidRDefault="00C50A6E" w:rsidP="004F3027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50A6E" w:rsidRPr="00BC037F" w:rsidRDefault="00C50A6E" w:rsidP="004F3027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50A6E" w:rsidRPr="00BC037F" w:rsidRDefault="00C50A6E" w:rsidP="004F3027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50A6E" w:rsidRPr="00BA246C" w:rsidRDefault="00C50A6E" w:rsidP="004F3027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46C">
        <w:rPr>
          <w:rFonts w:ascii="Times New Roman" w:hAnsi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BA24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46C">
        <w:rPr>
          <w:rFonts w:ascii="Times New Roman" w:hAnsi="Times New Roman"/>
          <w:bCs/>
          <w:sz w:val="28"/>
          <w:szCs w:val="28"/>
        </w:rPr>
        <w:t>проводится за счет: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BC037F">
        <w:rPr>
          <w:rFonts w:ascii="Times New Roman" w:hAnsi="Times New Roman"/>
          <w:bCs/>
          <w:sz w:val="28"/>
          <w:szCs w:val="28"/>
        </w:rPr>
        <w:tab/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50A6E" w:rsidRPr="00BC037F" w:rsidRDefault="00C50A6E" w:rsidP="004F3027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r>
        <w:rPr>
          <w:rFonts w:ascii="Times New Roman" w:hAnsi="Times New Roman"/>
          <w:bCs/>
          <w:sz w:val="28"/>
          <w:szCs w:val="28"/>
        </w:rPr>
        <w:t>занятиях</w:t>
      </w:r>
      <w:r w:rsidRPr="00BC037F">
        <w:rPr>
          <w:rFonts w:ascii="Times New Roman" w:hAnsi="Times New Roman"/>
          <w:bCs/>
          <w:sz w:val="28"/>
          <w:szCs w:val="28"/>
        </w:rPr>
        <w:t xml:space="preserve"> обеспечивается за счет его алгоритмизации по параметрам: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психологическая</w:t>
      </w:r>
      <w:r w:rsidRPr="00BC037F">
        <w:rPr>
          <w:rFonts w:ascii="Times New Roman" w:hAnsi="Times New Roman"/>
          <w:bCs/>
          <w:sz w:val="28"/>
          <w:szCs w:val="28"/>
        </w:rPr>
        <w:t xml:space="preserve"> настройка;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50A6E" w:rsidRPr="00C50A6E" w:rsidRDefault="00C50A6E" w:rsidP="004F3027">
      <w:pPr>
        <w:pStyle w:val="a4"/>
        <w:widowControl/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обучающихся проводится за счет:</w:t>
      </w:r>
    </w:p>
    <w:p w:rsidR="00C50A6E" w:rsidRPr="00BC037F" w:rsidRDefault="00C50A6E" w:rsidP="004F3027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C50A6E" w:rsidRPr="00BC037F" w:rsidRDefault="00C50A6E" w:rsidP="004F3027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50A6E" w:rsidRPr="00BC037F" w:rsidRDefault="00C50A6E" w:rsidP="004F3027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Style w:val="211pt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C50A6E" w:rsidRDefault="00C50A6E" w:rsidP="004F3027">
      <w:pPr>
        <w:contextualSpacing/>
        <w:jc w:val="both"/>
        <w:rPr>
          <w:rStyle w:val="211pt"/>
        </w:rPr>
      </w:pPr>
      <w:r>
        <w:rPr>
          <w:rStyle w:val="211pt"/>
        </w:rPr>
        <w:br w:type="page"/>
      </w:r>
    </w:p>
    <w:p w:rsidR="00C94436" w:rsidRPr="00C074B2" w:rsidRDefault="00C94436" w:rsidP="004355A0">
      <w:pPr>
        <w:pStyle w:val="a4"/>
        <w:ind w:left="0" w:firstLine="6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74B2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ОБЩЕОБРАЗОВАТЕЛЬНОЙ ДИСЦИПЛИНЫ</w:t>
      </w:r>
      <w:r w:rsidRPr="00C074B2">
        <w:rPr>
          <w:b/>
          <w:sz w:val="28"/>
          <w:szCs w:val="28"/>
        </w:rPr>
        <w:t xml:space="preserve"> </w:t>
      </w:r>
      <w:r w:rsidR="00EA1BD0">
        <w:rPr>
          <w:rFonts w:ascii="Times New Roman" w:hAnsi="Times New Roman"/>
          <w:b/>
          <w:sz w:val="28"/>
          <w:szCs w:val="28"/>
        </w:rPr>
        <w:t>О</w:t>
      </w:r>
      <w:r w:rsidR="009B59DF">
        <w:rPr>
          <w:rFonts w:ascii="Times New Roman" w:hAnsi="Times New Roman"/>
          <w:b/>
          <w:sz w:val="28"/>
          <w:szCs w:val="28"/>
        </w:rPr>
        <w:t>О</w:t>
      </w:r>
      <w:r w:rsidRPr="00C074B2">
        <w:rPr>
          <w:rFonts w:ascii="Times New Roman" w:hAnsi="Times New Roman"/>
          <w:b/>
          <w:sz w:val="28"/>
          <w:szCs w:val="28"/>
        </w:rPr>
        <w:t>Д.01 РУССКИЙ ЯЗЫК</w:t>
      </w:r>
    </w:p>
    <w:p w:rsidR="00C94436" w:rsidRPr="00C074B2" w:rsidRDefault="00C94436" w:rsidP="004F3027">
      <w:pPr>
        <w:pStyle w:val="1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1"/>
      <w:r w:rsidRPr="00C074B2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8"/>
    </w:p>
    <w:p w:rsidR="004E399C" w:rsidRPr="00C074B2" w:rsidRDefault="004E399C" w:rsidP="00327217">
      <w:pPr>
        <w:pStyle w:val="a3"/>
        <w:spacing w:before="6"/>
        <w:rPr>
          <w:rFonts w:ascii="Times New Roman" w:hAnsi="Times New Roman" w:cs="Times New Roman"/>
        </w:rPr>
      </w:pPr>
      <w:bookmarkStart w:id="9" w:name="4._Контроль_и_оценка_результатов_освоени"/>
      <w:bookmarkStart w:id="10" w:name="_bookmark6"/>
      <w:bookmarkEnd w:id="9"/>
      <w:bookmarkEnd w:id="10"/>
    </w:p>
    <w:tbl>
      <w:tblPr>
        <w:tblStyle w:val="TableNormal"/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3136"/>
        <w:gridCol w:w="4214"/>
      </w:tblGrid>
      <w:tr w:rsidR="004E399C" w:rsidRPr="00EB33C6" w:rsidTr="004F3027">
        <w:trPr>
          <w:trHeight w:val="537"/>
        </w:trPr>
        <w:tc>
          <w:tcPr>
            <w:tcW w:w="2750" w:type="dxa"/>
          </w:tcPr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Общая/профессиональная</w:t>
            </w:r>
          </w:p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компетенция</w:t>
            </w:r>
          </w:p>
        </w:tc>
        <w:tc>
          <w:tcPr>
            <w:tcW w:w="3136" w:type="dxa"/>
          </w:tcPr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Раздел/Тема</w:t>
            </w:r>
          </w:p>
        </w:tc>
        <w:tc>
          <w:tcPr>
            <w:tcW w:w="4214" w:type="dxa"/>
          </w:tcPr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Тип оценочных мероприятий</w:t>
            </w:r>
          </w:p>
        </w:tc>
      </w:tr>
      <w:tr w:rsidR="004E399C" w:rsidRPr="00EB33C6" w:rsidTr="004F3027">
        <w:trPr>
          <w:trHeight w:val="2260"/>
        </w:trPr>
        <w:tc>
          <w:tcPr>
            <w:tcW w:w="2750" w:type="dxa"/>
          </w:tcPr>
          <w:p w:rsidR="004E399C" w:rsidRPr="00C94436" w:rsidRDefault="00AC56CE" w:rsidP="00327217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44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136" w:type="dxa"/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2, Темы 2.1.,2.2, 2.3, 2.4, 2.5,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3, Темы 3.1., 3.2</w:t>
            </w:r>
          </w:p>
          <w:p w:rsidR="004E399C" w:rsidRPr="0027401F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4, Темы 4.1.- 4.4 П-о/с</w:t>
            </w:r>
            <w:hyperlink w:anchor="_bookmark7" w:history="1">
              <w:r w:rsidRPr="00F27F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4</w:t>
              </w:r>
            </w:hyperlink>
          </w:p>
        </w:tc>
        <w:tc>
          <w:tcPr>
            <w:tcW w:w="4214" w:type="dxa"/>
          </w:tcPr>
          <w:p w:rsidR="00354311" w:rsidRDefault="00AC56CE" w:rsidP="00327217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Устный опрос </w:t>
            </w:r>
          </w:p>
          <w:p w:rsidR="004E399C" w:rsidRPr="00F27F4A" w:rsidRDefault="00AC56CE" w:rsidP="00327217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Тестирование, Лингвистические задачи Деловые игры</w:t>
            </w:r>
          </w:p>
          <w:p w:rsidR="00354311" w:rsidRDefault="00AC56CE" w:rsidP="00327217">
            <w:pPr>
              <w:pStyle w:val="TableParagraph"/>
              <w:spacing w:line="242" w:lineRule="auto"/>
              <w:ind w:left="164" w:right="118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Кейс - задания </w:t>
            </w:r>
          </w:p>
          <w:p w:rsidR="004E399C" w:rsidRPr="00F27F4A" w:rsidRDefault="00AC56CE" w:rsidP="00327217">
            <w:pPr>
              <w:pStyle w:val="TableParagraph"/>
              <w:spacing w:line="242" w:lineRule="auto"/>
              <w:ind w:left="164" w:right="118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Проекты Практические работы</w:t>
            </w:r>
          </w:p>
          <w:p w:rsidR="004E399C" w:rsidRPr="00F27F4A" w:rsidRDefault="00AC56CE" w:rsidP="00327217">
            <w:pPr>
              <w:pStyle w:val="TableParagraph"/>
              <w:tabs>
                <w:tab w:val="left" w:pos="1594"/>
              </w:tabs>
              <w:spacing w:line="244" w:lineRule="exact"/>
              <w:ind w:left="16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4E399C" w:rsidRPr="00EB33C6" w:rsidRDefault="00AC56CE" w:rsidP="00327217">
            <w:pPr>
              <w:pStyle w:val="TableParagraph"/>
              <w:spacing w:line="239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  <w:tr w:rsidR="004E399C" w:rsidRPr="00EB33C6" w:rsidTr="004F3027">
        <w:trPr>
          <w:trHeight w:val="3542"/>
        </w:trPr>
        <w:tc>
          <w:tcPr>
            <w:tcW w:w="2750" w:type="dxa"/>
          </w:tcPr>
          <w:p w:rsidR="004E399C" w:rsidRPr="00E05070" w:rsidRDefault="00AC56CE" w:rsidP="00327217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50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36" w:type="dxa"/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1, Темы 1.1, 1.2, 1.3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2, Темы 2.1.,2.2, 2.3, .2.4, 2.5,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3, Темы 3.1., 3.2, 3.3</w:t>
            </w:r>
          </w:p>
          <w:p w:rsidR="004E399C" w:rsidRPr="0027401F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4, Темы 4.1.- 4.4 П-о/</w:t>
            </w:r>
          </w:p>
        </w:tc>
        <w:tc>
          <w:tcPr>
            <w:tcW w:w="4214" w:type="dxa"/>
          </w:tcPr>
          <w:p w:rsidR="00354311" w:rsidRDefault="00AC56CE" w:rsidP="00327217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Практические работы Контрольные работы Диктанты </w:t>
            </w:r>
          </w:p>
          <w:p w:rsidR="004E399C" w:rsidRPr="00F27F4A" w:rsidRDefault="00AC56CE" w:rsidP="00327217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</w:t>
            </w:r>
            <w:proofErr w:type="spellEnd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задания</w:t>
            </w:r>
          </w:p>
          <w:p w:rsidR="00354311" w:rsidRDefault="00354311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Сочинения, изложения, э</w:t>
            </w:r>
            <w:r w:rsidR="00AC56CE"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ссе Групповые проекты Индивидуальные проекты Фронтальный опрос </w:t>
            </w:r>
          </w:p>
          <w:p w:rsidR="00354311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Деловая (ролевая) игра </w:t>
            </w:r>
          </w:p>
          <w:p w:rsidR="004E399C" w:rsidRPr="00F27F4A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Кейс-задания</w:t>
            </w:r>
          </w:p>
          <w:p w:rsidR="004E399C" w:rsidRPr="00F27F4A" w:rsidRDefault="00AC56CE" w:rsidP="00327217">
            <w:pPr>
              <w:pStyle w:val="TableParagraph"/>
              <w:spacing w:line="235" w:lineRule="auto"/>
              <w:ind w:left="164" w:right="110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 (ролевая) игра Кейс-задания</w:t>
            </w:r>
          </w:p>
          <w:p w:rsidR="004E399C" w:rsidRPr="00F27F4A" w:rsidRDefault="00AC56CE" w:rsidP="00327217">
            <w:pPr>
              <w:pStyle w:val="TableParagraph"/>
              <w:spacing w:line="270" w:lineRule="atLeast"/>
              <w:ind w:left="164" w:right="39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экзаменационного теста</w:t>
            </w:r>
          </w:p>
        </w:tc>
      </w:tr>
      <w:tr w:rsidR="004E399C" w:rsidRPr="00EB33C6" w:rsidTr="004F3027">
        <w:trPr>
          <w:trHeight w:val="2318"/>
        </w:trPr>
        <w:tc>
          <w:tcPr>
            <w:tcW w:w="2750" w:type="dxa"/>
          </w:tcPr>
          <w:p w:rsidR="004E399C" w:rsidRPr="00F27F4A" w:rsidRDefault="00AC56CE" w:rsidP="00327217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36" w:type="dxa"/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3, Темы 3.3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4, Темы 4.1.- 4.4 П-о/</w:t>
            </w:r>
          </w:p>
        </w:tc>
        <w:tc>
          <w:tcPr>
            <w:tcW w:w="4214" w:type="dxa"/>
          </w:tcPr>
          <w:p w:rsidR="004E399C" w:rsidRPr="00F27F4A" w:rsidRDefault="00354311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Сочинения, изложения, э</w:t>
            </w:r>
            <w:r w:rsidR="00AC56CE"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ссе Аннотации</w:t>
            </w:r>
          </w:p>
          <w:p w:rsidR="00354311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Тезисы </w:t>
            </w:r>
          </w:p>
          <w:p w:rsidR="00354311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Конспекты </w:t>
            </w:r>
          </w:p>
          <w:p w:rsidR="00354311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Рефераты </w:t>
            </w:r>
          </w:p>
          <w:p w:rsidR="004E399C" w:rsidRPr="00F27F4A" w:rsidRDefault="00354311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AC56CE"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ообщения</w:t>
            </w:r>
          </w:p>
          <w:p w:rsidR="004E399C" w:rsidRPr="00EB33C6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 Выполнение экзаменационного теста</w:t>
            </w:r>
          </w:p>
        </w:tc>
      </w:tr>
      <w:tr w:rsidR="004E399C" w:rsidRPr="00EB33C6" w:rsidTr="00652561">
        <w:trPr>
          <w:trHeight w:val="3614"/>
        </w:trPr>
        <w:tc>
          <w:tcPr>
            <w:tcW w:w="2750" w:type="dxa"/>
            <w:tcBorders>
              <w:bottom w:val="single" w:sz="4" w:space="0" w:color="auto"/>
            </w:tcBorders>
          </w:tcPr>
          <w:p w:rsidR="004E399C" w:rsidRPr="00EB33C6" w:rsidRDefault="00652561" w:rsidP="006470E8">
            <w:pPr>
              <w:suppressAutoHyphens/>
              <w:jc w:val="center"/>
              <w:rPr>
                <w:sz w:val="28"/>
                <w:szCs w:val="28"/>
              </w:rPr>
            </w:pPr>
            <w:r w:rsidRPr="005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 1.3. 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4, Темы 4.1.- 4.4 П-о/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354311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Устный опрос </w:t>
            </w:r>
          </w:p>
          <w:p w:rsidR="004E399C" w:rsidRPr="00F27F4A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Фронтальный контроль Индивидуальный контроль</w:t>
            </w:r>
          </w:p>
          <w:p w:rsidR="00354311" w:rsidRDefault="00AC56CE" w:rsidP="00327217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публичного выступления </w:t>
            </w:r>
          </w:p>
          <w:p w:rsidR="004E399C" w:rsidRPr="00F27F4A" w:rsidRDefault="00AC56CE" w:rsidP="00327217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 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4E399C" w:rsidRPr="00F27F4A" w:rsidRDefault="00AC56CE" w:rsidP="00327217">
            <w:pPr>
              <w:pStyle w:val="TableParagraph"/>
              <w:spacing w:line="239" w:lineRule="exact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  <w:tr w:rsidR="00652561" w:rsidRPr="00EB33C6" w:rsidTr="00652561">
        <w:trPr>
          <w:trHeight w:val="3098"/>
        </w:trPr>
        <w:tc>
          <w:tcPr>
            <w:tcW w:w="2750" w:type="dxa"/>
            <w:tcBorders>
              <w:top w:val="single" w:sz="4" w:space="0" w:color="auto"/>
            </w:tcBorders>
          </w:tcPr>
          <w:p w:rsidR="005D6937" w:rsidRPr="005D6937" w:rsidRDefault="005D6937" w:rsidP="006470E8">
            <w:pPr>
              <w:pStyle w:val="s1"/>
              <w:shd w:val="clear" w:color="auto" w:fill="FFFFFF"/>
              <w:spacing w:before="0" w:beforeAutospacing="0" w:after="0" w:afterAutospacing="0"/>
              <w:jc w:val="center"/>
            </w:pPr>
            <w:r w:rsidRPr="005D6937">
              <w:t>ПК. 1.4.</w:t>
            </w:r>
          </w:p>
          <w:p w:rsidR="00652561" w:rsidRDefault="00652561" w:rsidP="006470E8">
            <w:pPr>
              <w:pStyle w:val="s1"/>
              <w:shd w:val="clear" w:color="auto" w:fill="FFFFFF"/>
              <w:spacing w:before="0" w:beforeAutospacing="0" w:after="0" w:afterAutospacing="0"/>
              <w:ind w:left="170"/>
              <w:jc w:val="center"/>
              <w:rPr>
                <w:sz w:val="28"/>
                <w:szCs w:val="28"/>
              </w:rPr>
            </w:pPr>
            <w:r w:rsidRPr="005D6937">
              <w:t>Осуществлять подготовку к заключению внешнеторгового контракта и его документальное сопровождение.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652561" w:rsidRPr="00F27F4A" w:rsidRDefault="005D6937" w:rsidP="00327217">
            <w:pPr>
              <w:pStyle w:val="ae"/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 4, Темы 4.1.- 4.4 П-о/</w:t>
            </w: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354311" w:rsidRDefault="005D6937" w:rsidP="005D693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Устный опрос </w:t>
            </w:r>
          </w:p>
          <w:p w:rsidR="005D6937" w:rsidRPr="00F27F4A" w:rsidRDefault="005D6937" w:rsidP="005D693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Фронтальный контроль Индивидуальный контроль</w:t>
            </w:r>
          </w:p>
          <w:p w:rsidR="00354311" w:rsidRDefault="005D6937" w:rsidP="005D6937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публичного выступления </w:t>
            </w:r>
          </w:p>
          <w:p w:rsidR="005D6937" w:rsidRPr="00F27F4A" w:rsidRDefault="005D6937" w:rsidP="005D6937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 Выполнение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652561" w:rsidRPr="00F27F4A" w:rsidRDefault="005D6937" w:rsidP="005D6937">
            <w:pPr>
              <w:pStyle w:val="TableParagraph"/>
              <w:spacing w:line="239" w:lineRule="exact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</w:tbl>
    <w:p w:rsidR="004E399C" w:rsidRPr="00EB33C6" w:rsidRDefault="004E399C" w:rsidP="00327217">
      <w:pPr>
        <w:pStyle w:val="a3"/>
        <w:spacing w:before="1"/>
        <w:rPr>
          <w:rFonts w:ascii="Times New Roman" w:hAnsi="Times New Roman" w:cs="Times New Roman"/>
        </w:rPr>
      </w:pPr>
    </w:p>
    <w:sectPr w:rsidR="004E399C" w:rsidRPr="00EB33C6" w:rsidSect="00B55FC2">
      <w:footerReference w:type="default" r:id="rId18"/>
      <w:pgSz w:w="11910" w:h="16840"/>
      <w:pgMar w:top="1060" w:right="799" w:bottom="1202" w:left="981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61" w:rsidRDefault="00652561">
      <w:r>
        <w:separator/>
      </w:r>
    </w:p>
  </w:endnote>
  <w:endnote w:type="continuationSeparator" w:id="0">
    <w:p w:rsidR="00652561" w:rsidRDefault="006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1" w:rsidRDefault="006525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154F08" wp14:editId="1F85E523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61" w:rsidRDefault="006525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09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4.3pt;margin-top:780.8pt;width:11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" filled="f" stroked="f">
              <v:textbox inset="0,0,0,0">
                <w:txbxContent>
                  <w:p w:rsidR="00652561" w:rsidRDefault="006525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09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1" w:rsidRDefault="0088409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2pt;margin-top:780.8pt;width:7.6pt;height:13.05pt;z-index:-251657216;mso-position-horizontal-relative:page;mso-position-vertical-relative:page" filled="f" stroked="f">
          <v:textbox style="mso-next-textbox:#_x0000_s2051" inset="0,0,0,0">
            <w:txbxContent>
              <w:p w:rsidR="00652561" w:rsidRDefault="0065256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1" w:rsidRDefault="006525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5E3CF8" wp14:editId="7455ACCA">
              <wp:simplePos x="0" y="0"/>
              <wp:positionH relativeFrom="page">
                <wp:posOffset>9791700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61" w:rsidRDefault="006525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092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71pt;margin-top:534.2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" filled="f" stroked="f">
              <v:textbox inset="0,0,0,0">
                <w:txbxContent>
                  <w:p w:rsidR="00652561" w:rsidRDefault="006525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092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1" w:rsidRDefault="0065256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D2B228" wp14:editId="4F095ACF">
              <wp:simplePos x="0" y="0"/>
              <wp:positionH relativeFrom="page">
                <wp:posOffset>6839585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61" w:rsidRDefault="006525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092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538.5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Uj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" filled="f" stroked="f">
              <v:textbox inset="0,0,0,0">
                <w:txbxContent>
                  <w:p w:rsidR="00652561" w:rsidRDefault="006525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092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61" w:rsidRDefault="00652561">
      <w:r>
        <w:separator/>
      </w:r>
    </w:p>
  </w:footnote>
  <w:footnote w:type="continuationSeparator" w:id="0">
    <w:p w:rsidR="00652561" w:rsidRDefault="0065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5D"/>
    <w:multiLevelType w:val="hybridMultilevel"/>
    <w:tmpl w:val="747EA14A"/>
    <w:lvl w:ilvl="0" w:tplc="43880A00">
      <w:numFmt w:val="bullet"/>
      <w:lvlText w:val="-"/>
      <w:lvlJc w:val="left"/>
      <w:pPr>
        <w:ind w:left="42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E821300">
      <w:numFmt w:val="bullet"/>
      <w:lvlText w:val="•"/>
      <w:lvlJc w:val="left"/>
      <w:pPr>
        <w:ind w:left="1004" w:hanging="168"/>
      </w:pPr>
      <w:rPr>
        <w:rFonts w:hint="default"/>
        <w:lang w:val="ru-RU" w:eastAsia="en-US" w:bidi="ar-SA"/>
      </w:rPr>
    </w:lvl>
    <w:lvl w:ilvl="2" w:tplc="498855DE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9BF8EB74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4" w:tplc="7020F80A">
      <w:numFmt w:val="bullet"/>
      <w:lvlText w:val="•"/>
      <w:lvlJc w:val="left"/>
      <w:pPr>
        <w:ind w:left="2757" w:hanging="168"/>
      </w:pPr>
      <w:rPr>
        <w:rFonts w:hint="default"/>
        <w:lang w:val="ru-RU" w:eastAsia="en-US" w:bidi="ar-SA"/>
      </w:rPr>
    </w:lvl>
    <w:lvl w:ilvl="5" w:tplc="3D6CAC72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  <w:lvl w:ilvl="6" w:tplc="12CEE686">
      <w:numFmt w:val="bullet"/>
      <w:lvlText w:val="•"/>
      <w:lvlJc w:val="left"/>
      <w:pPr>
        <w:ind w:left="3926" w:hanging="168"/>
      </w:pPr>
      <w:rPr>
        <w:rFonts w:hint="default"/>
        <w:lang w:val="ru-RU" w:eastAsia="en-US" w:bidi="ar-SA"/>
      </w:rPr>
    </w:lvl>
    <w:lvl w:ilvl="7" w:tplc="35A6A27A">
      <w:numFmt w:val="bullet"/>
      <w:lvlText w:val="•"/>
      <w:lvlJc w:val="left"/>
      <w:pPr>
        <w:ind w:left="4510" w:hanging="168"/>
      </w:pPr>
      <w:rPr>
        <w:rFonts w:hint="default"/>
        <w:lang w:val="ru-RU" w:eastAsia="en-US" w:bidi="ar-SA"/>
      </w:rPr>
    </w:lvl>
    <w:lvl w:ilvl="8" w:tplc="C3426D64">
      <w:numFmt w:val="bullet"/>
      <w:lvlText w:val="•"/>
      <w:lvlJc w:val="left"/>
      <w:pPr>
        <w:ind w:left="5095" w:hanging="168"/>
      </w:pPr>
      <w:rPr>
        <w:rFonts w:hint="default"/>
        <w:lang w:val="ru-RU" w:eastAsia="en-US" w:bidi="ar-SA"/>
      </w:rPr>
    </w:lvl>
  </w:abstractNum>
  <w:abstractNum w:abstractNumId="1">
    <w:nsid w:val="05483D22"/>
    <w:multiLevelType w:val="multilevel"/>
    <w:tmpl w:val="98381402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2">
    <w:nsid w:val="07794C5C"/>
    <w:multiLevelType w:val="hybridMultilevel"/>
    <w:tmpl w:val="5C0C8F6C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39B"/>
    <w:multiLevelType w:val="hybridMultilevel"/>
    <w:tmpl w:val="FD6261DC"/>
    <w:lvl w:ilvl="0" w:tplc="C398492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CEA362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C826DB3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F5EFD86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A704DC3E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E81402DE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2A22D00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AFF26E6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A52871C6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4">
    <w:nsid w:val="136F3844"/>
    <w:multiLevelType w:val="hybridMultilevel"/>
    <w:tmpl w:val="7C94DB54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7656DA"/>
    <w:multiLevelType w:val="hybridMultilevel"/>
    <w:tmpl w:val="5EE8772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30F0"/>
    <w:multiLevelType w:val="hybridMultilevel"/>
    <w:tmpl w:val="7E0C316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CD3502"/>
    <w:multiLevelType w:val="hybridMultilevel"/>
    <w:tmpl w:val="74AECF8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862D5"/>
    <w:multiLevelType w:val="multilevel"/>
    <w:tmpl w:val="F528B3AA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12">
    <w:nsid w:val="2B1D4230"/>
    <w:multiLevelType w:val="hybridMultilevel"/>
    <w:tmpl w:val="D3DC37F0"/>
    <w:lvl w:ilvl="0" w:tplc="3FDC24A8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0EF4C0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32B0FBFE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D9A65098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EC4F03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9E0CE0E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3F60A588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F43C2DD8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3E82538E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1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E2024B"/>
    <w:multiLevelType w:val="multilevel"/>
    <w:tmpl w:val="3698D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2160"/>
      </w:pPr>
      <w:rPr>
        <w:rFonts w:hint="default"/>
      </w:rPr>
    </w:lvl>
  </w:abstractNum>
  <w:abstractNum w:abstractNumId="15">
    <w:nsid w:val="314027B9"/>
    <w:multiLevelType w:val="hybridMultilevel"/>
    <w:tmpl w:val="3D4271B2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AA179D"/>
    <w:multiLevelType w:val="hybridMultilevel"/>
    <w:tmpl w:val="4AF6119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3A04"/>
    <w:multiLevelType w:val="hybridMultilevel"/>
    <w:tmpl w:val="DC5441A0"/>
    <w:lvl w:ilvl="0" w:tplc="2D2444C0">
      <w:numFmt w:val="bullet"/>
      <w:lvlText w:val="-"/>
      <w:lvlJc w:val="left"/>
      <w:pPr>
        <w:ind w:left="101" w:hanging="248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1032A17A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59E4F86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1B0E323E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C5480E8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72F22430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9D56844E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310048EE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5FEEAC8A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20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A75A6"/>
    <w:multiLevelType w:val="hybridMultilevel"/>
    <w:tmpl w:val="7F963A7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62F95"/>
    <w:multiLevelType w:val="hybridMultilevel"/>
    <w:tmpl w:val="42E23204"/>
    <w:lvl w:ilvl="0" w:tplc="4978D1B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2F223C4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A1304F28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231C582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3F561626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2CA19DC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947249DA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8AEAAEB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386F510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23">
    <w:nsid w:val="495468EB"/>
    <w:multiLevelType w:val="hybridMultilevel"/>
    <w:tmpl w:val="76C61096"/>
    <w:lvl w:ilvl="0" w:tplc="BA389262">
      <w:start w:val="1"/>
      <w:numFmt w:val="decimal"/>
      <w:lvlText w:val="%1."/>
      <w:lvlJc w:val="left"/>
      <w:pPr>
        <w:ind w:left="201" w:hanging="300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297CFEDC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E7881152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 w:tplc="CE36A3C4">
      <w:numFmt w:val="bullet"/>
      <w:lvlText w:val="•"/>
      <w:lvlJc w:val="left"/>
      <w:pPr>
        <w:ind w:left="3039" w:hanging="300"/>
      </w:pPr>
      <w:rPr>
        <w:rFonts w:hint="default"/>
        <w:lang w:val="ru-RU" w:eastAsia="en-US" w:bidi="ar-SA"/>
      </w:rPr>
    </w:lvl>
    <w:lvl w:ilvl="4" w:tplc="0E760944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EA28AAC2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4A668FC8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5440A6A6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B7BC4C5C">
      <w:numFmt w:val="bullet"/>
      <w:lvlText w:val="•"/>
      <w:lvlJc w:val="left"/>
      <w:pPr>
        <w:ind w:left="7773" w:hanging="300"/>
      </w:pPr>
      <w:rPr>
        <w:rFonts w:hint="default"/>
        <w:lang w:val="ru-RU" w:eastAsia="en-US" w:bidi="ar-SA"/>
      </w:rPr>
    </w:lvl>
  </w:abstractNum>
  <w:abstractNum w:abstractNumId="24">
    <w:nsid w:val="4C8E15A8"/>
    <w:multiLevelType w:val="hybridMultilevel"/>
    <w:tmpl w:val="E982A084"/>
    <w:lvl w:ilvl="0" w:tplc="5B0AE676">
      <w:numFmt w:val="bullet"/>
      <w:lvlText w:val="-"/>
      <w:lvlJc w:val="left"/>
      <w:pPr>
        <w:ind w:left="101" w:hanging="214"/>
      </w:pPr>
      <w:rPr>
        <w:rFonts w:ascii="Arial" w:eastAsia="Arial" w:hAnsi="Arial" w:cs="Arial" w:hint="default"/>
        <w:b/>
        <w:bCs/>
        <w:w w:val="106"/>
        <w:sz w:val="28"/>
        <w:szCs w:val="28"/>
        <w:lang w:val="ru-RU" w:eastAsia="en-US" w:bidi="ar-SA"/>
      </w:rPr>
    </w:lvl>
    <w:lvl w:ilvl="1" w:tplc="E4DC660E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C12688E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CB82F3E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C0D8AE08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0A88522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940982C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ACC5510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DE54D268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25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CB3F47"/>
    <w:multiLevelType w:val="hybridMultilevel"/>
    <w:tmpl w:val="D2FE1C1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5143"/>
    <w:multiLevelType w:val="multilevel"/>
    <w:tmpl w:val="20607AC6"/>
    <w:lvl w:ilvl="0">
      <w:start w:val="3"/>
      <w:numFmt w:val="decimal"/>
      <w:lvlText w:val="%1"/>
      <w:lvlJc w:val="left"/>
      <w:pPr>
        <w:ind w:left="66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40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01"/>
      </w:pPr>
      <w:rPr>
        <w:rFonts w:hint="default"/>
        <w:lang w:val="ru-RU" w:eastAsia="en-US" w:bidi="ar-SA"/>
      </w:rPr>
    </w:lvl>
  </w:abstractNum>
  <w:abstractNum w:abstractNumId="28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CF060D"/>
    <w:multiLevelType w:val="hybridMultilevel"/>
    <w:tmpl w:val="B784D6D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5061FE"/>
    <w:multiLevelType w:val="hybridMultilevel"/>
    <w:tmpl w:val="24424794"/>
    <w:lvl w:ilvl="0" w:tplc="6398266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FA69C5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C782756A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DCA2B7DE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311C784E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A92EB1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2BE8CC42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7654CFE6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F149F68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2">
    <w:nsid w:val="64F421E1"/>
    <w:multiLevelType w:val="hybridMultilevel"/>
    <w:tmpl w:val="E18AED00"/>
    <w:lvl w:ilvl="0" w:tplc="8CA64B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7393945"/>
    <w:multiLevelType w:val="multilevel"/>
    <w:tmpl w:val="AEF0A790"/>
    <w:lvl w:ilvl="0">
      <w:start w:val="3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9" w:hanging="6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4">
    <w:nsid w:val="69CE4083"/>
    <w:multiLevelType w:val="multilevel"/>
    <w:tmpl w:val="22BA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DCB604D"/>
    <w:multiLevelType w:val="hybridMultilevel"/>
    <w:tmpl w:val="63729AE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77FB7"/>
    <w:multiLevelType w:val="hybridMultilevel"/>
    <w:tmpl w:val="104ECEA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02860"/>
    <w:multiLevelType w:val="hybridMultilevel"/>
    <w:tmpl w:val="44F86DB0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8622F"/>
    <w:multiLevelType w:val="hybridMultilevel"/>
    <w:tmpl w:val="C204BC80"/>
    <w:lvl w:ilvl="0" w:tplc="180C0E36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7CA4FC9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2788FBBE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39C21D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9858EC8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514ADFB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AB14CADE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564CFCA6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31FE69D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39">
    <w:nsid w:val="7E5F4CD7"/>
    <w:multiLevelType w:val="multilevel"/>
    <w:tmpl w:val="9AD2F43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39"/>
  </w:num>
  <w:num w:numId="5">
    <w:abstractNumId w:val="22"/>
  </w:num>
  <w:num w:numId="6">
    <w:abstractNumId w:val="0"/>
  </w:num>
  <w:num w:numId="7">
    <w:abstractNumId w:val="3"/>
  </w:num>
  <w:num w:numId="8">
    <w:abstractNumId w:val="12"/>
  </w:num>
  <w:num w:numId="9">
    <w:abstractNumId w:val="31"/>
  </w:num>
  <w:num w:numId="10">
    <w:abstractNumId w:val="38"/>
  </w:num>
  <w:num w:numId="11">
    <w:abstractNumId w:val="11"/>
  </w:num>
  <w:num w:numId="12">
    <w:abstractNumId w:val="1"/>
  </w:num>
  <w:num w:numId="13">
    <w:abstractNumId w:val="23"/>
  </w:num>
  <w:num w:numId="14">
    <w:abstractNumId w:val="34"/>
  </w:num>
  <w:num w:numId="15">
    <w:abstractNumId w:val="7"/>
  </w:num>
  <w:num w:numId="16">
    <w:abstractNumId w:val="16"/>
  </w:num>
  <w:num w:numId="17">
    <w:abstractNumId w:val="25"/>
  </w:num>
  <w:num w:numId="18">
    <w:abstractNumId w:val="5"/>
  </w:num>
  <w:num w:numId="19">
    <w:abstractNumId w:val="32"/>
  </w:num>
  <w:num w:numId="20">
    <w:abstractNumId w:val="29"/>
  </w:num>
  <w:num w:numId="21">
    <w:abstractNumId w:val="35"/>
  </w:num>
  <w:num w:numId="22">
    <w:abstractNumId w:val="2"/>
  </w:num>
  <w:num w:numId="23">
    <w:abstractNumId w:val="21"/>
  </w:num>
  <w:num w:numId="24">
    <w:abstractNumId w:val="15"/>
  </w:num>
  <w:num w:numId="25">
    <w:abstractNumId w:val="6"/>
  </w:num>
  <w:num w:numId="26">
    <w:abstractNumId w:val="37"/>
  </w:num>
  <w:num w:numId="27">
    <w:abstractNumId w:val="9"/>
  </w:num>
  <w:num w:numId="28">
    <w:abstractNumId w:val="36"/>
  </w:num>
  <w:num w:numId="29">
    <w:abstractNumId w:val="26"/>
  </w:num>
  <w:num w:numId="30">
    <w:abstractNumId w:val="18"/>
  </w:num>
  <w:num w:numId="31">
    <w:abstractNumId w:val="20"/>
  </w:num>
  <w:num w:numId="32">
    <w:abstractNumId w:val="30"/>
  </w:num>
  <w:num w:numId="33">
    <w:abstractNumId w:val="14"/>
  </w:num>
  <w:num w:numId="34">
    <w:abstractNumId w:val="33"/>
  </w:num>
  <w:num w:numId="35">
    <w:abstractNumId w:val="28"/>
  </w:num>
  <w:num w:numId="36">
    <w:abstractNumId w:val="8"/>
  </w:num>
  <w:num w:numId="37">
    <w:abstractNumId w:val="13"/>
  </w:num>
  <w:num w:numId="38">
    <w:abstractNumId w:val="17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399C"/>
    <w:rsid w:val="00011FB1"/>
    <w:rsid w:val="00015A29"/>
    <w:rsid w:val="00047890"/>
    <w:rsid w:val="0007566A"/>
    <w:rsid w:val="000A306F"/>
    <w:rsid w:val="000C2FB5"/>
    <w:rsid w:val="000D591C"/>
    <w:rsid w:val="000E3473"/>
    <w:rsid w:val="001378AC"/>
    <w:rsid w:val="00140F74"/>
    <w:rsid w:val="001411FD"/>
    <w:rsid w:val="00191BD5"/>
    <w:rsid w:val="001A6050"/>
    <w:rsid w:val="001C3ACB"/>
    <w:rsid w:val="001C4B92"/>
    <w:rsid w:val="0020003E"/>
    <w:rsid w:val="00206407"/>
    <w:rsid w:val="00207C03"/>
    <w:rsid w:val="002230B5"/>
    <w:rsid w:val="002550EF"/>
    <w:rsid w:val="00265486"/>
    <w:rsid w:val="00266154"/>
    <w:rsid w:val="0027401F"/>
    <w:rsid w:val="002F3A1B"/>
    <w:rsid w:val="0032428A"/>
    <w:rsid w:val="00326208"/>
    <w:rsid w:val="00327217"/>
    <w:rsid w:val="00340204"/>
    <w:rsid w:val="00347A3A"/>
    <w:rsid w:val="00354311"/>
    <w:rsid w:val="00373381"/>
    <w:rsid w:val="00377673"/>
    <w:rsid w:val="003815D6"/>
    <w:rsid w:val="00382950"/>
    <w:rsid w:val="003B267C"/>
    <w:rsid w:val="003C1F8D"/>
    <w:rsid w:val="003D2FFA"/>
    <w:rsid w:val="003F4237"/>
    <w:rsid w:val="003F572F"/>
    <w:rsid w:val="004119F9"/>
    <w:rsid w:val="0041618C"/>
    <w:rsid w:val="00417A1F"/>
    <w:rsid w:val="00435511"/>
    <w:rsid w:val="004355A0"/>
    <w:rsid w:val="004437C3"/>
    <w:rsid w:val="00451D3B"/>
    <w:rsid w:val="004609DB"/>
    <w:rsid w:val="00475DD3"/>
    <w:rsid w:val="0049173C"/>
    <w:rsid w:val="004A6C8D"/>
    <w:rsid w:val="004B388F"/>
    <w:rsid w:val="004D14DF"/>
    <w:rsid w:val="004E399C"/>
    <w:rsid w:val="004E645B"/>
    <w:rsid w:val="004F3027"/>
    <w:rsid w:val="00506396"/>
    <w:rsid w:val="00571880"/>
    <w:rsid w:val="00592CD7"/>
    <w:rsid w:val="005A5102"/>
    <w:rsid w:val="005B2DEF"/>
    <w:rsid w:val="005C6C14"/>
    <w:rsid w:val="005D6937"/>
    <w:rsid w:val="005E276F"/>
    <w:rsid w:val="005F027B"/>
    <w:rsid w:val="005F16D2"/>
    <w:rsid w:val="006123EF"/>
    <w:rsid w:val="006165E5"/>
    <w:rsid w:val="00621149"/>
    <w:rsid w:val="00644FC9"/>
    <w:rsid w:val="006470E8"/>
    <w:rsid w:val="00652561"/>
    <w:rsid w:val="00674C8E"/>
    <w:rsid w:val="006A2E9E"/>
    <w:rsid w:val="006E2D13"/>
    <w:rsid w:val="006F5A4B"/>
    <w:rsid w:val="006F5F42"/>
    <w:rsid w:val="0071121F"/>
    <w:rsid w:val="00713447"/>
    <w:rsid w:val="0071777B"/>
    <w:rsid w:val="007205FA"/>
    <w:rsid w:val="007277BE"/>
    <w:rsid w:val="00736799"/>
    <w:rsid w:val="00773476"/>
    <w:rsid w:val="00786580"/>
    <w:rsid w:val="007A094D"/>
    <w:rsid w:val="007C7EF4"/>
    <w:rsid w:val="007E43F4"/>
    <w:rsid w:val="007F0DE2"/>
    <w:rsid w:val="007F4855"/>
    <w:rsid w:val="0081405A"/>
    <w:rsid w:val="0083556A"/>
    <w:rsid w:val="00872328"/>
    <w:rsid w:val="00874FE6"/>
    <w:rsid w:val="00884092"/>
    <w:rsid w:val="0089453B"/>
    <w:rsid w:val="008A636B"/>
    <w:rsid w:val="008F0A21"/>
    <w:rsid w:val="008F3E44"/>
    <w:rsid w:val="00907FF0"/>
    <w:rsid w:val="00942FD2"/>
    <w:rsid w:val="00965F7B"/>
    <w:rsid w:val="009664D3"/>
    <w:rsid w:val="009B32DE"/>
    <w:rsid w:val="009B59DF"/>
    <w:rsid w:val="009C3632"/>
    <w:rsid w:val="009C4913"/>
    <w:rsid w:val="009D556B"/>
    <w:rsid w:val="009D71E0"/>
    <w:rsid w:val="009E30EF"/>
    <w:rsid w:val="009E3763"/>
    <w:rsid w:val="009F3F9F"/>
    <w:rsid w:val="00A10A2D"/>
    <w:rsid w:val="00A14651"/>
    <w:rsid w:val="00A14958"/>
    <w:rsid w:val="00A33715"/>
    <w:rsid w:val="00A35B5B"/>
    <w:rsid w:val="00A4360C"/>
    <w:rsid w:val="00A53A76"/>
    <w:rsid w:val="00A57343"/>
    <w:rsid w:val="00A8688A"/>
    <w:rsid w:val="00A97A4F"/>
    <w:rsid w:val="00AB41CB"/>
    <w:rsid w:val="00AC56CE"/>
    <w:rsid w:val="00B030F8"/>
    <w:rsid w:val="00B112FB"/>
    <w:rsid w:val="00B1410F"/>
    <w:rsid w:val="00B236C4"/>
    <w:rsid w:val="00B36035"/>
    <w:rsid w:val="00B55FC2"/>
    <w:rsid w:val="00B63759"/>
    <w:rsid w:val="00B66B08"/>
    <w:rsid w:val="00B82C05"/>
    <w:rsid w:val="00B83C54"/>
    <w:rsid w:val="00B92336"/>
    <w:rsid w:val="00BC0986"/>
    <w:rsid w:val="00BD32A2"/>
    <w:rsid w:val="00BD5BE9"/>
    <w:rsid w:val="00BF38A3"/>
    <w:rsid w:val="00C074B2"/>
    <w:rsid w:val="00C15952"/>
    <w:rsid w:val="00C34163"/>
    <w:rsid w:val="00C50A6E"/>
    <w:rsid w:val="00C60AF4"/>
    <w:rsid w:val="00C83531"/>
    <w:rsid w:val="00C86935"/>
    <w:rsid w:val="00C942D9"/>
    <w:rsid w:val="00C94436"/>
    <w:rsid w:val="00CA0411"/>
    <w:rsid w:val="00CB772D"/>
    <w:rsid w:val="00CC7675"/>
    <w:rsid w:val="00CD7D79"/>
    <w:rsid w:val="00CF75AC"/>
    <w:rsid w:val="00D014D7"/>
    <w:rsid w:val="00D042BB"/>
    <w:rsid w:val="00D117D0"/>
    <w:rsid w:val="00D1737F"/>
    <w:rsid w:val="00D211EF"/>
    <w:rsid w:val="00D45034"/>
    <w:rsid w:val="00D4727F"/>
    <w:rsid w:val="00D52AE6"/>
    <w:rsid w:val="00D575B1"/>
    <w:rsid w:val="00D725E6"/>
    <w:rsid w:val="00DC05D6"/>
    <w:rsid w:val="00DC62CF"/>
    <w:rsid w:val="00DE128E"/>
    <w:rsid w:val="00E05070"/>
    <w:rsid w:val="00E26FC2"/>
    <w:rsid w:val="00E34AE5"/>
    <w:rsid w:val="00E81B48"/>
    <w:rsid w:val="00E86B5B"/>
    <w:rsid w:val="00EA1BD0"/>
    <w:rsid w:val="00EA6607"/>
    <w:rsid w:val="00EB33C6"/>
    <w:rsid w:val="00EB6070"/>
    <w:rsid w:val="00ED3AB2"/>
    <w:rsid w:val="00EE1B6F"/>
    <w:rsid w:val="00EF1DD4"/>
    <w:rsid w:val="00EF67F1"/>
    <w:rsid w:val="00EF742A"/>
    <w:rsid w:val="00F021FA"/>
    <w:rsid w:val="00F10409"/>
    <w:rsid w:val="00F11C30"/>
    <w:rsid w:val="00F24A45"/>
    <w:rsid w:val="00F256D3"/>
    <w:rsid w:val="00F27F4A"/>
    <w:rsid w:val="00F37202"/>
    <w:rsid w:val="00F40A3E"/>
    <w:rsid w:val="00F41189"/>
    <w:rsid w:val="00F41D11"/>
    <w:rsid w:val="00F55700"/>
    <w:rsid w:val="00F600B4"/>
    <w:rsid w:val="00F65C7E"/>
    <w:rsid w:val="00F75CC9"/>
    <w:rsid w:val="00FB0783"/>
    <w:rsid w:val="00FB2902"/>
    <w:rsid w:val="00FD0537"/>
    <w:rsid w:val="00FD11CD"/>
    <w:rsid w:val="00FE0BF9"/>
    <w:rsid w:val="00FF3E7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">
    <w:name w:val="s_1"/>
    <w:basedOn w:val="a"/>
    <w:rsid w:val="004355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">
    <w:name w:val="s_1"/>
    <w:basedOn w:val="a"/>
    <w:rsid w:val="004355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s://www.biblio-online.ru/bcode/412284&amp;sa=D&amp;ust=1584894896580000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www.biblio-online.ru/bcode/436540&amp;sa=D&amp;ust=1584894896577000" TargetMode="External"/><Relationship Id="rId17" Type="http://schemas.openxmlformats.org/officeDocument/2006/relationships/hyperlink" Target="http://slova.n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overnme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dNOHp2wz3QJgNldXcnKUBAb2EyA=</DigestValue>
    </Reference>
    <Reference URI="#idOfficeObject" Type="http://www.w3.org/2000/09/xmldsig#Object">
      <DigestMethod Algorithm="http://www.w3.org/2000/09/xmldsig#sha1"/>
      <DigestValue>qGoL9R0WVzper0QFtpjv3nk6QgM=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xw6NCp4NYpgFjJYR2L+VDO+YOu4=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tW9czB3D3bDu+jZ5Idi+e2ACipulpNbethE9q9YdE3jtM9RqauvfUzQPHlvYZLKfuj6z65lOM9fx
F1FewaSJRnMoounv/AGqZXowwxMj2MzDpcey8RAmdMipWiqj3ZLxevMkHaEQ6GVAFrr0f+jzzw90
i3aTaAW/LlAlqlGQBAg=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g/w/InIyraqEeDYwdPHhjDpxk2o=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C7no35v0rEpUEAqWxZMAqVVVxyE=</DigestValue>
      </Reference>
      <Reference URI="/word/fontTable.xml?ContentType=application/vnd.openxmlformats-officedocument.wordprocessingml.fontTable+xml">
        <DigestMethod Algorithm="http://www.w3.org/2000/09/xmldsig#sha1"/>
        <DigestValue>XdQEcrPMm9zobeVbIAoblRdfkv4=</DigestValue>
      </Reference>
      <Reference URI="/word/styles.xml?ContentType=application/vnd.openxmlformats-officedocument.wordprocessingml.styles+xml">
        <DigestMethod Algorithm="http://www.w3.org/2000/09/xmldsig#sha1"/>
        <DigestValue>miEIGGyvKdQvz5ncX9VbvHeo6Y4=</DigestValue>
      </Reference>
      <Reference URI="/word/stylesWithEffects.xml?ContentType=application/vnd.ms-word.stylesWithEffects+xml">
        <DigestMethod Algorithm="http://www.w3.org/2000/09/xmldsig#sha1"/>
        <DigestValue>dh8TBXfmFVlEdb83B6+uVOndzw8=</DigestValue>
      </Reference>
      <Reference URI="/word/numbering.xml?ContentType=application/vnd.openxmlformats-officedocument.wordprocessingml.numbering+xml">
        <DigestMethod Algorithm="http://www.w3.org/2000/09/xmldsig#sha1"/>
        <DigestValue>qMNF8awWvAw5+g4sFxSEveiInsI=</DigestValue>
      </Reference>
      <Reference URI="/word/footer3.xml?ContentType=application/vnd.openxmlformats-officedocument.wordprocessingml.footer+xml">
        <DigestMethod Algorithm="http://www.w3.org/2000/09/xmldsig#sha1"/>
        <DigestValue>zG9qax0YNNHSc+0tZKdZC3tXD9g=</DigestValue>
      </Reference>
      <Reference URI="/word/endnotes.xml?ContentType=application/vnd.openxmlformats-officedocument.wordprocessingml.endnotes+xml">
        <DigestMethod Algorithm="http://www.w3.org/2000/09/xmldsig#sha1"/>
        <DigestValue>u2K2V1HpnlFUA02RjNl6iS4blcc=</DigestValue>
      </Reference>
      <Reference URI="/word/document.xml?ContentType=application/vnd.openxmlformats-officedocument.wordprocessingml.document.main+xml">
        <DigestMethod Algorithm="http://www.w3.org/2000/09/xmldsig#sha1"/>
        <DigestValue>g35OpOFZ06H4jsGC1eRScQCWiA4=</DigestValue>
      </Reference>
      <Reference URI="/word/footnotes.xml?ContentType=application/vnd.openxmlformats-officedocument.wordprocessingml.footnotes+xml">
        <DigestMethod Algorithm="http://www.w3.org/2000/09/xmldsig#sha1"/>
        <DigestValue>Lr3w8Gizt5pHxY6VS3/qqlyn6ak=</DigestValue>
      </Reference>
      <Reference URI="/word/footer4.xml?ContentType=application/vnd.openxmlformats-officedocument.wordprocessingml.footer+xml">
        <DigestMethod Algorithm="http://www.w3.org/2000/09/xmldsig#sha1"/>
        <DigestValue>dadMSwGRQvYnLTDB/Sq5qgzDH3A=</DigestValue>
      </Reference>
      <Reference URI="/word/footer1.xml?ContentType=application/vnd.openxmlformats-officedocument.wordprocessingml.footer+xml">
        <DigestMethod Algorithm="http://www.w3.org/2000/09/xmldsig#sha1"/>
        <DigestValue>x56Gi/h6+4faQjVKHTjiJ109MzU=</DigestValue>
      </Reference>
      <Reference URI="/word/footer2.xml?ContentType=application/vnd.openxmlformats-officedocument.wordprocessingml.footer+xml">
        <DigestMethod Algorithm="http://www.w3.org/2000/09/xmldsig#sha1"/>
        <DigestValue>Ift1VXSHL6B2Ub47HE6mY4gWhsg=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gHnj8RLySkXrj5bFcjjXmd0csuA=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2024-02-28T10:15:50Z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{ED9DAD78-58A6-439A-91FB-A14981427273}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2024-02-28T10:15:50Z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22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170</cp:revision>
  <dcterms:created xsi:type="dcterms:W3CDTF">2023-03-15T08:35:00Z</dcterms:created>
  <dcterms:modified xsi:type="dcterms:W3CDTF">2024-02-28T10:15:00Z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2023-03-13T00:00:00Z</vt:filetime>
  </property>
</Properties>
</file>