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EC" w:rsidRPr="001C07EC" w:rsidRDefault="001C07EC" w:rsidP="001C07EC">
      <w:pPr>
        <w:spacing w:after="14" w:line="268" w:lineRule="auto"/>
        <w:ind w:left="10"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1C07EC" w:rsidRPr="001C07EC" w:rsidRDefault="001C07EC" w:rsidP="001C07EC">
      <w:pPr>
        <w:spacing w:after="14" w:line="268" w:lineRule="auto"/>
        <w:ind w:left="10"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95"/>
        <w:gridCol w:w="4111"/>
      </w:tblGrid>
      <w:tr w:rsidR="001C07EC" w:rsidRPr="001C07EC" w:rsidTr="001C07EC">
        <w:tc>
          <w:tcPr>
            <w:tcW w:w="5495" w:type="dxa"/>
          </w:tcPr>
          <w:p w:rsidR="001C07EC" w:rsidRPr="001C07EC" w:rsidRDefault="001C07EC" w:rsidP="001C07EC">
            <w:pPr>
              <w:spacing w:after="0" w:line="256" w:lineRule="auto"/>
              <w:ind w:left="10" w:right="50" w:hanging="1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1C07EC" w:rsidRPr="001C07EC" w:rsidRDefault="001C07EC" w:rsidP="001C07EC">
            <w:pPr>
              <w:spacing w:after="0" w:line="240" w:lineRule="auto"/>
              <w:ind w:left="10" w:right="50" w:hanging="1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C07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1C07EC" w:rsidRPr="001C07EC" w:rsidRDefault="001C07EC" w:rsidP="001C07EC">
            <w:pPr>
              <w:spacing w:after="0" w:line="240" w:lineRule="auto"/>
              <w:ind w:left="10" w:right="5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УР</w:t>
            </w:r>
          </w:p>
          <w:p w:rsidR="001C07EC" w:rsidRPr="001C07EC" w:rsidRDefault="001C07EC" w:rsidP="001C07EC">
            <w:pPr>
              <w:spacing w:after="0" w:line="240" w:lineRule="auto"/>
              <w:ind w:left="10" w:right="50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__________О.В. Гузаревич</w:t>
            </w:r>
          </w:p>
          <w:p w:rsidR="001C07EC" w:rsidRPr="001C07EC" w:rsidRDefault="001C07EC" w:rsidP="003A219D">
            <w:pPr>
              <w:spacing w:after="0" w:line="240" w:lineRule="auto"/>
              <w:ind w:left="10" w:right="50" w:hanging="1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1C0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«____»___________202</w:t>
            </w:r>
            <w:r w:rsidR="00A76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C0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г.</w:t>
            </w:r>
          </w:p>
        </w:tc>
      </w:tr>
    </w:tbl>
    <w:p w:rsidR="001C07EC" w:rsidRPr="001C07EC" w:rsidRDefault="001C07EC" w:rsidP="001C07EC">
      <w:pPr>
        <w:spacing w:after="0" w:line="268" w:lineRule="auto"/>
        <w:ind w:left="10" w:right="50" w:hanging="1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1C07EC" w:rsidRPr="001C07EC" w:rsidRDefault="00ED25DB" w:rsidP="001C07EC">
      <w:pPr>
        <w:spacing w:after="14" w:line="268" w:lineRule="auto"/>
        <w:ind w:left="10"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6.25pt">
            <v:imagedata r:id="rId9" o:title=""/>
            <o:lock v:ext="edit" ungrouping="t" rotation="t" cropping="t" verticies="t" text="t" grouping="t"/>
            <o:signatureline v:ext="edit" id="{7629EEE9-3E18-4D1D-9926-09AF70623429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1C07EC" w:rsidRPr="003A219D" w:rsidRDefault="001C07EC" w:rsidP="001C07EC">
      <w:pPr>
        <w:spacing w:after="0" w:line="360" w:lineRule="auto"/>
        <w:ind w:left="10"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A219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РАБОЧАЯ ПРОГРАММА </w:t>
      </w:r>
    </w:p>
    <w:p w:rsidR="001C07EC" w:rsidRPr="001C07EC" w:rsidRDefault="00475A51" w:rsidP="001C07EC">
      <w:pPr>
        <w:tabs>
          <w:tab w:val="left" w:pos="993"/>
        </w:tabs>
        <w:spacing w:after="0" w:line="360" w:lineRule="auto"/>
        <w:ind w:left="10"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общепрофессиональной</w:t>
      </w:r>
      <w:r w:rsidR="001C07EC" w:rsidRPr="005F54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дисциплины</w:t>
      </w:r>
    </w:p>
    <w:p w:rsidR="00152BB8" w:rsidRPr="00152BB8" w:rsidRDefault="00B23455" w:rsidP="00152B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ОП.02 </w:t>
      </w:r>
      <w:r w:rsidR="00152BB8" w:rsidRPr="00152BB8">
        <w:rPr>
          <w:rFonts w:ascii="Times New Roman" w:hAnsi="Times New Roman" w:cs="Times New Roman"/>
          <w:b/>
          <w:bCs/>
          <w:sz w:val="28"/>
          <w:szCs w:val="28"/>
        </w:rPr>
        <w:t>Основы почвоведения, земледелия и агрохимии</w:t>
      </w:r>
    </w:p>
    <w:p w:rsidR="001C07EC" w:rsidRPr="001C07EC" w:rsidRDefault="001C07EC" w:rsidP="001C07EC">
      <w:pPr>
        <w:spacing w:after="0" w:line="360" w:lineRule="auto"/>
        <w:ind w:left="10" w:right="5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34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B23455" w:rsidRPr="00B2345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</w:p>
    <w:p w:rsidR="001C07EC" w:rsidRPr="001C07EC" w:rsidRDefault="001C07EC" w:rsidP="001C07EC">
      <w:pPr>
        <w:spacing w:after="0" w:line="360" w:lineRule="auto"/>
        <w:ind w:left="10" w:right="5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35.01.19 Мастер садово-паркового и ландшафтного строительства</w:t>
      </w:r>
    </w:p>
    <w:p w:rsidR="001C07EC" w:rsidRPr="001C07EC" w:rsidRDefault="001C07EC" w:rsidP="00B23455">
      <w:pPr>
        <w:shd w:val="clear" w:color="auto" w:fill="FFFFFF"/>
        <w:spacing w:after="0" w:line="360" w:lineRule="auto"/>
        <w:ind w:left="10" w:right="50" w:firstLine="567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квалификации:</w:t>
      </w:r>
      <w:r w:rsidRPr="001C0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234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B23455" w:rsidRPr="001C0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астер садово-паркового и ландшафтного строительства</w:t>
      </w:r>
    </w:p>
    <w:p w:rsidR="001C07EC" w:rsidRPr="001C07EC" w:rsidRDefault="001C07EC" w:rsidP="001C07EC">
      <w:pPr>
        <w:spacing w:after="14" w:line="360" w:lineRule="auto"/>
        <w:ind w:left="10" w:right="50" w:hanging="1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обучения:</w:t>
      </w:r>
      <w:r w:rsidRPr="001C0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очная </w:t>
      </w: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52BB8">
      <w:pPr>
        <w:spacing w:after="14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5F54BD">
      <w:pPr>
        <w:spacing w:after="14" w:line="268" w:lineRule="auto"/>
        <w:ind w:right="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  <w:szCs w:val="28"/>
        </w:rPr>
        <w:t>г. Оренбург, 202</w:t>
      </w:r>
      <w:r w:rsidR="00A76DD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C0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C07EC" w:rsidRPr="001C07EC" w:rsidRDefault="001C07EC" w:rsidP="001C07EC">
      <w:pPr>
        <w:spacing w:after="0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C07EC" w:rsidRPr="001C07EC">
          <w:footerReference w:type="default" r:id="rId10"/>
          <w:pgSz w:w="11906" w:h="16838"/>
          <w:pgMar w:top="1134" w:right="567" w:bottom="1134" w:left="1134" w:header="708" w:footer="708" w:gutter="0"/>
          <w:cols w:space="720"/>
        </w:sectPr>
      </w:pPr>
    </w:p>
    <w:p w:rsidR="001C07EC" w:rsidRPr="001C07EC" w:rsidRDefault="001C07EC" w:rsidP="001C07EC">
      <w:pPr>
        <w:spacing w:after="14" w:line="268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widowControl w:val="0"/>
        <w:suppressLineNumber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F54B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Рабочая программа </w:t>
      </w:r>
      <w:r w:rsidRPr="005F54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475A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общепрофессиональной</w:t>
      </w:r>
      <w:r w:rsidR="00475A51" w:rsidRPr="005F54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F54B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дисциплины </w:t>
      </w:r>
      <w:r w:rsidR="0058577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ОП.02 </w:t>
      </w:r>
      <w:r w:rsidR="008F0C48" w:rsidRPr="005F54BD">
        <w:rPr>
          <w:rFonts w:ascii="Times New Roman" w:hAnsi="Times New Roman" w:cs="Times New Roman"/>
          <w:b/>
          <w:bCs/>
          <w:sz w:val="28"/>
          <w:szCs w:val="28"/>
        </w:rPr>
        <w:t>Основы почвоведения, земледелия и агрохимии</w:t>
      </w:r>
      <w:r w:rsidR="008F0C48" w:rsidRPr="005F54B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/ сост. </w:t>
      </w:r>
      <w:r w:rsidR="008F0C48" w:rsidRPr="005F54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</w:t>
      </w:r>
      <w:r w:rsidR="008F0C48" w:rsidRPr="005F54B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</w:t>
      </w:r>
      <w:r w:rsidR="008F0C48" w:rsidRPr="005F54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В</w:t>
      </w:r>
      <w:r w:rsidRPr="005F54B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</w:t>
      </w:r>
      <w:r w:rsidR="008F0C48" w:rsidRPr="005F54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Тагирова</w:t>
      </w:r>
      <w:r w:rsidRPr="005F54B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- Оренбург: ФКПОУ «ОГЭКИ» Минтруда России, 202</w:t>
      </w:r>
      <w:r w:rsidR="00A76DD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</w:t>
      </w:r>
      <w:r w:rsidRPr="005F54B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- </w:t>
      </w:r>
      <w:r w:rsidR="003A219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20</w:t>
      </w:r>
      <w:r w:rsidRPr="005F54B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с.</w:t>
      </w:r>
    </w:p>
    <w:p w:rsidR="001C07EC" w:rsidRPr="001C07EC" w:rsidRDefault="001C07EC" w:rsidP="001C07EC">
      <w:pPr>
        <w:widowControl w:val="0"/>
        <w:suppressLineNumbers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val="x-none" w:eastAsia="x-none"/>
        </w:rPr>
      </w:pPr>
    </w:p>
    <w:p w:rsidR="001C07EC" w:rsidRPr="00050893" w:rsidRDefault="001C07EC" w:rsidP="00CB6A8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дисциплины </w:t>
      </w:r>
      <w:r w:rsidR="00585772">
        <w:rPr>
          <w:rFonts w:ascii="Times New Roman" w:hAnsi="Times New Roman" w:cs="Times New Roman"/>
          <w:bCs/>
          <w:sz w:val="28"/>
          <w:szCs w:val="28"/>
        </w:rPr>
        <w:t>ОП.02 О</w:t>
      </w:r>
      <w:r w:rsidR="008F0C48" w:rsidRPr="00050893">
        <w:rPr>
          <w:rFonts w:ascii="Times New Roman" w:hAnsi="Times New Roman" w:cs="Times New Roman"/>
          <w:bCs/>
          <w:sz w:val="28"/>
          <w:szCs w:val="28"/>
        </w:rPr>
        <w:t>сновы почвоведения, земледелия и агрохимии</w:t>
      </w:r>
      <w:r w:rsidR="008F0C48" w:rsidRPr="00050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0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 </w:t>
      </w:r>
      <w:r w:rsidR="0003472B" w:rsidRPr="00050893">
        <w:rPr>
          <w:rFonts w:ascii="Times New Roman" w:eastAsia="Times New Roman" w:hAnsi="Times New Roman" w:cs="Times New Roman"/>
          <w:color w:val="000000"/>
          <w:sz w:val="28"/>
          <w:szCs w:val="28"/>
        </w:rPr>
        <w:t>35.01.19 Мастер садово-паркового и ландшафтного строительства,</w:t>
      </w:r>
      <w:r w:rsidRPr="00050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утвержденного Министерством просвещения Российской Федерации, </w:t>
      </w:r>
      <w:r w:rsidR="008F0C48" w:rsidRPr="00050893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 Министерства просвещения Российской Федерации от 21.11.2023 № 881</w:t>
      </w:r>
      <w:r w:rsidR="008F0C48" w:rsidRPr="00050893">
        <w:rPr>
          <w:rFonts w:ascii="Times New Roman" w:hAnsi="Times New Roman" w:cs="Times New Roman"/>
          <w:sz w:val="28"/>
          <w:szCs w:val="28"/>
        </w:rPr>
        <w:t xml:space="preserve"> </w:t>
      </w:r>
      <w:r w:rsidR="008F0C48" w:rsidRPr="00050893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="008F0C48" w:rsidRPr="00050893">
        <w:rPr>
          <w:rFonts w:ascii="Times New Roman" w:hAnsi="Times New Roman" w:cs="Times New Roman"/>
          <w:sz w:val="28"/>
          <w:szCs w:val="28"/>
        </w:rPr>
        <w:t xml:space="preserve"> </w:t>
      </w:r>
      <w:r w:rsidR="008F0C48" w:rsidRPr="00050893">
        <w:rPr>
          <w:rFonts w:ascii="Times New Roman" w:hAnsi="Times New Roman" w:cs="Times New Roman"/>
          <w:sz w:val="28"/>
          <w:szCs w:val="28"/>
          <w:shd w:val="clear" w:color="auto" w:fill="FFFFFF"/>
        </w:rPr>
        <w:t>(Зарегистрирован 21.12.2023 № 76540)</w:t>
      </w:r>
      <w:r w:rsidR="00CB6A8E" w:rsidRPr="00050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050893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C07EC" w:rsidRPr="001C07EC" w:rsidRDefault="001C07EC" w:rsidP="001C0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4" w:line="360" w:lineRule="auto"/>
        <w:ind w:left="10" w:right="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07EC" w:rsidRPr="001C07EC" w:rsidRDefault="001C07EC" w:rsidP="001C0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4" w:line="360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7EC" w:rsidRPr="00050893" w:rsidRDefault="001C07EC" w:rsidP="001C07EC">
      <w:pPr>
        <w:widowControl w:val="0"/>
        <w:suppressLineNumbers/>
        <w:autoSpaceDE w:val="0"/>
        <w:autoSpaceDN w:val="0"/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508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Составитель _________________ </w:t>
      </w:r>
      <w:r w:rsidRPr="0005089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К.В. Тагирова</w:t>
      </w:r>
    </w:p>
    <w:p w:rsidR="001C07EC" w:rsidRPr="00050893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0508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5089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(подпись)</w:t>
      </w:r>
    </w:p>
    <w:p w:rsidR="001C07EC" w:rsidRPr="00050893" w:rsidRDefault="001C07EC" w:rsidP="001C0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7EC" w:rsidRPr="00050893" w:rsidRDefault="001C07EC" w:rsidP="001C07EC">
      <w:pPr>
        <w:spacing w:after="60" w:line="268" w:lineRule="auto"/>
        <w:ind w:left="10" w:right="50" w:hanging="1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08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Рассмотрена на заседании ПЦК ЕД</w:t>
      </w:r>
    </w:p>
    <w:p w:rsidR="001C07EC" w:rsidRPr="00050893" w:rsidRDefault="001C07EC" w:rsidP="001C07EC">
      <w:pPr>
        <w:spacing w:after="60" w:line="268" w:lineRule="auto"/>
        <w:ind w:left="10" w:right="50" w:hanging="1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508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Протокол № ___ от _____________ г.</w:t>
      </w:r>
    </w:p>
    <w:p w:rsidR="001C07EC" w:rsidRPr="00050893" w:rsidRDefault="001C07EC" w:rsidP="001C07E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68" w:lineRule="auto"/>
        <w:ind w:left="10" w:right="50"/>
        <w:jc w:val="both"/>
        <w:outlineLvl w:val="0"/>
        <w:rPr>
          <w:rFonts w:ascii="Times New Roman" w:eastAsiaTheme="majorEastAsia" w:hAnsi="Times New Roman" w:cs="Times New Roman"/>
          <w:b/>
          <w:i/>
          <w:sz w:val="28"/>
          <w:szCs w:val="28"/>
          <w:lang w:val="en-US"/>
        </w:rPr>
      </w:pPr>
      <w:r w:rsidRPr="00050893">
        <w:rPr>
          <w:rFonts w:ascii="Times New Roman" w:eastAsiaTheme="majorEastAsia" w:hAnsi="Times New Roman" w:cs="Times New Roman"/>
          <w:sz w:val="28"/>
          <w:szCs w:val="28"/>
          <w:lang w:val="en-US"/>
        </w:rPr>
        <w:t>Председатель ПЦК _________________ /</w:t>
      </w:r>
      <w:r w:rsidRPr="00050893">
        <w:rPr>
          <w:rFonts w:ascii="Times New Roman" w:eastAsiaTheme="majorEastAsia" w:hAnsi="Times New Roman" w:cs="Times New Roman"/>
          <w:b/>
          <w:sz w:val="28"/>
          <w:szCs w:val="28"/>
          <w:lang w:val="en-US"/>
        </w:rPr>
        <w:t xml:space="preserve">                   /</w:t>
      </w:r>
      <w:r w:rsidRPr="00050893">
        <w:rPr>
          <w:rFonts w:ascii="Times New Roman" w:eastAsiaTheme="majorEastAsia" w:hAnsi="Times New Roman" w:cs="Times New Roman"/>
          <w:b/>
          <w:i/>
          <w:sz w:val="28"/>
          <w:szCs w:val="28"/>
          <w:lang w:val="en-US"/>
        </w:rPr>
        <w:t xml:space="preserve">                              </w:t>
      </w:r>
    </w:p>
    <w:p w:rsidR="001C07EC" w:rsidRPr="00050893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1C07EC" w:rsidRPr="001C07EC" w:rsidRDefault="001C07EC" w:rsidP="001C07EC">
      <w:pPr>
        <w:keepNext/>
        <w:keepLines/>
        <w:spacing w:before="200" w:after="28" w:line="268" w:lineRule="auto"/>
        <w:ind w:left="742" w:right="792" w:hanging="10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lang w:val="en-US"/>
        </w:rPr>
      </w:pPr>
    </w:p>
    <w:p w:rsid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84275" w:rsidRDefault="00684275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84275" w:rsidRDefault="00684275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84275" w:rsidRDefault="00684275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84275" w:rsidRDefault="00684275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84275" w:rsidRPr="00684275" w:rsidRDefault="00684275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keepNext/>
        <w:keepLines/>
        <w:spacing w:before="200" w:after="28" w:line="268" w:lineRule="auto"/>
        <w:ind w:left="742" w:right="792" w:hanging="10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lang w:val="en-US"/>
        </w:rPr>
      </w:pPr>
      <w:r w:rsidRPr="001C07EC">
        <w:rPr>
          <w:rFonts w:ascii="Times New Roman" w:eastAsiaTheme="majorEastAsia" w:hAnsi="Times New Roman" w:cs="Times New Roman"/>
          <w:b/>
          <w:bCs/>
          <w:sz w:val="28"/>
          <w:lang w:val="en-US"/>
        </w:rPr>
        <w:lastRenderedPageBreak/>
        <w:t>СОДЕРЖАНИЕ</w:t>
      </w: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1C07EC" w:rsidRPr="001C07EC" w:rsidRDefault="001C07EC" w:rsidP="005F54BD">
      <w:pPr>
        <w:numPr>
          <w:ilvl w:val="0"/>
          <w:numId w:val="1"/>
        </w:numPr>
        <w:spacing w:after="212" w:line="271" w:lineRule="auto"/>
        <w:ind w:right="383" w:hanging="64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ОБЩАЯ ХАРАКТЕРИСТИКА РАБОЧЕЙ  ПРОГРАММЫ УЧЕБНОЙ ДИСЦИПЛИНЫ </w:t>
      </w:r>
      <w:r w:rsidR="005F54B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      4</w:t>
      </w:r>
    </w:p>
    <w:p w:rsidR="001C07EC" w:rsidRPr="001C07EC" w:rsidRDefault="001C07EC" w:rsidP="001C07EC">
      <w:pPr>
        <w:numPr>
          <w:ilvl w:val="0"/>
          <w:numId w:val="1"/>
        </w:numPr>
        <w:spacing w:after="211" w:line="271" w:lineRule="auto"/>
        <w:ind w:right="383" w:hanging="64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СТРУКТУРА И СОДЕРЖАНИЕ УЧЕБНОЙ ДИСЦИПЛИНЫ </w:t>
      </w:r>
      <w:r w:rsidR="005F54B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14</w:t>
      </w:r>
    </w:p>
    <w:p w:rsidR="001C07EC" w:rsidRPr="001C07EC" w:rsidRDefault="001C07EC" w:rsidP="001C07EC">
      <w:pPr>
        <w:numPr>
          <w:ilvl w:val="0"/>
          <w:numId w:val="1"/>
        </w:numPr>
        <w:spacing w:after="225" w:line="271" w:lineRule="auto"/>
        <w:ind w:right="383" w:hanging="643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УСЛОВИЯ РЕАЛИЗАЦИИ УЧЕБНОЙ ДИСЦИПЛИНЫ </w:t>
      </w:r>
      <w:r w:rsidR="005F54B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29</w:t>
      </w:r>
    </w:p>
    <w:p w:rsidR="001C07EC" w:rsidRPr="001C07EC" w:rsidRDefault="001C07EC" w:rsidP="001C07EC">
      <w:pPr>
        <w:numPr>
          <w:ilvl w:val="0"/>
          <w:numId w:val="1"/>
        </w:numPr>
        <w:spacing w:after="160" w:line="271" w:lineRule="auto"/>
        <w:ind w:right="383" w:hanging="64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КОНТРОЛЬ И ОЦЕНКА РЕЗУЛЬТАТОВ ОСВОЕНИЯ УЧЕБНОЙ ДИСЦИПЛИНЫ </w:t>
      </w:r>
      <w:r w:rsidR="005F54B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      35</w:t>
      </w:r>
    </w:p>
    <w:p w:rsidR="001C07EC" w:rsidRPr="001C07EC" w:rsidRDefault="001C07EC" w:rsidP="001C07EC">
      <w:pPr>
        <w:spacing w:after="175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C07EC" w:rsidRPr="00FD13B2" w:rsidRDefault="001C07EC" w:rsidP="00F24FB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7EC">
        <w:rPr>
          <w:rFonts w:ascii="Times New Roman" w:eastAsia="Times New Roman" w:hAnsi="Times New Roman" w:cs="Times New Roman"/>
          <w:b/>
          <w:sz w:val="28"/>
        </w:rPr>
        <w:lastRenderedPageBreak/>
        <w:t xml:space="preserve">ОБЩАЯ ХАРАКТЕРИСТИКА РАБОЧЕЙ ПРОГРАММЫ </w:t>
      </w:r>
      <w:r w:rsidRPr="001C07EC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УЧЕБНОЙ ДИСЦИПЛИНЫ </w:t>
      </w:r>
      <w:r w:rsidR="00F24FBF">
        <w:rPr>
          <w:rFonts w:ascii="Times New Roman" w:eastAsia="Times New Roman" w:hAnsi="Times New Roman" w:cs="Times New Roman"/>
          <w:b/>
          <w:sz w:val="28"/>
          <w:szCs w:val="28"/>
        </w:rPr>
        <w:t xml:space="preserve">ОП.02 </w:t>
      </w:r>
      <w:r w:rsidRPr="001C07E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ОСНОВЫ </w:t>
      </w:r>
      <w:r w:rsidR="00475A51">
        <w:rPr>
          <w:rFonts w:ascii="Times New Roman" w:eastAsia="Times New Roman" w:hAnsi="Times New Roman" w:cs="Times New Roman"/>
          <w:b/>
          <w:sz w:val="28"/>
          <w:szCs w:val="28"/>
        </w:rPr>
        <w:t>ПОЧВОВЕДЕНИЯ, ЗЕМЛЕДЕЛИЯ И АГРОХИМИИ</w:t>
      </w:r>
    </w:p>
    <w:p w:rsidR="00FD13B2" w:rsidRPr="001C07EC" w:rsidRDefault="00FD13B2" w:rsidP="00FD13B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2FDF" w:rsidRDefault="001C07EC" w:rsidP="001C742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32FDF">
        <w:rPr>
          <w:rFonts w:ascii="Times New Roman" w:eastAsia="Times New Roman" w:hAnsi="Times New Roman" w:cs="Times New Roman"/>
          <w:b/>
          <w:color w:val="000000"/>
          <w:sz w:val="28"/>
        </w:rPr>
        <w:t>1.1.</w:t>
      </w:r>
      <w:r w:rsidRPr="001C07E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32FDF" w:rsidRPr="00485E1D">
        <w:rPr>
          <w:rFonts w:ascii="Times New Roman" w:hAnsi="Times New Roman" w:cs="Times New Roman"/>
          <w:b/>
          <w:sz w:val="28"/>
          <w:szCs w:val="28"/>
        </w:rPr>
        <w:t>Место</w:t>
      </w:r>
      <w:r w:rsidR="00E32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FDF" w:rsidRPr="00485E1D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E32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FDF" w:rsidRPr="00485E1D">
        <w:rPr>
          <w:rFonts w:ascii="Times New Roman" w:hAnsi="Times New Roman" w:cs="Times New Roman"/>
          <w:b/>
          <w:sz w:val="28"/>
          <w:szCs w:val="28"/>
        </w:rPr>
        <w:t>в</w:t>
      </w:r>
      <w:r w:rsidR="00E32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FDF" w:rsidRPr="00485E1D">
        <w:rPr>
          <w:rFonts w:ascii="Times New Roman" w:hAnsi="Times New Roman" w:cs="Times New Roman"/>
          <w:b/>
          <w:sz w:val="28"/>
          <w:szCs w:val="28"/>
        </w:rPr>
        <w:t>структуре</w:t>
      </w:r>
      <w:r w:rsidR="00E32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FDF" w:rsidRPr="00485E1D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E32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FDF" w:rsidRPr="00485E1D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="00E32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FDF" w:rsidRPr="00485E1D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="00E32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FDF" w:rsidRPr="00485E1D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E32FDF" w:rsidRDefault="00E32FDF" w:rsidP="001C7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2BB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учебной дисциплины в структуре основной профессиональной образовательной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граммы: дисциплина ОП.02</w:t>
      </w:r>
      <w:r w:rsidR="00F24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2BB8">
        <w:rPr>
          <w:rFonts w:ascii="Times New Roman" w:hAnsi="Times New Roman" w:cs="Times New Roman"/>
          <w:bCs/>
          <w:sz w:val="28"/>
          <w:szCs w:val="28"/>
        </w:rPr>
        <w:t>Основы почвоведения, земледелия и агрохимии</w:t>
      </w:r>
      <w:r w:rsidRPr="00152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входит в общепрофессиональный цикл. </w:t>
      </w:r>
    </w:p>
    <w:p w:rsidR="00FD13B2" w:rsidRPr="00152BB8" w:rsidRDefault="00FD13B2" w:rsidP="001C74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FDF" w:rsidRPr="00E32FDF" w:rsidRDefault="00E32FDF" w:rsidP="001C7420">
      <w:pPr>
        <w:spacing w:after="0" w:line="240" w:lineRule="auto"/>
        <w:ind w:firstLine="69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E1D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b/>
          <w:sz w:val="28"/>
          <w:szCs w:val="28"/>
        </w:rPr>
        <w:t>планируемые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b/>
          <w:sz w:val="28"/>
          <w:szCs w:val="28"/>
        </w:rPr>
        <w:t>освоения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E1D">
        <w:rPr>
          <w:rFonts w:ascii="Times New Roman" w:hAnsi="Times New Roman" w:cs="Times New Roman"/>
          <w:b/>
          <w:sz w:val="28"/>
          <w:szCs w:val="28"/>
        </w:rPr>
        <w:t>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FBF" w:rsidRDefault="008B6F53" w:rsidP="001C742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32FDF">
        <w:rPr>
          <w:rFonts w:ascii="Times New Roman" w:eastAsia="Times New Roman" w:hAnsi="Times New Roman" w:cs="Times New Roman"/>
          <w:b/>
          <w:color w:val="000000"/>
          <w:sz w:val="28"/>
        </w:rPr>
        <w:t>1.2.1</w:t>
      </w:r>
      <w:r w:rsidR="001C07EC" w:rsidRPr="00E32FDF">
        <w:rPr>
          <w:rFonts w:ascii="Times New Roman" w:eastAsia="Times New Roman" w:hAnsi="Times New Roman" w:cs="Times New Roman"/>
          <w:b/>
          <w:color w:val="000000"/>
          <w:sz w:val="28"/>
        </w:rPr>
        <w:t>. Цели и задачи учебной дисциплины</w:t>
      </w:r>
      <w:r w:rsidR="001C07EC" w:rsidRPr="001C07E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24FBF" w:rsidRDefault="00F24FBF" w:rsidP="00F24FB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746EF0">
        <w:rPr>
          <w:rFonts w:ascii="Times New Roman" w:eastAsia="Calibri" w:hAnsi="Times New Roman" w:cs="Calibri"/>
          <w:sz w:val="28"/>
          <w:szCs w:val="28"/>
        </w:rPr>
        <w:t>В рамках программы учебной дисциплины обучающимися осваиваются умения и знания</w:t>
      </w:r>
      <w:r>
        <w:rPr>
          <w:rFonts w:ascii="Times New Roman" w:eastAsia="Calibri" w:hAnsi="Times New Roman" w:cs="Calibri"/>
          <w:sz w:val="28"/>
          <w:szCs w:val="28"/>
        </w:rPr>
        <w:t>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4536"/>
      </w:tblGrid>
      <w:tr w:rsidR="00F24FBF" w:rsidRPr="00746EF0" w:rsidTr="003C13D5">
        <w:trPr>
          <w:trHeight w:val="649"/>
        </w:trPr>
        <w:tc>
          <w:tcPr>
            <w:tcW w:w="1101" w:type="dxa"/>
            <w:hideMark/>
          </w:tcPr>
          <w:p w:rsidR="00F24FBF" w:rsidRPr="00746EF0" w:rsidRDefault="00F24FBF" w:rsidP="003C13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  <w:p w:rsidR="00F24FBF" w:rsidRPr="00746EF0" w:rsidRDefault="00F24FBF" w:rsidP="003C13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110" w:type="dxa"/>
            <w:hideMark/>
          </w:tcPr>
          <w:p w:rsidR="00F24FBF" w:rsidRPr="00746EF0" w:rsidRDefault="00F24FBF" w:rsidP="003C13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536" w:type="dxa"/>
            <w:hideMark/>
          </w:tcPr>
          <w:p w:rsidR="00F24FBF" w:rsidRPr="00746EF0" w:rsidRDefault="00F24FBF" w:rsidP="003C13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F24FBF" w:rsidRPr="00746EF0" w:rsidTr="003C13D5">
        <w:trPr>
          <w:trHeight w:val="169"/>
        </w:trPr>
        <w:tc>
          <w:tcPr>
            <w:tcW w:w="1101" w:type="dxa"/>
          </w:tcPr>
          <w:p w:rsidR="00F24FBF" w:rsidRPr="00746EF0" w:rsidRDefault="00F24FBF" w:rsidP="003C13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F24FBF" w:rsidRDefault="00F24FBF" w:rsidP="003C13D5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77407C" w:rsidRDefault="0077407C" w:rsidP="003C13D5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77407C" w:rsidRDefault="0077407C" w:rsidP="003C13D5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77407C" w:rsidRPr="00746EF0" w:rsidRDefault="0077407C" w:rsidP="003C13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  <w:p w:rsidR="00F24FBF" w:rsidRPr="00746EF0" w:rsidRDefault="00F24FBF" w:rsidP="003C13D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D13B2" w:rsidRPr="0054781D" w:rsidRDefault="00FD13B2" w:rsidP="00FD13B2">
            <w:pPr>
              <w:pStyle w:val="a4"/>
              <w:numPr>
                <w:ilvl w:val="0"/>
                <w:numId w:val="12"/>
              </w:numPr>
              <w:ind w:left="3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 виды, разновидности и сорта культурных растений; </w:t>
            </w:r>
          </w:p>
          <w:p w:rsidR="00FD13B2" w:rsidRDefault="00FD13B2" w:rsidP="00FD13B2">
            <w:pPr>
              <w:pStyle w:val="a4"/>
              <w:numPr>
                <w:ilvl w:val="0"/>
                <w:numId w:val="12"/>
              </w:numPr>
              <w:suppressAutoHyphens/>
              <w:ind w:left="33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особенности выращивания отдельных культур с учетом их биологических особенностей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54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F24FBF" w:rsidRPr="00F24FBF" w:rsidRDefault="00F24FBF" w:rsidP="00FD13B2">
            <w:pPr>
              <w:pStyle w:val="a4"/>
              <w:numPr>
                <w:ilvl w:val="0"/>
                <w:numId w:val="12"/>
              </w:numPr>
              <w:suppressAutoHyphens/>
              <w:ind w:left="33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F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проводить структурный анализ почвы; </w:t>
            </w:r>
          </w:p>
          <w:p w:rsidR="00F24FBF" w:rsidRPr="00F24FBF" w:rsidRDefault="00F24FBF" w:rsidP="00FD13B2">
            <w:pPr>
              <w:pStyle w:val="a4"/>
              <w:numPr>
                <w:ilvl w:val="0"/>
                <w:numId w:val="12"/>
              </w:numPr>
              <w:suppressAutoHyphens/>
              <w:ind w:left="33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F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определять свойства почвы; </w:t>
            </w:r>
          </w:p>
          <w:p w:rsidR="00F24FBF" w:rsidRPr="00F24FBF" w:rsidRDefault="00F24FBF" w:rsidP="00FD13B2">
            <w:pPr>
              <w:pStyle w:val="a4"/>
              <w:numPr>
                <w:ilvl w:val="0"/>
                <w:numId w:val="12"/>
              </w:numPr>
              <w:suppressAutoHyphens/>
              <w:ind w:left="33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F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подбирать необходимый способ обработки почвы; </w:t>
            </w:r>
          </w:p>
          <w:p w:rsidR="00F24FBF" w:rsidRPr="00F24FBF" w:rsidRDefault="00F24FBF" w:rsidP="00FD13B2">
            <w:pPr>
              <w:pStyle w:val="a4"/>
              <w:numPr>
                <w:ilvl w:val="0"/>
                <w:numId w:val="12"/>
              </w:numPr>
              <w:suppressAutoHyphens/>
              <w:ind w:left="33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F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разрабатывать мероприятия по борьбе с эрозией почвы и охране окружающей среды. </w:t>
            </w:r>
          </w:p>
        </w:tc>
        <w:tc>
          <w:tcPr>
            <w:tcW w:w="4536" w:type="dxa"/>
          </w:tcPr>
          <w:p w:rsidR="00F24FBF" w:rsidRPr="00F24FBF" w:rsidRDefault="00F24FBF" w:rsidP="00F24FBF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уктуру и основные виды почвы;</w:t>
            </w:r>
          </w:p>
          <w:p w:rsidR="00F24FBF" w:rsidRPr="00F24FBF" w:rsidRDefault="00F24FBF" w:rsidP="00F24FBF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виды обработки почвы;</w:t>
            </w:r>
          </w:p>
          <w:p w:rsidR="00F24FBF" w:rsidRPr="00F24FBF" w:rsidRDefault="00F24FBF" w:rsidP="00F24FBF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способы борьбы с эрозией почвы;</w:t>
            </w:r>
          </w:p>
          <w:p w:rsidR="00F24FBF" w:rsidRPr="00F24FBF" w:rsidRDefault="00F24FBF" w:rsidP="00F24FBF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основные виды удобрений, их применение; </w:t>
            </w:r>
          </w:p>
          <w:p w:rsidR="00F24FBF" w:rsidRPr="00F24FBF" w:rsidRDefault="00F24FBF" w:rsidP="00F24FBF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B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назначение севообор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отов, их классификацию;</w:t>
            </w:r>
          </w:p>
          <w:p w:rsidR="00F24FBF" w:rsidRPr="00F24FBF" w:rsidRDefault="00F24FBF" w:rsidP="00F24FBF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B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ы орошения и осушения земель; </w:t>
            </w:r>
          </w:p>
          <w:p w:rsidR="00F24FBF" w:rsidRPr="00F24FBF" w:rsidRDefault="00F24FBF" w:rsidP="00F24FBF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FBF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мероприятия по охране окружающей среды.</w:t>
            </w:r>
          </w:p>
        </w:tc>
      </w:tr>
    </w:tbl>
    <w:p w:rsidR="00F24FBF" w:rsidRDefault="00F24FBF" w:rsidP="001C742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58D4" w:rsidRDefault="00D358D4" w:rsidP="00FD13B2">
      <w:pPr>
        <w:keepNext/>
        <w:keepLines/>
        <w:spacing w:before="200" w:after="214" w:line="268" w:lineRule="auto"/>
        <w:ind w:left="10" w:right="62" w:hanging="10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</w:rPr>
      </w:pPr>
      <w:r>
        <w:rPr>
          <w:rFonts w:ascii="Times New Roman" w:eastAsiaTheme="majorEastAsia" w:hAnsi="Times New Roman" w:cs="Times New Roman"/>
          <w:b/>
          <w:bCs/>
          <w:iCs/>
          <w:sz w:val="28"/>
        </w:rPr>
        <w:br w:type="page"/>
      </w:r>
    </w:p>
    <w:p w:rsidR="001C07EC" w:rsidRPr="001C07EC" w:rsidRDefault="001C07EC" w:rsidP="001C07EC">
      <w:pPr>
        <w:keepNext/>
        <w:keepLines/>
        <w:spacing w:before="200" w:after="214" w:line="268" w:lineRule="auto"/>
        <w:ind w:left="10" w:right="62" w:hanging="10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</w:rPr>
      </w:pPr>
      <w:r w:rsidRPr="001C07EC">
        <w:rPr>
          <w:rFonts w:ascii="Times New Roman" w:eastAsiaTheme="majorEastAsia" w:hAnsi="Times New Roman" w:cs="Times New Roman"/>
          <w:b/>
          <w:bCs/>
          <w:iCs/>
          <w:sz w:val="28"/>
        </w:rPr>
        <w:lastRenderedPageBreak/>
        <w:t>2. СТРУКТУРА И СОДЕРЖАНИЕ УЧЕБНОЙ ДИСЦИПЛИНЫ</w:t>
      </w:r>
    </w:p>
    <w:p w:rsidR="001C07EC" w:rsidRPr="001C07EC" w:rsidRDefault="001C07EC" w:rsidP="001C07EC">
      <w:pPr>
        <w:spacing w:after="4" w:line="271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4"/>
        </w:rPr>
        <w:t xml:space="preserve">2.1. Объем учебной дисциплины и виды учебной работы </w:t>
      </w:r>
    </w:p>
    <w:tbl>
      <w:tblPr>
        <w:tblW w:w="9609" w:type="dxa"/>
        <w:tblInd w:w="-108" w:type="dxa"/>
        <w:tblCellMar>
          <w:top w:w="17" w:type="dxa"/>
          <w:right w:w="101" w:type="dxa"/>
        </w:tblCellMar>
        <w:tblLook w:val="04A0" w:firstRow="1" w:lastRow="0" w:firstColumn="1" w:lastColumn="0" w:noHBand="0" w:noVBand="1"/>
      </w:tblPr>
      <w:tblGrid>
        <w:gridCol w:w="8030"/>
        <w:gridCol w:w="1579"/>
      </w:tblGrid>
      <w:tr w:rsidR="001C07EC" w:rsidRPr="001C07EC" w:rsidTr="001C07EC">
        <w:trPr>
          <w:trHeight w:val="507"/>
        </w:trPr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07EC" w:rsidRPr="001C07EC" w:rsidRDefault="001C07EC" w:rsidP="001C07E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C07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Вид учебной работы 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07EC" w:rsidRPr="001C07EC" w:rsidRDefault="001C07EC" w:rsidP="001C07EC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C07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Объем часов </w:t>
            </w:r>
          </w:p>
        </w:tc>
      </w:tr>
      <w:tr w:rsidR="001C07EC" w:rsidRPr="001C07EC" w:rsidTr="001C07EC">
        <w:trPr>
          <w:trHeight w:val="468"/>
        </w:trPr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07EC" w:rsidRPr="001C07EC" w:rsidRDefault="001C07EC" w:rsidP="001C07E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C07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Объем учебной дисциплины 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07EC" w:rsidRPr="001C07EC" w:rsidRDefault="001C07EC" w:rsidP="001C07EC">
            <w:pPr>
              <w:spacing w:after="0"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C07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68 </w:t>
            </w:r>
          </w:p>
        </w:tc>
      </w:tr>
      <w:tr w:rsidR="001C07EC" w:rsidRPr="001C07EC" w:rsidTr="001C07EC">
        <w:trPr>
          <w:trHeight w:val="504"/>
        </w:trPr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07EC" w:rsidRPr="001C07EC" w:rsidRDefault="001C07EC" w:rsidP="001C07E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C07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теоретическое обучение 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07EC" w:rsidRPr="00CB60FB" w:rsidRDefault="00601B98" w:rsidP="001C07EC">
            <w:pPr>
              <w:spacing w:after="0"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1C07EC" w:rsidRPr="001C07EC" w:rsidTr="001C07EC">
        <w:trPr>
          <w:trHeight w:val="504"/>
        </w:trPr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07EC" w:rsidRPr="001C07EC" w:rsidRDefault="001C07EC" w:rsidP="001C07E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C07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практические занятия 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07EC" w:rsidRPr="00601B98" w:rsidRDefault="00601B98" w:rsidP="001C07EC">
            <w:pPr>
              <w:spacing w:after="0"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152BB8" w:rsidRPr="001C07EC" w:rsidTr="001C07EC">
        <w:trPr>
          <w:trHeight w:val="504"/>
        </w:trPr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BB8" w:rsidRPr="00CB60FB" w:rsidRDefault="00152BB8" w:rsidP="001C07E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60F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2BB8" w:rsidRPr="00CB60FB" w:rsidRDefault="00601B98" w:rsidP="001C07EC">
            <w:pPr>
              <w:spacing w:after="0"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B60F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C07EC" w:rsidRPr="001C07EC" w:rsidTr="001C07EC">
        <w:trPr>
          <w:trHeight w:val="507"/>
        </w:trPr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07EC" w:rsidRPr="001C07EC" w:rsidRDefault="001C07EC" w:rsidP="001C07EC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C07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bidi="ru-RU"/>
              </w:rPr>
              <w:t>Промежуточная аттестация (дифференцированный зачет)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07EC" w:rsidRPr="001C07EC" w:rsidRDefault="001C07EC" w:rsidP="001C07EC">
            <w:pPr>
              <w:spacing w:after="0"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C07E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 </w:t>
            </w:r>
          </w:p>
        </w:tc>
      </w:tr>
    </w:tbl>
    <w:p w:rsidR="001C07EC" w:rsidRPr="001C07EC" w:rsidRDefault="001C07EC" w:rsidP="001C07EC">
      <w:pPr>
        <w:spacing w:after="175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1C07EC" w:rsidRPr="001C07EC" w:rsidRDefault="001C07EC" w:rsidP="001C07EC">
      <w:pPr>
        <w:spacing w:after="177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1C07EC" w:rsidRPr="001C07EC" w:rsidRDefault="001C07EC" w:rsidP="001C07E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1C07EC" w:rsidRPr="001C07EC" w:rsidRDefault="001C07EC" w:rsidP="001C07EC">
      <w:pPr>
        <w:spacing w:after="14" w:line="268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  <w:sectPr w:rsidR="001C07EC" w:rsidRPr="001C07EC">
          <w:pgSz w:w="11906" w:h="16838"/>
          <w:pgMar w:top="1192" w:right="504" w:bottom="1311" w:left="1702" w:header="720" w:footer="720" w:gutter="0"/>
          <w:cols w:space="720"/>
        </w:sectPr>
      </w:pPr>
    </w:p>
    <w:p w:rsidR="001C07EC" w:rsidRPr="001C07EC" w:rsidRDefault="001C07EC" w:rsidP="001C07EC">
      <w:pPr>
        <w:spacing w:after="4" w:line="271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2.2. Тематический план и содержание учебной дисциплины «</w:t>
      </w:r>
      <w:r w:rsidRPr="001C07EC">
        <w:rPr>
          <w:rFonts w:ascii="Times New Roman" w:hAnsi="Times New Roman" w:cs="Times New Roman"/>
          <w:b/>
          <w:bCs/>
          <w:sz w:val="24"/>
          <w:szCs w:val="24"/>
        </w:rPr>
        <w:t>Основы почвоведения, земледелия и агрохимии</w:t>
      </w:r>
      <w:r w:rsidRPr="001C07EC">
        <w:rPr>
          <w:rFonts w:ascii="Times New Roman" w:eastAsia="Times New Roman" w:hAnsi="Times New Roman" w:cs="Times New Roman"/>
          <w:b/>
          <w:color w:val="000000"/>
          <w:sz w:val="24"/>
        </w:rPr>
        <w:t xml:space="preserve">» </w:t>
      </w:r>
    </w:p>
    <w:tbl>
      <w:tblPr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348"/>
        <w:gridCol w:w="943"/>
        <w:gridCol w:w="1442"/>
      </w:tblGrid>
      <w:tr w:rsidR="001C07EC" w:rsidRPr="00103363" w:rsidTr="001033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EC" w:rsidRPr="00103363" w:rsidRDefault="001C07EC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EC" w:rsidRPr="00103363" w:rsidRDefault="001C07EC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Содержание учебного материала, </w:t>
            </w:r>
          </w:p>
          <w:p w:rsidR="001C07EC" w:rsidRPr="00103363" w:rsidRDefault="001C07EC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r w:rsidRPr="00103363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EC" w:rsidRPr="00103363" w:rsidRDefault="001C07EC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EC" w:rsidRPr="00103363" w:rsidRDefault="001C07EC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1C07EC" w:rsidRPr="00103363" w:rsidTr="001033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EC" w:rsidRPr="00103363" w:rsidRDefault="001C07EC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EC" w:rsidRPr="00103363" w:rsidRDefault="001C07EC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EC" w:rsidRPr="00103363" w:rsidRDefault="001C07EC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EC" w:rsidRPr="00103363" w:rsidRDefault="001C07EC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3470A" w:rsidRPr="00103363" w:rsidTr="00D01E99">
        <w:trPr>
          <w:trHeight w:val="162"/>
        </w:trPr>
        <w:tc>
          <w:tcPr>
            <w:tcW w:w="1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A" w:rsidRPr="00103363" w:rsidRDefault="0083470A" w:rsidP="0015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 1. Основы почвоведения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A" w:rsidRPr="00103363" w:rsidRDefault="0083470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83470A" w:rsidRPr="00103363" w:rsidRDefault="00682CCA" w:rsidP="00682CC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735AAA" w:rsidRPr="00103363" w:rsidTr="00D01E99">
        <w:trPr>
          <w:trHeight w:val="23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AAA" w:rsidRPr="00103363" w:rsidRDefault="00735AA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1.1. Происхождение и состав минеральной части почвы.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AA" w:rsidRPr="00103363" w:rsidRDefault="00735AA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AAA" w:rsidRDefault="00735AA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AAA" w:rsidRDefault="00735AA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AAA" w:rsidRDefault="00735AA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AAA" w:rsidRPr="00103363" w:rsidRDefault="00735AA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AA" w:rsidRPr="00103363" w:rsidRDefault="00735AAA" w:rsidP="006B61F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AAA" w:rsidRPr="00103363" w:rsidTr="00D01E99">
        <w:trPr>
          <w:trHeight w:val="1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AA" w:rsidRPr="00103363" w:rsidRDefault="00735AA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AA" w:rsidRPr="00103363" w:rsidRDefault="00735AA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Происхождение и строение Земли. Земная кора как объект изучения геологии и почвоведения; образование, состав и строение земной коры. </w:t>
            </w:r>
          </w:p>
          <w:p w:rsidR="00735AAA" w:rsidRPr="00103363" w:rsidRDefault="00735AA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о минерале. Классификация минералов. Физические свойства минералов. </w:t>
            </w:r>
            <w:r w:rsidRPr="001033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Главнейшие минералы и их свойства. </w:t>
            </w:r>
          </w:p>
          <w:p w:rsidR="00735AAA" w:rsidRPr="00103363" w:rsidRDefault="00735AA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Почвообразующие породы: элювий, делювий, пролювий, аллювий, лесс и лессовидные суглинки, морены, озерные и морские отложения, флювиогляциальные и эоловые отложения. Минералогический состав почвообразующих пород: первичные и вторичные минералы.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AA" w:rsidRPr="00103363" w:rsidRDefault="00735AA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AA" w:rsidRPr="00103363" w:rsidRDefault="00735AAA" w:rsidP="006B61F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124A" w:rsidRPr="00103363" w:rsidTr="00E30444">
        <w:trPr>
          <w:trHeight w:val="17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24A" w:rsidRPr="00103363" w:rsidRDefault="0093124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4A" w:rsidRPr="00103363" w:rsidRDefault="0093124A" w:rsidP="0015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№1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24A" w:rsidRPr="00103363" w:rsidRDefault="0083470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93124A" w:rsidRDefault="00682CCA" w:rsidP="0068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  <w:p w:rsidR="00682CCA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124A" w:rsidRPr="00103363" w:rsidTr="00E30444">
        <w:trPr>
          <w:trHeight w:val="32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24A" w:rsidRPr="00103363" w:rsidRDefault="0093124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4A" w:rsidRPr="00103363" w:rsidRDefault="0093124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«Почвоведение как наука. Краткая история развития почвоведения», «Эмпирические знания о почве в эпохе донаучного почвоведения. Первые попытки изучения и классификации почв в древнем мире», «Минеральная теория питания растений Юстуса Либиха в первой половине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XIX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века», «История развития почвоведения в России», «В. В.Докучаев – основоположник научного почвоведения», «Роль в развитии науки учеников В. В. Докучаева», «Вклад в науку П. А. Костычева (1845-1895)», «Вклад в науку Н. М. Сибирцева (1860-1900)», «Вклад в науку К. Д. Глинки (1867-1927)», «Вклад в науку Г .Н. Высоцкого (1865-1940)», «Вклад в науку К. К. Гедройца (1872-1932)», «Вклад в науку В. Р. Вильямса (1863-1939)», «Вклад в науку Д. Н. Прянишникова (1865-1948)», «Современная почвоведческая школа в России: цели и задачи исследований», «Достижения науки почвоведения и ее значение в благоустройстве и садово-парковом строительстве». 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24A" w:rsidRPr="00103363" w:rsidRDefault="0093124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24A" w:rsidRPr="00103363" w:rsidRDefault="0093124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8AE" w:rsidRPr="00103363" w:rsidTr="00901D1E">
        <w:trPr>
          <w:trHeight w:val="243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8AE" w:rsidRPr="00103363" w:rsidRDefault="00EF38AE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Тема 1.2. Происхождение и состав органической части почвы.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8AE" w:rsidRPr="00103363" w:rsidRDefault="00EF38AE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8AE" w:rsidRDefault="00EF38A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AAA" w:rsidRDefault="00735AA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38AE" w:rsidRPr="00103363" w:rsidRDefault="00EF38A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EF38AE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EF38AE" w:rsidRPr="00103363" w:rsidTr="00480014">
        <w:trPr>
          <w:trHeight w:val="32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8AE" w:rsidRPr="00103363" w:rsidRDefault="00EF38AE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8AE" w:rsidRPr="00103363" w:rsidRDefault="00EF38A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схема формирования органической части почвы: минерализация, гумификация. Источники поступления органических веществ в почву: лесная подстилка, степной войлок. Состав гумуса: гуминовые кислоты, фульвокислоты, гумины; их свойства. Значение гумуса в почвообразовании и плодородии почв. Содержание и состав гумуса в почвах различного типа. 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8AE" w:rsidRPr="00103363" w:rsidRDefault="00EF38A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8AE" w:rsidRPr="00103363" w:rsidRDefault="00EF38A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8AE" w:rsidRPr="00103363" w:rsidTr="00D100E4">
        <w:trPr>
          <w:trHeight w:val="8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8AE" w:rsidRPr="00103363" w:rsidRDefault="00EF38AE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8AE" w:rsidRPr="00103363" w:rsidRDefault="00EF38AE" w:rsidP="0014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«Краткий обзор развития учения о гумусе», «Гумусовая теория Альберта Тэера в конце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века».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поддержания положительного гумусового баланса в почвах».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8AE" w:rsidRPr="00103363" w:rsidRDefault="00EF38A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8AE" w:rsidRPr="00103363" w:rsidRDefault="00EF38A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4C0288">
        <w:trPr>
          <w:trHeight w:val="272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1.3. Почвообразовательный процесс.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682CCA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682CCA" w:rsidRPr="00103363" w:rsidTr="004C0288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Большой геологический и малый биологический круговорот веществ в природе. Факторы почвообразования:</w:t>
            </w:r>
          </w:p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геологический: роль почвообразующей породы;</w:t>
            </w:r>
          </w:p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биологический: роль зеленых растений, микроорганизмов (грибов, бактерий, актиномицетов, водорослей, лишайников) и животных в почвообразовании;</w:t>
            </w:r>
          </w:p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климатический: закон зональности, гидротермический коэффициент;</w:t>
            </w:r>
          </w:p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рельеф: макро-, микро- и мезорельеф</w:t>
            </w:r>
          </w:p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фактор времени: абсолютный и относительный возраст почв.</w:t>
            </w:r>
          </w:p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Производственная деятельность человека как фактор почвообразования. Взаимосвязь почвообразовательных факторов.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606FE5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5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Практическое занятие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A90320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«Понятие о гипергенезе (выветривании) горных пород, виды гипергенеза: физическое, химическое, биологическое».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CD0BAB">
        <w:trPr>
          <w:trHeight w:val="236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1.4. Морфология почв.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682CCA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682CCA" w:rsidRPr="00103363" w:rsidTr="00944AC1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Морфологические признаки почв. Мощность почвы. Окраска почв. Структура почв. Сложение (порозность, плотность). Новообразования: химического и биологического происхождения. Включения: антропогенные, геологические,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биологические.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Гранулометрический состав почв (песчаная, супесчаная, суглинистая, глинистая почвы).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Общие черты строения профиля почв. Характеристика основных почвенных генетических горизонтов: А, В, С, D. Проявление различных факторов почвообразования на различных глубинах почвенного профиля.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944AC1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5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 №2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C61EE3">
        <w:trPr>
          <w:trHeight w:val="644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931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гранулометрического состава почв полевым и лабораторным методами.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Морфологическое описание почвенного образца.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C61EE3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5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 №3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1D2DD7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по улучшению свойств почв легкого и тяжело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гранулометрического состава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4F5" w:rsidRPr="00103363" w:rsidTr="0085477C">
        <w:trPr>
          <w:trHeight w:val="272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1.5. Физические и физико-механические свойства почвы.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44F5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44F5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44F5" w:rsidRPr="00103363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8C44F5" w:rsidRDefault="00682CCA" w:rsidP="00682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  <w:p w:rsidR="00682CCA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4F5" w:rsidRPr="00103363" w:rsidTr="0067086F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Общие физические свойства почвы: плотность почв, объемная масса почвы, пористость (скважность).Физико-механические свойства почвы: пластичность, липкость, набухание, усадка, связность, физическая спелость.</w:t>
            </w:r>
            <w:r w:rsidR="00AC1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Воздушный режим почв. Состав и содержание почвенного воздуха. Воздушные свойства почвы. Воздухоемкость. Воздухопроницаемость. Газообмен почвенного воздуха с атмосферным. Тепловые свойства. Теплопоглотительная способность, теплоемкость. Водные свойства. Категории почвенной влаги. Водопроницаемость. Влагоемкость (капиллярная влагоемкость, максимально-молекулярная, наименьшая или предельная полевая, полная влагоемкость). Водоподъемная способность. Испаряющая способность. Водный режим почв: понятие, типы (промывной, непромывной, выпотной, застойный).Теплоплопроводность. Тепловой режим почвы и его регулирование.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F5" w:rsidRPr="00103363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4F5" w:rsidRPr="00103363" w:rsidTr="0067086F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A95F2B" w:rsidP="0015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 №4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45072F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F5" w:rsidRPr="00103363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4F5" w:rsidRPr="00103363" w:rsidTr="0067086F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Приемы регулирования водного, воздуш</w:t>
            </w:r>
            <w:r w:rsidR="00A9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и теплового режимов почвы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F5" w:rsidRPr="00103363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4F5" w:rsidRPr="00103363" w:rsidTr="00AA60D9">
        <w:trPr>
          <w:trHeight w:val="272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1.6. </w:t>
            </w: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Химические свойства почвы и ее плодородие.</w:t>
            </w:r>
          </w:p>
          <w:p w:rsidR="008C44F5" w:rsidRPr="00103363" w:rsidRDefault="008C44F5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Бонитировка почв.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44F5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44F5" w:rsidRPr="00103363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8C44F5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45072F" w:rsidRPr="00103363" w:rsidTr="009D338B">
        <w:trPr>
          <w:trHeight w:val="387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72F" w:rsidRPr="00103363" w:rsidRDefault="0045072F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72F" w:rsidRPr="0093124A" w:rsidRDefault="0045072F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Содержание химических элементов в почвах. Формы химических элементов в почвах. Почвенный раствор: состав и концентрация. Содержание питательных веществ в доступных для растений формах. Химический состав почв и его влияние на плодородие. </w:t>
            </w: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плодородии. Свойства и режимы почв, определяющие уровень почвенного плодородия. Виды плодородия: естественное и искусственное.</w:t>
            </w:r>
          </w:p>
          <w:p w:rsidR="0045072F" w:rsidRPr="00103363" w:rsidRDefault="0045072F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Поглотительная способность почвы. Ее виды: физическая, механическая, химическая, физико-механическая (обменная адсорбция), биологическая. Почвенный поглощающий комплекс, емкость поглощения, состав обменных катионов. Понятие о почвенных коллоидах. Состав и свойства почвенных коллоидов.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бонитировки почв. Принципы и критерии бонитировки почв.</w:t>
            </w:r>
          </w:p>
          <w:p w:rsidR="0045072F" w:rsidRPr="00103363" w:rsidRDefault="0045072F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Почвенная кислотность. Активная или актуальная кислотность. Потенциальная кислотность: обменная и гидролитическая. Щелочность, буферность.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72F" w:rsidRPr="00103363" w:rsidRDefault="0045072F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72F" w:rsidRPr="00103363" w:rsidRDefault="0045072F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4F5" w:rsidRPr="00103363" w:rsidTr="00981C2E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B8332C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 №</w:t>
            </w:r>
            <w:r w:rsidR="00FB5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F5" w:rsidRPr="00103363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4F5" w:rsidRPr="00103363" w:rsidTr="00981C2E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кислотности почвы.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4F5" w:rsidRPr="00103363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F5" w:rsidRPr="00103363" w:rsidRDefault="008C44F5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F70" w:rsidRPr="00103363" w:rsidTr="00FA31D8">
        <w:trPr>
          <w:trHeight w:val="399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F70" w:rsidRPr="00103363" w:rsidRDefault="00031F70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70" w:rsidRPr="00103363" w:rsidRDefault="00031F70" w:rsidP="0015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 </w:t>
            </w:r>
            <w:r w:rsidR="00EF3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F70" w:rsidRDefault="00031F70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F70" w:rsidRDefault="00031F70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F70" w:rsidRDefault="00031F70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F70" w:rsidRPr="00103363" w:rsidRDefault="00031F70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031F70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031F70" w:rsidRPr="00103363" w:rsidTr="00751DAA">
        <w:trPr>
          <w:trHeight w:val="322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70" w:rsidRPr="00103363" w:rsidRDefault="00031F70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70" w:rsidRPr="00103363" w:rsidRDefault="00031F70" w:rsidP="00B8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«Значение почвенного раствора в почвообразовании и питании растений», «Эффективное плодородие и пути его повышения», «Мероприятия по регулированию плодородия почв», Конспект по темам «Состав и свойства почвенных коллоидов», «Строение коллоидной мицеллы», «Состояние коллоида: золь (коллоидный раствор), гель (коллоидный осадок)», «Коагуляция и пептизация почв», «Значение коллоидов в плодородии почв», «Приемы регулирования кислотности почв».</w:t>
            </w:r>
            <w:r w:rsidR="00B8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 «Вредные для растений вещества в почве и их устранение».</w:t>
            </w:r>
            <w:r w:rsidR="00B8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«Пути повышения плодородия почв </w:t>
            </w:r>
            <w:r w:rsidR="00B8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Оренбургской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области».</w:t>
            </w:r>
            <w:r w:rsidR="00B83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«Учение о поглотительной способности почв К. К. Гедройца».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70" w:rsidRPr="00103363" w:rsidRDefault="00031F70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F70" w:rsidRPr="00103363" w:rsidRDefault="00031F70" w:rsidP="006B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244" w:rsidRPr="00103363" w:rsidTr="000A6235">
        <w:trPr>
          <w:trHeight w:val="272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244" w:rsidRDefault="004E2244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1.7.</w:t>
            </w:r>
          </w:p>
          <w:p w:rsidR="004E2244" w:rsidRPr="00103363" w:rsidRDefault="004E2244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География почв. </w:t>
            </w: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Классификация, номенклатура и диагностика почв.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44" w:rsidRPr="00103363" w:rsidRDefault="004E2244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244" w:rsidRDefault="004E2244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244" w:rsidRPr="00103363" w:rsidRDefault="004E2244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ПК 1.1</w:t>
            </w:r>
          </w:p>
          <w:p w:rsidR="00682CCA" w:rsidRDefault="00682CCA" w:rsidP="00682CCA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4E2244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4E2244" w:rsidRPr="00103363" w:rsidTr="000A6235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244" w:rsidRPr="00103363" w:rsidRDefault="004E2244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44" w:rsidRPr="00103363" w:rsidRDefault="004E2244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Общие закономерности географического распространения почв. Законы географии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почв: горизонтальной почвенной зональности, фациальности почв, вертикальной зональности, аналогичных топографических рядов.</w:t>
            </w:r>
            <w:r w:rsidR="00FA3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Классификация (систематика) почв. Генетический почвенный тип, подтип, род, вид, разновидность, разряд, генетические ряды. Номенклатура почв. Диагностика почв.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244" w:rsidRPr="00103363" w:rsidRDefault="004E2244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244" w:rsidRPr="00103363" w:rsidRDefault="004E2244" w:rsidP="006B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6F1B" w:rsidRPr="00103363" w:rsidTr="00B7524E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F1B" w:rsidRPr="00103363" w:rsidRDefault="00966F1B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F1B" w:rsidRPr="00103363" w:rsidRDefault="00966F1B" w:rsidP="00F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 №</w:t>
            </w:r>
            <w:r w:rsidR="00EF3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3E8" w:rsidRDefault="007143E8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43E8" w:rsidRDefault="007143E8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43E8" w:rsidRDefault="007143E8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6F1B" w:rsidRPr="00103363" w:rsidRDefault="00966F1B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966F1B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EF38AE" w:rsidRPr="00103363" w:rsidTr="00EF38AE">
        <w:trPr>
          <w:trHeight w:val="296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8AE" w:rsidRPr="00103363" w:rsidRDefault="00EF38AE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8AE" w:rsidRPr="00103363" w:rsidRDefault="00EF38AE" w:rsidP="004E2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Нанести на контурную карту России области распространения основных типов почв. Реферат на тему по выбору: «Почвы тундровой зоны, их агрономическая оценка и мероприятия по повышению их плодородия», «Почвы таежно-лесной зоны, их агрономическая оценка и мероприятия по повышению их плодородия», «Почвы лесостепной зоны, их агрономическая оценка и мероприятия по повышению их плодородия», «Почвы степной зоны, их агрономическая оценка и мероприятия по повышению их плодородия», «Почвы зоны сухих степей, их агрономическая оценка и мероприятия по повышению их плодородия».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 «Сравнительный анализ физических и химических свойств разных типов почв».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8AE" w:rsidRPr="00103363" w:rsidRDefault="00EF38A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8AE" w:rsidRPr="00103363" w:rsidRDefault="00EF38A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172C72">
        <w:trPr>
          <w:trHeight w:val="272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1.8. Почвогрунты населенных пунктов. Заменители почвы.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682CCA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682CCA" w:rsidRPr="00103363" w:rsidTr="004F03FB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почвогрунтов и искусственных почв. Классификация и краткая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истика техногрунтов: квазиземы,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натурфабрикаты, артифабрикаты, токсифабрикаты. Особенности городских условий, влияющих на почвенные процессы. Основные виды почв для составления земельных смесей.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4F03FB">
        <w:trPr>
          <w:trHeight w:val="27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5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 №6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8A33AD">
        <w:trPr>
          <w:trHeight w:val="9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F65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тельный анализ заменителей почв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роцесс приготовления почвосмесей под различные горшечные цветочные и древесно-кустарниковые растения в зависимости от реакции почвенного раствора.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8B3DF9">
        <w:trPr>
          <w:trHeight w:val="195"/>
        </w:trPr>
        <w:tc>
          <w:tcPr>
            <w:tcW w:w="13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09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2. Основы земледелия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682CCA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682CCA" w:rsidRPr="00103363" w:rsidTr="0082492C">
        <w:trPr>
          <w:trHeight w:val="195"/>
        </w:trPr>
        <w:tc>
          <w:tcPr>
            <w:tcW w:w="13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09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09710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2CCA" w:rsidRPr="00103363" w:rsidTr="004F1C2B">
        <w:trPr>
          <w:trHeight w:val="20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2.1. Системы обработки почв.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09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82492C">
        <w:trPr>
          <w:trHeight w:val="33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Цели, задачи и значение обработки почв. Технологические процессы при обработке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почв: оборачивания пахотного слоя, рыхление, уплотнение, перемешивание, выравнивание поверхности, очищение почвы от сорняков. Способы и техника основной обработки почв: вспашка с оборотом и без оборота пласта. Поверхностная обработка почвы: лущение культивация, боронование, шлейфование, прикатывание.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Глубина обработки почвы. Зяблевая обработка почвы. Пары: чистые и занятые.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09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82492C">
        <w:trPr>
          <w:trHeight w:val="28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5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 №7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DD1CAB">
        <w:trPr>
          <w:trHeight w:val="27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системы обработки почвы под декоративные цветочные и древесно-кустарниковые культуры, использующиеся в озеленении. 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A36007">
        <w:trPr>
          <w:trHeight w:val="256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2.2. </w:t>
            </w:r>
            <w:r w:rsidRPr="00103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Севообороты и система земледелия.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Pr="00103363" w:rsidRDefault="00682CCA" w:rsidP="00A34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682CCA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682CCA" w:rsidRPr="00103363" w:rsidTr="00097430">
        <w:trPr>
          <w:trHeight w:val="70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севообороте. Роль севооборота в интенсивном земледелии. Классификация севооборотов: полевые, кормовые, специальные, почвозащитные. Проектирование, введение и освоение севооборотов. Ротационная таблица и методика ее разработки.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097430">
        <w:trPr>
          <w:trHeight w:val="24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5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 №8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097430">
        <w:trPr>
          <w:trHeight w:val="509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схем севооборотов и ротационных таблиц для цветочных культур, используемых в озеленение.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097430">
        <w:trPr>
          <w:trHeight w:val="8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5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№4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682CCA">
        <w:trPr>
          <w:trHeight w:val="192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Конспекты по темам: «Предшественники основных полевых культур и их классификация», «Промежуточные культуры в севооборотах и их роль», «Понятие о культуро- и рамооборотах в цветоводческих хозяйствах». </w:t>
            </w:r>
          </w:p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Доклад на тему «Роль севооборотов при выращивании цветочной продукции и саженцев».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Схемы севооборотов и ротационные таблицы для различных почвенно-климатических условий.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0A6192">
        <w:trPr>
          <w:trHeight w:val="278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2.3. Сорные растения и борьба с ними.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682CCA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682CCA" w:rsidRPr="00103363" w:rsidTr="000E2EB5">
        <w:trPr>
          <w:trHeight w:val="35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Классификация сорных растений по биологическим группам: однолетние, многолетние, полупаразиты, паразиты. Размножение и распространение. </w:t>
            </w:r>
          </w:p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Меры борьбы с сорной растительностью: предупредительные и истребительные (агротехнические, биологические, химические). </w:t>
            </w:r>
          </w:p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Классификация гербицидов: системные и контактные. Хранение и подготовка к использованию гербицидов.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09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0E2EB5">
        <w:trPr>
          <w:trHeight w:val="27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5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№5,6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0E2EB5">
        <w:trPr>
          <w:trHeight w:val="35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 норм расходов гербицидов для борьбы с сорняками на цветочных и декоративных культурах.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0E2EB5">
        <w:trPr>
          <w:trHeight w:val="27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5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№5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5426BB">
        <w:trPr>
          <w:trHeight w:val="193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762C3E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видов сорных растений по атласу и гербарным образцам.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Таблицы «Краткая характеристика наиболее распространенных в Архангельской области сорных растений», «Сравнительный анализ гербицидов».</w:t>
            </w:r>
          </w:p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Картограмма засоренности участка, отведенного под озеленение.</w:t>
            </w:r>
          </w:p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комплекса агротехнических и химических мер борьбы с сорной растительностью на участке.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4AF6" w:rsidRPr="00103363" w:rsidTr="00060604">
        <w:trPr>
          <w:trHeight w:val="302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AF6" w:rsidRPr="00103363" w:rsidRDefault="00A34AF6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2.4. Системы земледелия. Эрозия почв и меры борьбы с ней.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F6" w:rsidRPr="00103363" w:rsidRDefault="00A34AF6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AF6" w:rsidRDefault="00A34AF6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AF6" w:rsidRDefault="00A34AF6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AF6" w:rsidRPr="00103363" w:rsidRDefault="00A34AF6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A34AF6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A34AF6" w:rsidRPr="00103363" w:rsidTr="00E42A09">
        <w:trPr>
          <w:trHeight w:val="322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AF6" w:rsidRPr="00103363" w:rsidRDefault="00A34AF6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AF6" w:rsidRPr="00103363" w:rsidRDefault="00A34AF6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Общие принципы разработки систем земледелия. Общие и зональные составные части систем земледелия. Системы земледелия в различных почвенно-климатических зонах. Природные условия зоны и специализация сельского хозяйства, агролесомелиоративные мероприятия.</w:t>
            </w:r>
          </w:p>
          <w:p w:rsidR="00A34AF6" w:rsidRPr="00103363" w:rsidRDefault="00A34AF6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Условия проявления эрозионных процессов. Вред, причиняемый эрозией почв. Виды эрозии: водная эрозия, дефляция. Их распространение. Понятие о промышленной эрозии почв. Рекультивация земель, ее основные типы. </w:t>
            </w:r>
          </w:p>
          <w:p w:rsidR="00A34AF6" w:rsidRPr="00103363" w:rsidRDefault="00A34AF6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дигрессии почв. Охрана почвы. Дегумификация почв. Мероприятия по защите почв от эрозии: землеустроительные, агротехнические, лесомелиоративные, гидротехнические.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AF6" w:rsidRPr="00103363" w:rsidRDefault="00A34AF6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AF6" w:rsidRPr="00103363" w:rsidRDefault="00A34AF6" w:rsidP="0009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EC69DA">
        <w:trPr>
          <w:trHeight w:val="205"/>
        </w:trPr>
        <w:tc>
          <w:tcPr>
            <w:tcW w:w="13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09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3. Основы агрохимии.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EC69DA">
        <w:trPr>
          <w:trHeight w:val="196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3.1. Питание </w:t>
            </w: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растений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5C2225">
        <w:trPr>
          <w:trHeight w:val="55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питания: воздушное, корневое. Физиологическая равноценность всех элементов питания. Роль макроэлементов: азота, фосфора, калия, кальция, магния, железо, серы. Роль микроэлементов: марганца, бора, молибдена, меди, цинка, кобальта. Признаки голодания растений.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682CCA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682CCA" w:rsidRPr="00103363" w:rsidTr="005C2225">
        <w:trPr>
          <w:trHeight w:val="29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5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 №7,8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EB4BF8">
        <w:trPr>
          <w:trHeight w:val="55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недостатка элементов минерального питания растений по внешним признакам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0F4B35">
        <w:trPr>
          <w:trHeight w:val="291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3.2. Минеральные удобрения.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746EF0" w:rsidRDefault="00682CCA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01,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682CCA" w:rsidRDefault="00682CCA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682CCA" w:rsidRPr="00103363" w:rsidRDefault="00682CCA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682CCA" w:rsidRPr="00103363" w:rsidTr="009B2812">
        <w:trPr>
          <w:trHeight w:val="55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Классификация минеральных удобрений. Система применения удобрений. Эффективность удобрений. Простые и комплексные удобрения.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Азотные удобрения: аммиачные, аммиачно-нитратные, нитратные, амидные.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Фосфорные удобрения: растворимые в воде, растворимые в слабых кислотах, труднорастворимые (нерастворимые в воде и плохо растворимые в слабых кислотах).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Калийные удобрения: концентрированные, сырые соли, смешанные.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Комплексные удобрения: сложные, комбинированные, смешанные. Микроудобрения. Хранение и подготовка минеральных удобрений.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09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9B2812">
        <w:trPr>
          <w:trHeight w:val="21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 №9,10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1617DC">
        <w:trPr>
          <w:trHeight w:val="34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 норм внесения минеральных удобрений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1617DC">
        <w:trPr>
          <w:trHeight w:val="21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52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 №11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CCA" w:rsidRPr="00103363" w:rsidTr="0079516C">
        <w:trPr>
          <w:trHeight w:val="71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ассортимента минеральных удобрений в торговых центрах. Составление таблиц по ассортименту.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CCA" w:rsidRPr="00103363" w:rsidRDefault="00682CCA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7E" w:rsidRPr="00103363" w:rsidTr="00715268">
        <w:trPr>
          <w:trHeight w:val="143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3.3. </w:t>
            </w: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Органические удобрения.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Default="00D57B7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B7E" w:rsidRDefault="00D57B7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B7E" w:rsidRPr="00103363" w:rsidRDefault="00D57B7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7E" w:rsidRDefault="00D57B7E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7B7E" w:rsidRPr="00746EF0" w:rsidRDefault="00D57B7E" w:rsidP="00682C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 01,</w:t>
            </w:r>
          </w:p>
          <w:p w:rsidR="00D57B7E" w:rsidRDefault="00D57B7E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6E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 04,</w:t>
            </w:r>
          </w:p>
          <w:p w:rsidR="00D57B7E" w:rsidRDefault="00D57B7E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1.1</w:t>
            </w:r>
          </w:p>
          <w:p w:rsidR="00D57B7E" w:rsidRDefault="00D57B7E" w:rsidP="00682CC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3.1</w:t>
            </w:r>
          </w:p>
          <w:p w:rsidR="00D57B7E" w:rsidRPr="00103363" w:rsidRDefault="00D57B7E" w:rsidP="006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ПК 3.5</w:t>
            </w:r>
          </w:p>
        </w:tc>
      </w:tr>
      <w:tr w:rsidR="00D57B7E" w:rsidRPr="00103363" w:rsidTr="0006315F">
        <w:trPr>
          <w:trHeight w:val="195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Органические удобрения и другие местные удобрения: навоз, навозная жижа, птичий помет, торф, компосты (смешанные компосты), зола, прудовый ил, промышленные отходы, зеленые удобрения. Дозы, сроки и способы внесения различных органических удобрений. Подкормка многолетников, летников, горшечных растений.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ассортимента органических удобрений в торговых центрах. Составление таблиц по ассортименту.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7E" w:rsidRPr="00103363" w:rsidRDefault="00D57B7E" w:rsidP="0009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7E" w:rsidRPr="00103363" w:rsidTr="0006315F">
        <w:trPr>
          <w:trHeight w:val="196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Тема 3.4. Химическая мелиорация почв. </w:t>
            </w:r>
          </w:p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внесения удобрений.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7E" w:rsidRPr="00103363" w:rsidRDefault="00D57B7E" w:rsidP="0009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7E" w:rsidRPr="00103363" w:rsidTr="00CC72BF">
        <w:trPr>
          <w:trHeight w:val="55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Известкование кислых почв. Известковые удобрения. Расчет потребности внесения в известковании и установлении нормы извести. Способы и сроки внесения извести. Гипсование солонцов и солонцеватых почв.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7E" w:rsidRPr="00103363" w:rsidRDefault="00D57B7E" w:rsidP="0009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7E" w:rsidRPr="00103363" w:rsidTr="00CC72BF">
        <w:trPr>
          <w:trHeight w:val="20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Практическое занятие  №12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7E" w:rsidRPr="00103363" w:rsidRDefault="00D57B7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7E" w:rsidRPr="00103363" w:rsidTr="00106459">
        <w:trPr>
          <w:trHeight w:val="55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770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3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Расчет норм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внесения минеральных удобрений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7E" w:rsidRPr="00103363" w:rsidRDefault="00D57B7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7E" w:rsidRPr="00103363" w:rsidRDefault="00D57B7E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873" w:rsidRPr="00103363" w:rsidTr="00581EA1">
        <w:trPr>
          <w:trHeight w:val="467"/>
        </w:trPr>
        <w:tc>
          <w:tcPr>
            <w:tcW w:w="130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873" w:rsidRPr="002438EB" w:rsidRDefault="000C3873" w:rsidP="00243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промежуточной аттестации – дифференцированный зачет </w:t>
            </w:r>
          </w:p>
        </w:tc>
        <w:tc>
          <w:tcPr>
            <w:tcW w:w="23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873" w:rsidRPr="00103363" w:rsidRDefault="000C3873" w:rsidP="000C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3873" w:rsidRPr="00103363" w:rsidTr="00375834">
        <w:trPr>
          <w:trHeight w:val="467"/>
        </w:trPr>
        <w:tc>
          <w:tcPr>
            <w:tcW w:w="130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873" w:rsidRPr="00103363" w:rsidRDefault="000C3873" w:rsidP="000C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873" w:rsidRPr="00103363" w:rsidRDefault="000C3873" w:rsidP="001C0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</w:tbl>
    <w:p w:rsidR="00FB20F4" w:rsidRDefault="00FB20F4"/>
    <w:p w:rsidR="001C07EC" w:rsidRDefault="001C07EC"/>
    <w:p w:rsidR="001C07EC" w:rsidRDefault="001C07EC"/>
    <w:p w:rsidR="001C07EC" w:rsidRDefault="005F54BD">
      <w:r>
        <w:br w:type="page"/>
      </w:r>
    </w:p>
    <w:p w:rsidR="007A1B36" w:rsidRDefault="007A1B36" w:rsidP="001C07EC">
      <w:pPr>
        <w:keepNext/>
        <w:keepLines/>
        <w:spacing w:before="200" w:after="210" w:line="268" w:lineRule="auto"/>
        <w:ind w:left="10" w:right="10" w:hanging="10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sectPr w:rsidR="007A1B36" w:rsidSect="00097109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1C07EC" w:rsidRPr="00984EB1" w:rsidRDefault="001C07EC" w:rsidP="00984EB1">
      <w:pPr>
        <w:pStyle w:val="a4"/>
        <w:keepNext/>
        <w:keepLines/>
        <w:numPr>
          <w:ilvl w:val="0"/>
          <w:numId w:val="14"/>
        </w:numPr>
        <w:ind w:left="142" w:firstLine="567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  <w:r w:rsidRPr="00984EB1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lastRenderedPageBreak/>
        <w:t>УСЛОВИЯ РЕАЛИЗАЦИИ УЧЕБНОЙ ДИСЦИПЛИНЫ</w:t>
      </w:r>
      <w:r w:rsidR="00984EB1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 xml:space="preserve"> ОП.02</w:t>
      </w:r>
    </w:p>
    <w:p w:rsidR="00984EB1" w:rsidRPr="00984EB1" w:rsidRDefault="00984EB1" w:rsidP="00984EB1">
      <w:pPr>
        <w:pStyle w:val="a4"/>
        <w:keepNext/>
        <w:keepLines/>
        <w:ind w:left="0" w:firstLine="0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</w:p>
    <w:p w:rsidR="001C07EC" w:rsidRPr="001C07EC" w:rsidRDefault="001C07EC" w:rsidP="00984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8"/>
        </w:rPr>
        <w:t xml:space="preserve">3.1.  </w:t>
      </w:r>
      <w:r w:rsidRPr="001C07EC">
        <w:rPr>
          <w:rFonts w:ascii="Times New Roman" w:eastAsia="Times New Roman" w:hAnsi="Times New Roman" w:cs="Times New Roman"/>
          <w:color w:val="000000"/>
          <w:sz w:val="28"/>
        </w:rPr>
        <w:t xml:space="preserve">Для реализации программы учебной дисциплины должны быть предусмотрены следующие специальные помещения: лаборатория земледелия и почвоведения     </w:t>
      </w:r>
    </w:p>
    <w:p w:rsidR="001C07EC" w:rsidRPr="001C07EC" w:rsidRDefault="001C07EC" w:rsidP="00984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Оборудование лаборатории: </w:t>
      </w:r>
    </w:p>
    <w:p w:rsidR="001C07EC" w:rsidRPr="001C07EC" w:rsidRDefault="001C07EC" w:rsidP="00984EB1">
      <w:pPr>
        <w:numPr>
          <w:ilvl w:val="0"/>
          <w:numId w:val="3"/>
        </w:numPr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</w:rPr>
        <w:t xml:space="preserve">посадочные места по количеству обучающихся; </w:t>
      </w:r>
    </w:p>
    <w:p w:rsidR="001C07EC" w:rsidRPr="001C07EC" w:rsidRDefault="001C07EC" w:rsidP="00984EB1">
      <w:pPr>
        <w:numPr>
          <w:ilvl w:val="0"/>
          <w:numId w:val="3"/>
        </w:numPr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рабочее место преподавателя; </w:t>
      </w:r>
    </w:p>
    <w:p w:rsidR="001C07EC" w:rsidRPr="001C07EC" w:rsidRDefault="001C07EC" w:rsidP="00984EB1">
      <w:pPr>
        <w:numPr>
          <w:ilvl w:val="0"/>
          <w:numId w:val="3"/>
        </w:numPr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комплект плакатов; </w:t>
      </w:r>
    </w:p>
    <w:p w:rsidR="001C07EC" w:rsidRPr="001C07EC" w:rsidRDefault="001C07EC" w:rsidP="00984EB1">
      <w:pPr>
        <w:numPr>
          <w:ilvl w:val="0"/>
          <w:numId w:val="3"/>
        </w:numPr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макеты сельскохозяйственных машин; </w:t>
      </w:r>
    </w:p>
    <w:p w:rsidR="001C07EC" w:rsidRPr="001C07EC" w:rsidRDefault="001C07EC" w:rsidP="00984EB1">
      <w:pPr>
        <w:numPr>
          <w:ilvl w:val="0"/>
          <w:numId w:val="3"/>
        </w:numPr>
        <w:spacing w:after="0" w:line="240" w:lineRule="auto"/>
        <w:ind w:left="0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коллекции семян сельскохозяйственных культур. </w:t>
      </w:r>
    </w:p>
    <w:p w:rsidR="001C07EC" w:rsidRPr="001C07EC" w:rsidRDefault="001C07EC" w:rsidP="00984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</w:rPr>
        <w:t xml:space="preserve">Технические средства обучения: компьютер, интерактивная доска </w:t>
      </w:r>
    </w:p>
    <w:p w:rsidR="001C07EC" w:rsidRPr="001C07EC" w:rsidRDefault="001C07EC" w:rsidP="00984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8"/>
        </w:rPr>
        <w:t xml:space="preserve">3.2.  Информационное обеспечение реализации программы </w:t>
      </w:r>
    </w:p>
    <w:p w:rsidR="001C07EC" w:rsidRPr="001C07EC" w:rsidRDefault="001C07EC" w:rsidP="00984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</w:rPr>
        <w:t>Основные источники: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1.</w:t>
      </w:r>
      <w:r w:rsidRPr="001C07EC">
        <w:rPr>
          <w:rFonts w:ascii="Times New Roman" w:hAnsi="Times New Roman"/>
          <w:sz w:val="28"/>
        </w:rPr>
        <w:tab/>
        <w:t>ГОСТ 20432-83 Удобрения. Термины и определения (с Изменением N 1) [Электронный ресурс]. – Введ. 1984-07-01. – М. : Государственный комитете СССР по стандартам, 1984. – Электрон. текстовые дан. – Режим доступа : http://docs.cntd.ru/document/1200023006/, свободный (дата обращения : 22.12.2019).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2.</w:t>
      </w:r>
      <w:r w:rsidRPr="001C07EC">
        <w:rPr>
          <w:rFonts w:ascii="Times New Roman" w:hAnsi="Times New Roman"/>
          <w:sz w:val="28"/>
        </w:rPr>
        <w:tab/>
        <w:t>ГОСТ 26483-85 Почвы. Приготовление солевой вытяжки и определение ее рН по методу ЦИНАО [Электронный ресурс]. – Введ. 1986-06-30. – М. : Государственный комитете СССР по стандартам, 1986. – Электрон. текстовые дан. – Режим доступа : http://docs.cntd.ru/document/1200023490, свободный (дата обращения : 22.12.2019).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3.</w:t>
      </w:r>
      <w:r w:rsidRPr="001C07EC">
        <w:rPr>
          <w:rFonts w:ascii="Times New Roman" w:hAnsi="Times New Roman"/>
          <w:sz w:val="28"/>
        </w:rPr>
        <w:tab/>
        <w:t>ГОСТ 26484-85 Почвы. Метод определения обменной кислотности [Электронный ресурс]. – Введ. 1986-07-01. – М. : Государственный комитете СССР по стандартам, 1986. – Электрон. текстовые дан. – Режим доступа : http://docs.cntd.ru/document/1200023491, свободный (дата обращения : 22.12.2019).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4.</w:t>
      </w:r>
      <w:r w:rsidRPr="001C07EC">
        <w:rPr>
          <w:rFonts w:ascii="Times New Roman" w:hAnsi="Times New Roman"/>
          <w:sz w:val="28"/>
        </w:rPr>
        <w:tab/>
        <w:t>ГОСТ 26212-91 Почвы. Определение гидролитической кислотности по методу Каппена в модификации ЦИНАО [Электронный ресурс]. – Введ. 1993-07-01. – М. : Государственный комитете СССР по стандартам, 1993. – Электрон. текстовые дан. – Режим доступа : http://docs.cntd.ru/document/1200023469/, свободный (дата обращения : 22.12.2019).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5.</w:t>
      </w:r>
      <w:r w:rsidRPr="001C07EC">
        <w:rPr>
          <w:rFonts w:ascii="Times New Roman" w:hAnsi="Times New Roman"/>
          <w:sz w:val="28"/>
        </w:rPr>
        <w:tab/>
        <w:t>ГОСТ 26213-91 Почвы. Методы определения органического вещества [Электронный ресурс]. – Введ. 1993-07-01. – М. : Государственный комитете СССР по стандартам, 1993. – Электрон. текстовые дан. – Режим доступа : http://docs.cntd.ru/document/1200023481, свободный (дата обращения : 22.12.2019).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6.</w:t>
      </w:r>
      <w:r w:rsidRPr="001C07EC">
        <w:rPr>
          <w:rFonts w:ascii="Times New Roman" w:hAnsi="Times New Roman"/>
          <w:sz w:val="28"/>
        </w:rPr>
        <w:tab/>
        <w:t>ГОСТ 25100-2011 Грунты. Классификация (с Поправками) [Электронный ресурс]. – Введ. 2013-01-01. – М. : Стандартинформ, 2018. – 38 с. – Электрон. текстовые дан. – Режим доступа : http://docs.cntd.ru/document/1200095052, свободный (дата обращения : 22.12.2019).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lastRenderedPageBreak/>
        <w:t>7.</w:t>
      </w:r>
      <w:r w:rsidRPr="001C07EC">
        <w:rPr>
          <w:rFonts w:ascii="Times New Roman" w:hAnsi="Times New Roman"/>
          <w:sz w:val="28"/>
        </w:rPr>
        <w:tab/>
        <w:t>ГОСТ 12071-2014 Грунты. Отбор, упаковка, транспортирование и хранение образцов [Электронный ресурс]. – Введ. 2015-07-01. – М. : Стандартинформ, 2015. – 19 с. – Электрон. текстовые дан. – Режим доступа : http://docs.cntd.ru/document/1200116021, свободный (дата обращения : 22.12.2019).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8.</w:t>
      </w:r>
      <w:r w:rsidRPr="001C07EC">
        <w:rPr>
          <w:rFonts w:ascii="Times New Roman" w:hAnsi="Times New Roman"/>
          <w:sz w:val="28"/>
        </w:rPr>
        <w:tab/>
        <w:t>ГОСТ 12536-2014 Грунты. Методы лабораторного определения гранулометрического (зернового) и микроагрегатного состава [Электронный ресурс]. – Введ. 2015-07-01. – М. : Стандартинформ, 2015. – 19 с. – Электрон. текстовые дан. – Режим доступа : http://docs.cntd.ru/document/1200116022, свободный (дата обращения : 22.12.2019).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9.</w:t>
      </w:r>
      <w:r w:rsidRPr="001C07EC">
        <w:rPr>
          <w:rFonts w:ascii="Times New Roman" w:hAnsi="Times New Roman"/>
          <w:sz w:val="28"/>
        </w:rPr>
        <w:tab/>
        <w:t>ГОСТ 5180-2015 Грунты. Методы лабораторного определения физических характеристик [Электронный ресурс]. – Введ. 2016-04-01. – М. : Стандартинформ, 2016. – 20 с. – Электрон. текстовые дан. – Режим доступа : http://docs.cntd.ru/document/1200126371, свободный (дата обращения : 22.12.2019). – Загл. с экрана.</w:t>
      </w:r>
    </w:p>
    <w:p w:rsid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10.</w:t>
      </w:r>
      <w:r w:rsidRPr="001C07EC">
        <w:rPr>
          <w:rFonts w:ascii="Times New Roman" w:hAnsi="Times New Roman"/>
          <w:sz w:val="28"/>
        </w:rPr>
        <w:tab/>
        <w:t>Апарин, Б. Ф. Почвоведение [Текст] : учебник : для использования в учебном процессе образовательных учреждений, реализующих ФГОС СПО по специальностям «Лесное и лесопарковое хозяйство», ОП.03. «Почвоведение»; «Садово-парковое и ландшафтное строительство», ОП.05. «Основы почвоведения,</w:t>
      </w:r>
      <w:r>
        <w:rPr>
          <w:rFonts w:ascii="Times New Roman" w:hAnsi="Times New Roman"/>
          <w:sz w:val="28"/>
        </w:rPr>
        <w:t xml:space="preserve"> земледелия и агрохимии» / 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Б. Ф. Апарин. – 4-е изд., стер. – М. : Академия, 2019. – 253, [1] с., [8] л. цв. ил., портр. : ил., табл. – (Профессиональное образование. Лесное хозяйство и ландшафтное строительство).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11.</w:t>
      </w:r>
      <w:r w:rsidRPr="001C07EC">
        <w:rPr>
          <w:rFonts w:ascii="Times New Roman" w:hAnsi="Times New Roman"/>
          <w:sz w:val="28"/>
        </w:rPr>
        <w:tab/>
        <w:t>Почвоведение : учебник для среднего профессионального образования / К. Ш. Казеев [и др.] ; ответственный редактор К. Ш. Казеев, С. И. Колесников. – 5-е изд., перераб. и доп. – Москва : Издательство Юрайт, 2019. – 427 с. – (Профессиональное образование).</w:t>
      </w:r>
    </w:p>
    <w:p w:rsidR="001C07EC" w:rsidRPr="00497F36" w:rsidRDefault="001C07EC" w:rsidP="00497F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12.</w:t>
      </w:r>
      <w:r w:rsidRPr="001C07EC">
        <w:rPr>
          <w:rFonts w:ascii="Times New Roman" w:hAnsi="Times New Roman"/>
          <w:sz w:val="28"/>
        </w:rPr>
        <w:tab/>
        <w:t>Казеев, К. Ш. Почвоведение. Практикум : учебное пособие для среднего профессионального образования / К. Ш. Казеев, С. А. Тищенко, С. И. Колесников. – М. : Издательство Юрайт, 2019. – 257 с. – (Профессиональное образование)</w:t>
      </w:r>
    </w:p>
    <w:p w:rsidR="001C07EC" w:rsidRPr="001C07EC" w:rsidRDefault="001C07EC" w:rsidP="00984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1C07EC">
        <w:rPr>
          <w:rFonts w:ascii="Times New Roman" w:hAnsi="Times New Roman"/>
          <w:bCs/>
          <w:sz w:val="28"/>
          <w:szCs w:val="23"/>
        </w:rPr>
        <w:t xml:space="preserve">Интернет-ресурсы: 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1.</w:t>
      </w:r>
      <w:r w:rsidRPr="001C07EC">
        <w:rPr>
          <w:rFonts w:ascii="Times New Roman" w:hAnsi="Times New Roman"/>
          <w:sz w:val="28"/>
        </w:rPr>
        <w:tab/>
        <w:t>Теоретический и научно-практический журнал «Земледелие» [Электронный ресурс] : [офиц. сайт] / Теор. и науч.-практ. журн. – Электрон. дан. – [Москва], Теоретический и научно-практический журнал «Земледелие», [2017]. – Режим доступа : http://jurzemledelie.ru/, свободный (дата обращения : 07.12.2019).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2.</w:t>
      </w:r>
      <w:r w:rsidRPr="001C07EC">
        <w:rPr>
          <w:rFonts w:ascii="Times New Roman" w:hAnsi="Times New Roman"/>
          <w:sz w:val="28"/>
        </w:rPr>
        <w:tab/>
        <w:t>Журнал агроменеджера «Новое сельское хозяйство» [Электронный ресурс] : [офиц. сайт] / Журн. агроменеджера. – Электрон. дан. – [Москва], Журнал агроменеджера «Новое сельское хозяйство», [1998-2019]. – Режим доступа : http://www.nsh.ru/, свободный (дата обращения : 07.12.2019).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3.</w:t>
      </w:r>
      <w:r w:rsidRPr="001C07EC">
        <w:rPr>
          <w:rFonts w:ascii="Times New Roman" w:hAnsi="Times New Roman"/>
          <w:sz w:val="28"/>
        </w:rPr>
        <w:tab/>
        <w:t xml:space="preserve">Электронная база документов «ГОСТы и Стандарты» [Электронный ресурс] : [офиц. сайт] / Электрон.база док. – Электрон. дан. – [Москва], Электронная база документов «ГОСТы и Стандарты», [2010-2018]. – Режим </w:t>
      </w:r>
      <w:r w:rsidRPr="001C07EC">
        <w:rPr>
          <w:rFonts w:ascii="Times New Roman" w:hAnsi="Times New Roman"/>
          <w:sz w:val="28"/>
        </w:rPr>
        <w:lastRenderedPageBreak/>
        <w:t>доступа : https://standartgost.ru/0/1025-udobreniya, свободный (дата обращения : 07.12.2019).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4.</w:t>
      </w:r>
      <w:r w:rsidRPr="001C07EC">
        <w:rPr>
          <w:rFonts w:ascii="Times New Roman" w:hAnsi="Times New Roman"/>
          <w:sz w:val="28"/>
        </w:rPr>
        <w:tab/>
        <w:t>Ежемесячный научно-производственный журнал «Сельский механизатор» [Электронный ресурс] : [офиц. сайт] / Ежем. научн.-произв. журн. – Электрон. дан. – [Москва], Ежемесячный научно-производственный журнал «Сельский механизатор», [1958-2019]. – Режим доступа : http://www.selmech.msk.ru/, свободный (дата обращения : 07.12.2019). – Загл. с экрана.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C07EC">
        <w:rPr>
          <w:rFonts w:ascii="Times New Roman" w:hAnsi="Times New Roman"/>
          <w:sz w:val="28"/>
        </w:rPr>
        <w:t>5.</w:t>
      </w:r>
      <w:r w:rsidRPr="001C07EC">
        <w:rPr>
          <w:rFonts w:ascii="Times New Roman" w:hAnsi="Times New Roman"/>
          <w:sz w:val="28"/>
        </w:rPr>
        <w:tab/>
        <w:t>Рекламно-информационный журнал для руководителей и специалистов «Новые технологии АПК» [Электронный ресурс] : [офиц. сайт] / Рекл.-инф. журн. для рук. и спец. – Электрон. дан. – [Москва], Рекламно-информационный журнал для руководителей и специалистов «Новые технологии АПК», [2017-2019]. – Режим доступа : http://nt-apk.ru/, свободный (дата обращения : 07.12.2019). – Загл. с экрана.</w:t>
      </w:r>
    </w:p>
    <w:p w:rsidR="00097109" w:rsidRPr="005E037F" w:rsidRDefault="00097109" w:rsidP="00984EB1">
      <w:pPr>
        <w:spacing w:after="0" w:line="240" w:lineRule="auto"/>
        <w:ind w:firstLine="709"/>
        <w:contextualSpacing/>
        <w:jc w:val="both"/>
      </w:pPr>
    </w:p>
    <w:p w:rsidR="001C07EC" w:rsidRPr="001C07EC" w:rsidRDefault="001C07EC" w:rsidP="00984EB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3.3 </w:t>
      </w:r>
      <w:r w:rsidRPr="001C07E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Особенности обучения лиц с особыми образовательными потребностями</w:t>
      </w:r>
    </w:p>
    <w:p w:rsidR="001C07EC" w:rsidRPr="001C07EC" w:rsidRDefault="001C07EC" w:rsidP="00984EB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C07EC" w:rsidRPr="001C07EC" w:rsidRDefault="001C07EC" w:rsidP="00984EB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0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рабочей программы общепрофессиональной дисциплины созданы </w:t>
      </w:r>
      <w:r w:rsidRPr="001C07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совершенствуются специальные условия с учетом нозологий обучающихся: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1C07EC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1C07EC" w:rsidRPr="001C07EC" w:rsidRDefault="001C07EC" w:rsidP="00984E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7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C07EC" w:rsidRPr="001C07EC" w:rsidRDefault="001C07EC" w:rsidP="00984EB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C07EC" w:rsidRPr="001C07EC" w:rsidRDefault="001C07EC" w:rsidP="00984EB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1C07EC" w:rsidRPr="001C07EC" w:rsidRDefault="001C07EC" w:rsidP="00984EB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1C07EC" w:rsidRPr="001C07EC" w:rsidRDefault="001C07EC" w:rsidP="00984EB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1C07EC" w:rsidRPr="001C07EC" w:rsidRDefault="001C07EC" w:rsidP="00984EB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1C07EC" w:rsidRPr="001C07EC" w:rsidRDefault="001C07EC" w:rsidP="00984EB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1C07EC" w:rsidRPr="001C07EC" w:rsidRDefault="001C07EC" w:rsidP="00984EB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1C07EC">
        <w:rPr>
          <w:rFonts w:ascii="Times New Roman" w:hAnsi="Times New Roman" w:cs="Times New Roman"/>
          <w:bCs/>
          <w:sz w:val="28"/>
          <w:szCs w:val="28"/>
        </w:rPr>
        <w:tab/>
      </w:r>
    </w:p>
    <w:p w:rsidR="001C07EC" w:rsidRPr="001C07EC" w:rsidRDefault="001C07EC" w:rsidP="00984EB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 xml:space="preserve"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</w:t>
      </w:r>
      <w:r w:rsidRPr="001C07EC">
        <w:rPr>
          <w:rFonts w:ascii="Times New Roman" w:hAnsi="Times New Roman" w:cs="Times New Roman"/>
          <w:bCs/>
          <w:sz w:val="28"/>
          <w:szCs w:val="28"/>
        </w:rPr>
        <w:lastRenderedPageBreak/>
        <w:t>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1C07EC" w:rsidRPr="001C07EC" w:rsidRDefault="001C07EC" w:rsidP="00984EB1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1C07EC" w:rsidRPr="001C07EC" w:rsidRDefault="001C07EC" w:rsidP="00984E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1C07EC" w:rsidRPr="001C07EC" w:rsidRDefault="001C07EC" w:rsidP="00984EB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1C07EC" w:rsidRPr="001C07EC" w:rsidRDefault="001C07EC" w:rsidP="00984EB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C07EC" w:rsidRPr="001C07EC" w:rsidRDefault="001C07EC" w:rsidP="00984EB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1C07EC" w:rsidRPr="001C07EC" w:rsidRDefault="001C07EC" w:rsidP="00984EB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1C07EC" w:rsidRPr="001C07EC" w:rsidRDefault="001C07EC" w:rsidP="00984EB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1C07EC" w:rsidRPr="001C07EC" w:rsidRDefault="001C07EC" w:rsidP="00984EB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1C07EC" w:rsidRPr="001C07EC" w:rsidRDefault="001C07EC" w:rsidP="00984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слабослышащих обучающихся используются: </w:t>
      </w:r>
    </w:p>
    <w:p w:rsidR="001C07EC" w:rsidRPr="001C07EC" w:rsidRDefault="001C07EC" w:rsidP="00984E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7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1C07EC" w:rsidRPr="001C07EC" w:rsidRDefault="001C07EC" w:rsidP="00984E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7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C0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1C07EC" w:rsidRPr="001C07EC" w:rsidRDefault="001C07EC" w:rsidP="00984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07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1C07EC" w:rsidRPr="001C07EC" w:rsidRDefault="001C07EC" w:rsidP="00984EB1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C07EC" w:rsidRPr="001C07EC" w:rsidRDefault="001C07EC" w:rsidP="00984EB1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C07EC" w:rsidRPr="001C07EC" w:rsidRDefault="001C07EC" w:rsidP="00984EB1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1C07EC" w:rsidRPr="001C07EC" w:rsidRDefault="001C07EC" w:rsidP="00984EB1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1C07EC" w:rsidRPr="001C07EC" w:rsidRDefault="001C07EC" w:rsidP="00984EB1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1C07EC" w:rsidRPr="001C07EC" w:rsidRDefault="001C07EC" w:rsidP="00984EB1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lastRenderedPageBreak/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1C07EC" w:rsidRPr="001C07EC" w:rsidRDefault="001C07EC" w:rsidP="00984EB1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1C07EC" w:rsidRPr="001C07EC" w:rsidRDefault="001C07EC" w:rsidP="00984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C07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1C07EC" w:rsidRPr="001C07EC" w:rsidRDefault="001C07EC" w:rsidP="00984EB1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1C07EC" w:rsidRPr="001C07EC" w:rsidRDefault="001C07EC" w:rsidP="00984EB1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1C07EC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1C07EC" w:rsidRPr="001C07EC" w:rsidRDefault="001C07EC" w:rsidP="001C07EC">
      <w:pPr>
        <w:spacing w:after="177" w:line="259" w:lineRule="auto"/>
        <w:ind w:left="52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C07EC" w:rsidRPr="001C07EC" w:rsidRDefault="001C07EC" w:rsidP="001C07EC">
      <w:pPr>
        <w:spacing w:after="177" w:line="259" w:lineRule="auto"/>
        <w:ind w:left="52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C07EC" w:rsidRPr="00097109" w:rsidRDefault="00097109" w:rsidP="00097109">
      <w:pPr>
        <w:spacing w:after="177" w:line="259" w:lineRule="auto"/>
        <w:ind w:left="52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1C07EC" w:rsidRDefault="001C07EC" w:rsidP="00A55FA8">
      <w:pPr>
        <w:keepNext/>
        <w:keepLines/>
        <w:spacing w:after="0" w:line="271" w:lineRule="auto"/>
        <w:ind w:left="10" w:firstLine="69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0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4.КОНТРОЛЬ И ОЦЕНКА РЕЗУЛЬТАТОВ ОСВОЕНИЯ УЧЕБНОЙ ДИСЦИПЛИНЫ </w:t>
      </w:r>
      <w:r w:rsidR="00A55F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ОП.02</w:t>
      </w:r>
    </w:p>
    <w:p w:rsidR="00097109" w:rsidRPr="001C07EC" w:rsidRDefault="00097109" w:rsidP="001C07EC">
      <w:pPr>
        <w:keepNext/>
        <w:keepLines/>
        <w:spacing w:after="0" w:line="271" w:lineRule="auto"/>
        <w:ind w:left="1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422" w:type="dxa"/>
        <w:tblInd w:w="-108" w:type="dxa"/>
        <w:tblCellMar>
          <w:top w:w="14" w:type="dxa"/>
          <w:right w:w="102" w:type="dxa"/>
        </w:tblCellMar>
        <w:tblLook w:val="04A0" w:firstRow="1" w:lastRow="0" w:firstColumn="1" w:lastColumn="0" w:noHBand="0" w:noVBand="1"/>
      </w:tblPr>
      <w:tblGrid>
        <w:gridCol w:w="5360"/>
        <w:gridCol w:w="5062"/>
      </w:tblGrid>
      <w:tr w:rsidR="001C07EC" w:rsidRPr="00E05F1E" w:rsidTr="00B14AC8">
        <w:trPr>
          <w:trHeight w:val="463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EC" w:rsidRPr="00E05F1E" w:rsidRDefault="001C07EC" w:rsidP="008E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05F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Результаты обучения 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7EC" w:rsidRPr="00E05F1E" w:rsidRDefault="001C07EC" w:rsidP="008E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05F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Методы оценки  </w:t>
            </w:r>
          </w:p>
        </w:tc>
      </w:tr>
      <w:tr w:rsidR="001E0853" w:rsidRPr="00E05F1E" w:rsidTr="005C548E">
        <w:trPr>
          <w:trHeight w:val="463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853" w:rsidRPr="00E05F1E" w:rsidRDefault="001E0853" w:rsidP="008E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05F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Уметь: </w:t>
            </w:r>
          </w:p>
        </w:tc>
        <w:tc>
          <w:tcPr>
            <w:tcW w:w="5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853" w:rsidRPr="00E05F1E" w:rsidRDefault="001E0853" w:rsidP="008E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5F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E0853" w:rsidRPr="00E05F1E" w:rsidRDefault="001E0853" w:rsidP="008E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0853" w:rsidRPr="00E05F1E" w:rsidRDefault="001E0853" w:rsidP="008E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наблюдение за деятельностью обучающихся во время выполнения практических </w:t>
            </w:r>
          </w:p>
          <w:p w:rsidR="001E0853" w:rsidRPr="00E05F1E" w:rsidRDefault="001E0853" w:rsidP="008E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заданий и  работ,</w:t>
            </w:r>
          </w:p>
          <w:p w:rsidR="001E0853" w:rsidRPr="00E05F1E" w:rsidRDefault="001E0853" w:rsidP="008E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оценка результатов выполнения практических заданий, оценка результатов решения задач и заданий дифференцированного зачета</w:t>
            </w:r>
          </w:p>
          <w:p w:rsidR="001E0853" w:rsidRPr="00E05F1E" w:rsidRDefault="001E0853" w:rsidP="008E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0853" w:rsidRPr="00E05F1E" w:rsidTr="005C548E">
        <w:trPr>
          <w:trHeight w:val="2867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853" w:rsidRPr="0054781D" w:rsidRDefault="001E0853" w:rsidP="0054781D">
            <w:pPr>
              <w:pStyle w:val="a4"/>
              <w:numPr>
                <w:ilvl w:val="0"/>
                <w:numId w:val="15"/>
              </w:numPr>
              <w:ind w:left="10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 виды, разновидности и сорта культурных растений; </w:t>
            </w:r>
          </w:p>
          <w:p w:rsidR="001E0853" w:rsidRPr="0054781D" w:rsidRDefault="001E0853" w:rsidP="0054781D">
            <w:pPr>
              <w:pStyle w:val="a4"/>
              <w:numPr>
                <w:ilvl w:val="0"/>
                <w:numId w:val="15"/>
              </w:numPr>
              <w:ind w:left="10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особенности выращивания отдельных культур с учетом их биологических особенностей</w:t>
            </w:r>
            <w:r w:rsidR="00FD1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54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  <w:p w:rsidR="001E0853" w:rsidRPr="0054781D" w:rsidRDefault="001E0853" w:rsidP="0054781D">
            <w:pPr>
              <w:pStyle w:val="a4"/>
              <w:numPr>
                <w:ilvl w:val="0"/>
                <w:numId w:val="15"/>
              </w:numPr>
              <w:ind w:left="10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проводить структурный анализ почвы; </w:t>
            </w:r>
          </w:p>
          <w:p w:rsidR="001E0853" w:rsidRPr="0054781D" w:rsidRDefault="001E0853" w:rsidP="0054781D">
            <w:pPr>
              <w:pStyle w:val="a4"/>
              <w:numPr>
                <w:ilvl w:val="0"/>
                <w:numId w:val="15"/>
              </w:numPr>
              <w:suppressAutoHyphens/>
              <w:ind w:left="108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 свойства почвы; </w:t>
            </w:r>
          </w:p>
          <w:p w:rsidR="001E0853" w:rsidRPr="0054781D" w:rsidRDefault="001E0853" w:rsidP="0054781D">
            <w:pPr>
              <w:pStyle w:val="a4"/>
              <w:numPr>
                <w:ilvl w:val="0"/>
                <w:numId w:val="15"/>
              </w:numPr>
              <w:suppressAutoHyphens/>
              <w:ind w:left="108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подбирать необходимый способ обработки почвы; </w:t>
            </w:r>
          </w:p>
          <w:p w:rsidR="001E0853" w:rsidRPr="0054781D" w:rsidRDefault="001E0853" w:rsidP="0054781D">
            <w:pPr>
              <w:pStyle w:val="a4"/>
              <w:numPr>
                <w:ilvl w:val="0"/>
                <w:numId w:val="15"/>
              </w:numPr>
              <w:ind w:left="108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разрабатывать мероприятия по борьбе с эрозией почвы и охране окружающей среды.</w:t>
            </w:r>
          </w:p>
        </w:tc>
        <w:tc>
          <w:tcPr>
            <w:tcW w:w="50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853" w:rsidRPr="00E05F1E" w:rsidRDefault="001E0853" w:rsidP="008E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0853" w:rsidRPr="00E05F1E" w:rsidTr="004D4C70">
        <w:trPr>
          <w:trHeight w:val="463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853" w:rsidRPr="00E05F1E" w:rsidRDefault="001E0853" w:rsidP="008E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05F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Знать:</w:t>
            </w: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853" w:rsidRPr="00E05F1E" w:rsidRDefault="001E0853" w:rsidP="008E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E0853" w:rsidRPr="00E05F1E" w:rsidRDefault="001E0853" w:rsidP="001E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0853" w:rsidRPr="00E05F1E" w:rsidRDefault="001E0853" w:rsidP="001E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результатов устного (письменного) опроса, оценка результатов тестирования, оценка результатов решения задач и заданий дифференцированного зачета</w:t>
            </w:r>
          </w:p>
          <w:p w:rsidR="001E0853" w:rsidRPr="00E05F1E" w:rsidRDefault="001E0853" w:rsidP="001E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E0853" w:rsidRPr="00E05F1E" w:rsidRDefault="001E0853" w:rsidP="001E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0853" w:rsidRPr="00E05F1E" w:rsidTr="004D4C70">
        <w:trPr>
          <w:trHeight w:val="381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853" w:rsidRPr="00E05F1E" w:rsidRDefault="001E0853" w:rsidP="001E0853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структуру и основные виды почвы;</w:t>
            </w:r>
          </w:p>
          <w:p w:rsidR="001E0853" w:rsidRPr="00E05F1E" w:rsidRDefault="001E0853" w:rsidP="001E0853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обработки почвы;</w:t>
            </w:r>
          </w:p>
          <w:p w:rsidR="001E0853" w:rsidRPr="00E05F1E" w:rsidRDefault="001E0853" w:rsidP="001E0853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борьбы с эрозией почвы;</w:t>
            </w:r>
          </w:p>
          <w:p w:rsidR="001E0853" w:rsidRPr="00E05F1E" w:rsidRDefault="001E0853" w:rsidP="001E0853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основные виды удобрений, их применение; </w:t>
            </w:r>
          </w:p>
          <w:p w:rsidR="001E0853" w:rsidRPr="00E05F1E" w:rsidRDefault="001E0853" w:rsidP="001E0853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назначение севооборотов, их классификацию;</w:t>
            </w:r>
          </w:p>
          <w:p w:rsidR="001E0853" w:rsidRPr="00E05F1E" w:rsidRDefault="001E0853" w:rsidP="001E0853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способы орошения и осушения земель; </w:t>
            </w:r>
          </w:p>
          <w:p w:rsidR="001E0853" w:rsidRPr="00E05F1E" w:rsidRDefault="001E0853" w:rsidP="001E0853">
            <w:pPr>
              <w:pStyle w:val="a4"/>
              <w:numPr>
                <w:ilvl w:val="0"/>
                <w:numId w:val="13"/>
              </w:numPr>
              <w:suppressAutoHyphens/>
              <w:ind w:left="34" w:firstLine="3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5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по охране окружающей среды</w:t>
            </w:r>
          </w:p>
          <w:p w:rsidR="001E0853" w:rsidRPr="00E05F1E" w:rsidRDefault="001E0853" w:rsidP="008E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0853" w:rsidRPr="00E05F1E" w:rsidRDefault="001E0853" w:rsidP="001E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C07EC" w:rsidRPr="001E0853" w:rsidRDefault="001C07EC" w:rsidP="001C07EC">
      <w:pPr>
        <w:spacing w:after="177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1E08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1C07EC" w:rsidRDefault="001C07EC" w:rsidP="00097109">
      <w:pPr>
        <w:spacing w:after="175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E085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8E2B98" w:rsidRDefault="008E2B98" w:rsidP="00097109">
      <w:pPr>
        <w:spacing w:after="175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2B98" w:rsidRPr="008E2B98" w:rsidRDefault="008E2B98" w:rsidP="00097109">
      <w:pPr>
        <w:spacing w:after="175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8E2B98" w:rsidRPr="008E2B98" w:rsidSect="003D5514"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5A" w:rsidRDefault="000F325A" w:rsidP="00097109">
      <w:pPr>
        <w:spacing w:after="0" w:line="240" w:lineRule="auto"/>
      </w:pPr>
      <w:r>
        <w:separator/>
      </w:r>
    </w:p>
  </w:endnote>
  <w:endnote w:type="continuationSeparator" w:id="0">
    <w:p w:rsidR="000F325A" w:rsidRDefault="000F325A" w:rsidP="0009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787234"/>
      <w:docPartObj>
        <w:docPartGallery w:val="Page Numbers (Bottom of Page)"/>
        <w:docPartUnique/>
      </w:docPartObj>
    </w:sdtPr>
    <w:sdtEndPr/>
    <w:sdtContent>
      <w:p w:rsidR="00097109" w:rsidRDefault="0009710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5DB">
          <w:rPr>
            <w:noProof/>
          </w:rPr>
          <w:t>2</w:t>
        </w:r>
        <w:r>
          <w:fldChar w:fldCharType="end"/>
        </w:r>
      </w:p>
    </w:sdtContent>
  </w:sdt>
  <w:p w:rsidR="00097109" w:rsidRDefault="000971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5A" w:rsidRDefault="000F325A" w:rsidP="00097109">
      <w:pPr>
        <w:spacing w:after="0" w:line="240" w:lineRule="auto"/>
      </w:pPr>
      <w:r>
        <w:separator/>
      </w:r>
    </w:p>
  </w:footnote>
  <w:footnote w:type="continuationSeparator" w:id="0">
    <w:p w:rsidR="000F325A" w:rsidRDefault="000F325A" w:rsidP="00097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053"/>
    <w:multiLevelType w:val="hybridMultilevel"/>
    <w:tmpl w:val="F6582A86"/>
    <w:lvl w:ilvl="0" w:tplc="B5C6EE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E7DB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4FA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C6B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A62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6611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8AED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C20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C14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807644"/>
    <w:multiLevelType w:val="hybridMultilevel"/>
    <w:tmpl w:val="9C0ABF6A"/>
    <w:lvl w:ilvl="0" w:tplc="EDF21022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AA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084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635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CF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24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6CE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6C4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4E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082005"/>
    <w:multiLevelType w:val="hybridMultilevel"/>
    <w:tmpl w:val="E45C4D9E"/>
    <w:lvl w:ilvl="0" w:tplc="5AA01A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76BA0"/>
    <w:multiLevelType w:val="hybridMultilevel"/>
    <w:tmpl w:val="6C160FF0"/>
    <w:lvl w:ilvl="0" w:tplc="C0061F2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884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620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2BBD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AE6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F9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A5F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2D9D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AC1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1926BD"/>
    <w:multiLevelType w:val="multilevel"/>
    <w:tmpl w:val="9744A66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9A70D6"/>
    <w:multiLevelType w:val="hybridMultilevel"/>
    <w:tmpl w:val="30882916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BF71CE"/>
    <w:multiLevelType w:val="hybridMultilevel"/>
    <w:tmpl w:val="6444F75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F3843"/>
    <w:multiLevelType w:val="hybridMultilevel"/>
    <w:tmpl w:val="30489842"/>
    <w:lvl w:ilvl="0" w:tplc="930E23E6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862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66B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E59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2A2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E3C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E7B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097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E26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D15E71"/>
    <w:multiLevelType w:val="hybridMultilevel"/>
    <w:tmpl w:val="AE1E2860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"/>
  </w:num>
  <w:num w:numId="5">
    <w:abstractNumId w:val="7"/>
  </w:num>
  <w:num w:numId="6">
    <w:abstractNumId w:val="9"/>
  </w:num>
  <w:num w:numId="7">
    <w:abstractNumId w:val="13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1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57"/>
    <w:rsid w:val="0002741C"/>
    <w:rsid w:val="00031F70"/>
    <w:rsid w:val="0003472B"/>
    <w:rsid w:val="00050893"/>
    <w:rsid w:val="00097109"/>
    <w:rsid w:val="000C3873"/>
    <w:rsid w:val="000F325A"/>
    <w:rsid w:val="00103363"/>
    <w:rsid w:val="00140FA6"/>
    <w:rsid w:val="00152BB8"/>
    <w:rsid w:val="00155C64"/>
    <w:rsid w:val="0019365C"/>
    <w:rsid w:val="001C07EC"/>
    <w:rsid w:val="001C7420"/>
    <w:rsid w:val="001E0853"/>
    <w:rsid w:val="002365C5"/>
    <w:rsid w:val="002438EB"/>
    <w:rsid w:val="002473B4"/>
    <w:rsid w:val="00253493"/>
    <w:rsid w:val="00260F05"/>
    <w:rsid w:val="00287910"/>
    <w:rsid w:val="002C056D"/>
    <w:rsid w:val="002E1F8C"/>
    <w:rsid w:val="002F23A0"/>
    <w:rsid w:val="003965DA"/>
    <w:rsid w:val="003A219D"/>
    <w:rsid w:val="003A38CB"/>
    <w:rsid w:val="003C717C"/>
    <w:rsid w:val="003D5514"/>
    <w:rsid w:val="003E7FC5"/>
    <w:rsid w:val="003F0DAB"/>
    <w:rsid w:val="0045072F"/>
    <w:rsid w:val="00461557"/>
    <w:rsid w:val="00475A51"/>
    <w:rsid w:val="00497F36"/>
    <w:rsid w:val="004B016A"/>
    <w:rsid w:val="004B6162"/>
    <w:rsid w:val="004D24FC"/>
    <w:rsid w:val="004E2244"/>
    <w:rsid w:val="00521037"/>
    <w:rsid w:val="0054781D"/>
    <w:rsid w:val="00585772"/>
    <w:rsid w:val="005F54BD"/>
    <w:rsid w:val="00601B98"/>
    <w:rsid w:val="00675EA2"/>
    <w:rsid w:val="00682CCA"/>
    <w:rsid w:val="00684275"/>
    <w:rsid w:val="006B61F1"/>
    <w:rsid w:val="007143E8"/>
    <w:rsid w:val="00735AAA"/>
    <w:rsid w:val="00762C3E"/>
    <w:rsid w:val="00770060"/>
    <w:rsid w:val="0077407C"/>
    <w:rsid w:val="0079516C"/>
    <w:rsid w:val="007A1B36"/>
    <w:rsid w:val="007B5E7F"/>
    <w:rsid w:val="0083470A"/>
    <w:rsid w:val="00891C38"/>
    <w:rsid w:val="008B6F53"/>
    <w:rsid w:val="008C44F5"/>
    <w:rsid w:val="008E2B98"/>
    <w:rsid w:val="008F0C48"/>
    <w:rsid w:val="0093124A"/>
    <w:rsid w:val="00966F1B"/>
    <w:rsid w:val="00984EB1"/>
    <w:rsid w:val="00A34AF6"/>
    <w:rsid w:val="00A51DA3"/>
    <w:rsid w:val="00A55FA8"/>
    <w:rsid w:val="00A62FDF"/>
    <w:rsid w:val="00A76DDD"/>
    <w:rsid w:val="00A95F2B"/>
    <w:rsid w:val="00AC1DCC"/>
    <w:rsid w:val="00AF7F66"/>
    <w:rsid w:val="00B14AC8"/>
    <w:rsid w:val="00B21618"/>
    <w:rsid w:val="00B23455"/>
    <w:rsid w:val="00B2713B"/>
    <w:rsid w:val="00B40E0E"/>
    <w:rsid w:val="00B8332C"/>
    <w:rsid w:val="00BB6971"/>
    <w:rsid w:val="00C15FA3"/>
    <w:rsid w:val="00C605A0"/>
    <w:rsid w:val="00CB60FB"/>
    <w:rsid w:val="00CB6A8E"/>
    <w:rsid w:val="00D14128"/>
    <w:rsid w:val="00D358D4"/>
    <w:rsid w:val="00D50958"/>
    <w:rsid w:val="00D52AD6"/>
    <w:rsid w:val="00D57B7E"/>
    <w:rsid w:val="00D87150"/>
    <w:rsid w:val="00E05F1E"/>
    <w:rsid w:val="00E20B7F"/>
    <w:rsid w:val="00E2194D"/>
    <w:rsid w:val="00E32FDF"/>
    <w:rsid w:val="00E766C0"/>
    <w:rsid w:val="00EA4EAF"/>
    <w:rsid w:val="00EC5B0B"/>
    <w:rsid w:val="00ED25DB"/>
    <w:rsid w:val="00EF38AE"/>
    <w:rsid w:val="00F02689"/>
    <w:rsid w:val="00F24FBF"/>
    <w:rsid w:val="00F347CC"/>
    <w:rsid w:val="00F461B5"/>
    <w:rsid w:val="00F65585"/>
    <w:rsid w:val="00F869E7"/>
    <w:rsid w:val="00FA31D8"/>
    <w:rsid w:val="00FB20F4"/>
    <w:rsid w:val="00FB5492"/>
    <w:rsid w:val="00F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1"/>
    <w:qFormat/>
    <w:rsid w:val="008B6F53"/>
    <w:pPr>
      <w:widowControl w:val="0"/>
      <w:autoSpaceDE w:val="0"/>
      <w:autoSpaceDN w:val="0"/>
      <w:spacing w:after="0" w:line="240" w:lineRule="auto"/>
      <w:ind w:left="126" w:hanging="543"/>
    </w:pPr>
    <w:rPr>
      <w:rFonts w:ascii="Calibri" w:eastAsia="Calibri" w:hAnsi="Calibri" w:cs="Calibri"/>
    </w:rPr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1"/>
    <w:qFormat/>
    <w:locked/>
    <w:rsid w:val="008B6F53"/>
    <w:rPr>
      <w:rFonts w:ascii="Calibri" w:eastAsia="Calibri" w:hAnsi="Calibri" w:cs="Calibri"/>
    </w:rPr>
  </w:style>
  <w:style w:type="paragraph" w:styleId="a6">
    <w:name w:val="header"/>
    <w:basedOn w:val="a"/>
    <w:link w:val="a7"/>
    <w:uiPriority w:val="99"/>
    <w:unhideWhenUsed/>
    <w:rsid w:val="00097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109"/>
  </w:style>
  <w:style w:type="paragraph" w:styleId="a8">
    <w:name w:val="footer"/>
    <w:basedOn w:val="a"/>
    <w:link w:val="a9"/>
    <w:uiPriority w:val="99"/>
    <w:unhideWhenUsed/>
    <w:rsid w:val="00097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109"/>
  </w:style>
  <w:style w:type="paragraph" w:styleId="aa">
    <w:name w:val="Balloon Text"/>
    <w:basedOn w:val="a"/>
    <w:link w:val="ab"/>
    <w:uiPriority w:val="99"/>
    <w:semiHidden/>
    <w:unhideWhenUsed/>
    <w:rsid w:val="0023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6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1"/>
    <w:qFormat/>
    <w:rsid w:val="008B6F53"/>
    <w:pPr>
      <w:widowControl w:val="0"/>
      <w:autoSpaceDE w:val="0"/>
      <w:autoSpaceDN w:val="0"/>
      <w:spacing w:after="0" w:line="240" w:lineRule="auto"/>
      <w:ind w:left="126" w:hanging="543"/>
    </w:pPr>
    <w:rPr>
      <w:rFonts w:ascii="Calibri" w:eastAsia="Calibri" w:hAnsi="Calibri" w:cs="Calibri"/>
    </w:rPr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1"/>
    <w:qFormat/>
    <w:locked/>
    <w:rsid w:val="008B6F53"/>
    <w:rPr>
      <w:rFonts w:ascii="Calibri" w:eastAsia="Calibri" w:hAnsi="Calibri" w:cs="Calibri"/>
    </w:rPr>
  </w:style>
  <w:style w:type="paragraph" w:styleId="a6">
    <w:name w:val="header"/>
    <w:basedOn w:val="a"/>
    <w:link w:val="a7"/>
    <w:uiPriority w:val="99"/>
    <w:unhideWhenUsed/>
    <w:rsid w:val="00097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109"/>
  </w:style>
  <w:style w:type="paragraph" w:styleId="a8">
    <w:name w:val="footer"/>
    <w:basedOn w:val="a"/>
    <w:link w:val="a9"/>
    <w:uiPriority w:val="99"/>
    <w:unhideWhenUsed/>
    <w:rsid w:val="00097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109"/>
  </w:style>
  <w:style w:type="paragraph" w:styleId="aa">
    <w:name w:val="Balloon Text"/>
    <w:basedOn w:val="a"/>
    <w:link w:val="ab"/>
    <w:uiPriority w:val="99"/>
    <w:semiHidden/>
    <w:unhideWhenUsed/>
    <w:rsid w:val="0023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6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/+w9nkMJnLW2O8+Tf32MTRAZpJY=</DigestValue>
    </Reference>
    <Reference URI="#idOfficeObject" Type="http://www.w3.org/2000/09/xmldsig#Object">
      <DigestMethod Algorithm="http://www.w3.org/2000/09/xmldsig#sha1"/>
      <DigestValue>Z6MYL8F04lRVX7cdWOqeCMARIFU=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oMJIAF6O0p0aXvb8yenmmSM+0sc=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fSLGAh/Ch+xAdhD/7kIp4UWJHg6jIk6VeMRNOdg93+thlMHQEwNBpDKC0vaqnLnMhn3HIarvfdVO
VeM+6Panc59+pTsKMsygTF6x2U1qRitHnnNFPkofHpQkP0TSK8TRI/BbS3NqucOMErp5OtFvLpJw
ertZI14xsC5vJPbZL8c=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vttkgY2jPFiJHSu5OFVuDnE6owI=</DigestValue>
      </Reference>
      <Reference URI="/word/settings.xml?ContentType=application/vnd.openxmlformats-officedocument.wordprocessingml.settings+xml">
        <DigestMethod Algorithm="http://www.w3.org/2000/09/xmldsig#sha1"/>
        <DigestValue>vGBiATVBAvSU/eaxP3bPpuvofes=</DigestValue>
      </Reference>
      <Reference URI="/word/styles.xml?ContentType=application/vnd.openxmlformats-officedocument.wordprocessingml.styles+xml">
        <DigestMethod Algorithm="http://www.w3.org/2000/09/xmldsig#sha1"/>
        <DigestValue>P0nK1xE5lR48O7IfQGCXhuUbSx8=</DigestValue>
      </Reference>
      <Reference URI="/word/numbering.xml?ContentType=application/vnd.openxmlformats-officedocument.wordprocessingml.numbering+xml">
        <DigestMethod Algorithm="http://www.w3.org/2000/09/xmldsig#sha1"/>
        <DigestValue>mtBuk1lNm1WTurjc0ZNCRsMOjTI=</DigestValue>
      </Reference>
      <Reference URI="/word/fontTable.xml?ContentType=application/vnd.openxmlformats-officedocument.wordprocessingml.fontTable+xml">
        <DigestMethod Algorithm="http://www.w3.org/2000/09/xmldsig#sha1"/>
        <DigestValue>uq+kw4mVgyC5patBjss/pqhjzyQ=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fogp7KHoXp4v4cVokQrsswetv1Y=</DigestValue>
      </Reference>
      <Reference URI="/word/document.xml?ContentType=application/vnd.openxmlformats-officedocument.wordprocessingml.document.main+xml">
        <DigestMethod Algorithm="http://www.w3.org/2000/09/xmldsig#sha1"/>
        <DigestValue>AJyOTFHhrFffvV0PJ5Tp+knmRWc=</DigestValue>
      </Reference>
      <Reference URI="/word/stylesWithEffects.xml?ContentType=application/vnd.ms-word.stylesWithEffects+xml">
        <DigestMethod Algorithm="http://www.w3.org/2000/09/xmldsig#sha1"/>
        <DigestValue>tmpn41mtFD3N7XtRCL9g99sw5Ds=</DigestValue>
      </Reference>
      <Reference URI="/word/footnotes.xml?ContentType=application/vnd.openxmlformats-officedocument.wordprocessingml.footnotes+xml">
        <DigestMethod Algorithm="http://www.w3.org/2000/09/xmldsig#sha1"/>
        <DigestValue>Y43gjbxK7YQ1GeY+4Oduc8EdbZM=</DigestValue>
      </Reference>
      <Reference URI="/word/endnotes.xml?ContentType=application/vnd.openxmlformats-officedocument.wordprocessingml.endnotes+xml">
        <DigestMethod Algorithm="http://www.w3.org/2000/09/xmldsig#sha1"/>
        <DigestValue>j2F48wl3h9nyCNDk3PicjkxCJ18=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{7629EEE9-3E18-4D1D-9926-09AF70623429}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2025-08-29T05:24:15Z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D2AB-F007-4721-B7EC-2E54687A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20</Pages>
  <Words>4529</Words>
  <Characters>25820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гость-</dc:creator>
  <cp:keywords/>
  <dc:description/>
  <cp:lastModifiedBy>User</cp:lastModifiedBy>
  <cp:revision>99</cp:revision>
  <cp:lastPrinted>2024-02-01T06:19:00Z</cp:lastPrinted>
  <dcterms:created xsi:type="dcterms:W3CDTF">2024-01-09T07:03:00Z</dcterms:created>
  <dcterms:modified xsi:type="dcterms:W3CDTF">2025-08-29T05:24:00Z</dcterms:modified>
</cp:coreProperties>
</file>