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A3C" w:rsidRPr="007B000E" w:rsidRDefault="00106A3C" w:rsidP="00106A3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B000E">
        <w:rPr>
          <w:rFonts w:ascii="Times New Roman" w:hAnsi="Times New Roman" w:cs="Times New Roman"/>
          <w:b/>
          <w:sz w:val="28"/>
          <w:szCs w:val="28"/>
        </w:rPr>
        <w:t>Федеральное казенное профессиональное образовательное учреждение</w:t>
      </w:r>
    </w:p>
    <w:p w:rsidR="00106A3C" w:rsidRPr="007B000E" w:rsidRDefault="00106A3C" w:rsidP="00106A3C">
      <w:pPr>
        <w:pStyle w:val="4"/>
        <w:rPr>
          <w:sz w:val="28"/>
          <w:szCs w:val="28"/>
        </w:rPr>
      </w:pPr>
      <w:r w:rsidRPr="007B000E">
        <w:rPr>
          <w:sz w:val="28"/>
          <w:szCs w:val="28"/>
        </w:rPr>
        <w:t>«Оренбургский государственный экономический колледж-интернат»</w:t>
      </w:r>
    </w:p>
    <w:p w:rsidR="00106A3C" w:rsidRPr="007B000E" w:rsidRDefault="00106A3C" w:rsidP="00106A3C">
      <w:pPr>
        <w:pStyle w:val="4"/>
        <w:rPr>
          <w:i/>
          <w:sz w:val="28"/>
          <w:szCs w:val="28"/>
        </w:rPr>
      </w:pPr>
      <w:r w:rsidRPr="007B000E">
        <w:rPr>
          <w:sz w:val="28"/>
          <w:szCs w:val="28"/>
        </w:rPr>
        <w:t>Министерства труда и социальной защиты Российской Федерации</w:t>
      </w:r>
    </w:p>
    <w:p w:rsidR="00106A3C" w:rsidRPr="007B000E" w:rsidRDefault="00106A3C" w:rsidP="00106A3C">
      <w:pPr>
        <w:pStyle w:val="1"/>
        <w:rPr>
          <w:sz w:val="28"/>
          <w:szCs w:val="28"/>
        </w:rPr>
      </w:pPr>
      <w:r w:rsidRPr="007B000E">
        <w:rPr>
          <w:sz w:val="28"/>
          <w:szCs w:val="28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106A3C" w:rsidRPr="007B000E" w:rsidTr="00106A3C">
        <w:trPr>
          <w:jc w:val="right"/>
        </w:trPr>
        <w:tc>
          <w:tcPr>
            <w:tcW w:w="8684" w:type="dxa"/>
          </w:tcPr>
          <w:p w:rsidR="00106A3C" w:rsidRPr="007B000E" w:rsidRDefault="00106A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6A3C" w:rsidRPr="007B000E" w:rsidRDefault="00106A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6A3C" w:rsidRPr="007B000E" w:rsidRDefault="00106A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00E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06A3C" w:rsidRPr="007B000E" w:rsidRDefault="00106A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000E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106A3C" w:rsidRPr="007B000E" w:rsidRDefault="00106A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B000E">
              <w:rPr>
                <w:rFonts w:ascii="Times New Roman" w:hAnsi="Times New Roman" w:cs="Times New Roman"/>
                <w:sz w:val="28"/>
                <w:szCs w:val="28"/>
              </w:rPr>
              <w:t>_______ О.В. Гузаревич</w:t>
            </w:r>
          </w:p>
          <w:p w:rsidR="00106A3C" w:rsidRPr="007B000E" w:rsidRDefault="00106A3C" w:rsidP="00D36F7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000E">
              <w:rPr>
                <w:rFonts w:ascii="Times New Roman" w:hAnsi="Times New Roman" w:cs="Times New Roman"/>
                <w:sz w:val="28"/>
                <w:szCs w:val="28"/>
              </w:rPr>
              <w:t>______________ 202</w:t>
            </w:r>
            <w:r w:rsidR="00D36F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B000E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06A3C" w:rsidRPr="007B000E" w:rsidRDefault="00106A3C" w:rsidP="0010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caps/>
          <w:sz w:val="40"/>
          <w:szCs w:val="40"/>
          <w:lang w:eastAsia="ru-RU"/>
        </w:rPr>
        <w:t> </w:t>
      </w:r>
    </w:p>
    <w:p w:rsidR="00106A3C" w:rsidRPr="007B000E" w:rsidRDefault="00106A3C" w:rsidP="0010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 </w:t>
      </w:r>
    </w:p>
    <w:p w:rsidR="00106A3C" w:rsidRPr="007B000E" w:rsidRDefault="00160DC7" w:rsidP="0010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49279D96-CBAC-4D63-99F4-942FFCD3E445}" provid="{00000000-0000-0000-0000-000000000000}" o:suggestedsigner="Некс О.В." o:suggestedsigner2="Директор" o:suggestedsigneremail="ogeki@ogek-i.ru" issignatureline="t"/>
          </v:shape>
        </w:pict>
      </w:r>
      <w:bookmarkEnd w:id="0"/>
      <w:r w:rsidR="00106A3C" w:rsidRPr="007B000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 </w:t>
      </w:r>
    </w:p>
    <w:p w:rsidR="00106A3C" w:rsidRPr="007B000E" w:rsidRDefault="00106A3C" w:rsidP="00E826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 </w:t>
      </w:r>
    </w:p>
    <w:p w:rsidR="00106A3C" w:rsidRPr="007B000E" w:rsidRDefault="00106A3C" w:rsidP="00106A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 xml:space="preserve">РАБОЧАЯ ПРОГРАММА </w:t>
      </w:r>
    </w:p>
    <w:p w:rsidR="00106A3C" w:rsidRPr="007B000E" w:rsidRDefault="00106A3C" w:rsidP="00106A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модуля</w:t>
      </w:r>
    </w:p>
    <w:p w:rsidR="00106A3C" w:rsidRPr="007B000E" w:rsidRDefault="00106A3C" w:rsidP="00106A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ПМ.01 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106A3C" w:rsidRPr="007B000E" w:rsidRDefault="00106A3C" w:rsidP="00106A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профессии</w:t>
      </w:r>
      <w:r w:rsidRPr="007B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6A3C" w:rsidRPr="007B000E" w:rsidRDefault="00106A3C" w:rsidP="00106A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106A3C" w:rsidRPr="007B000E" w:rsidRDefault="00106A3C" w:rsidP="00106A3C">
      <w:pPr>
        <w:shd w:val="clear" w:color="auto" w:fill="FFFFFF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B000E">
        <w:rPr>
          <w:rFonts w:ascii="Times New Roman" w:hAnsi="Times New Roman" w:cs="Times New Roman"/>
          <w:sz w:val="28"/>
          <w:szCs w:val="28"/>
        </w:rPr>
        <w:t>Наименование квалификации: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мастер садово-паркового и ландшафтного строительства</w:t>
      </w:r>
    </w:p>
    <w:p w:rsidR="00106A3C" w:rsidRPr="007B000E" w:rsidRDefault="00106A3C" w:rsidP="00106A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 обучения: 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106A3C" w:rsidRPr="007B000E" w:rsidRDefault="00106A3C" w:rsidP="00106A3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106A3C" w:rsidRPr="007B000E" w:rsidRDefault="00106A3C" w:rsidP="0010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06A3C" w:rsidRPr="007B000E" w:rsidRDefault="00106A3C" w:rsidP="0010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202</w:t>
      </w:r>
      <w:r w:rsidR="00D36F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06A3C" w:rsidRPr="007B000E" w:rsidRDefault="00106A3C" w:rsidP="00106A3C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7B00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Рабочая программа профессионального модуля ПМ.01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территориях/ сост. Мельникова Н.А. - Оренбург: ФКПОУ «ОГЭКИ» Минтруда России, 202</w:t>
      </w:r>
      <w:r w:rsidR="00D36F74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7B000E">
        <w:rPr>
          <w:rFonts w:ascii="Times New Roman" w:eastAsia="Calibri" w:hAnsi="Times New Roman" w:cs="Times New Roman"/>
          <w:b/>
          <w:sz w:val="28"/>
          <w:szCs w:val="28"/>
        </w:rPr>
        <w:t xml:space="preserve"> – 2</w:t>
      </w:r>
      <w:r w:rsidR="0090585C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7B000E">
        <w:rPr>
          <w:rFonts w:ascii="Times New Roman" w:eastAsia="Calibri" w:hAnsi="Times New Roman" w:cs="Times New Roman"/>
          <w:b/>
          <w:sz w:val="28"/>
          <w:szCs w:val="28"/>
        </w:rPr>
        <w:t xml:space="preserve"> с.</w:t>
      </w:r>
    </w:p>
    <w:p w:rsidR="00106A3C" w:rsidRPr="007B000E" w:rsidRDefault="00106A3C" w:rsidP="00106A3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6A3C" w:rsidRPr="007B000E" w:rsidRDefault="00106A3C" w:rsidP="00106A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профессионального модуля ПМ.01 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разработана на основе: </w:t>
      </w:r>
    </w:p>
    <w:p w:rsidR="00106A3C" w:rsidRPr="007B000E" w:rsidRDefault="00106A3C" w:rsidP="00106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Федерального государственного образовательного стандарта (далее – ФГОС) среднего профессионального образования по профессии 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35.01.19.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садово-паркового и ландшафтного строительства, утвержденный п</w:t>
      </w:r>
      <w:r w:rsidRPr="007B00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риказом  Министерства просвещения Российской Федерации от 21.11.2023 № 881</w:t>
      </w: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00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</w:t>
      </w:r>
      <w:r w:rsidRPr="007B000E">
        <w:rPr>
          <w:rFonts w:ascii="Times New Roman" w:eastAsia="Calibri" w:hAnsi="Times New Roman" w:cs="Times New Roman"/>
          <w:sz w:val="28"/>
          <w:szCs w:val="28"/>
        </w:rPr>
        <w:br/>
      </w:r>
      <w:r w:rsidRPr="007B000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(Зарегистрирован 21.12.2023 № 76540)</w:t>
      </w: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 и профессионального стандарта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60009), с учетом</w:t>
      </w:r>
      <w:proofErr w:type="gramEnd"/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106A3C" w:rsidRPr="007B000E" w:rsidRDefault="00106A3C" w:rsidP="00106A3C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A3C" w:rsidRPr="007B000E" w:rsidRDefault="00106A3C" w:rsidP="00106A3C">
      <w:pPr>
        <w:keepNext/>
        <w:keepLines/>
        <w:suppressLineNumbers/>
        <w:spacing w:after="0" w:line="240" w:lineRule="auto"/>
        <w:outlineLvl w:val="5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iCs/>
          <w:sz w:val="28"/>
          <w:szCs w:val="28"/>
        </w:rPr>
        <w:t xml:space="preserve">Составитель _____________ </w:t>
      </w:r>
      <w:proofErr w:type="spellStart"/>
      <w:r w:rsidRPr="007B000E">
        <w:rPr>
          <w:rFonts w:ascii="Times New Roman" w:eastAsia="Times New Roman" w:hAnsi="Times New Roman" w:cs="Times New Roman"/>
          <w:iCs/>
          <w:sz w:val="28"/>
          <w:szCs w:val="28"/>
        </w:rPr>
        <w:t>Н.А.Мельникова</w:t>
      </w:r>
      <w:proofErr w:type="spellEnd"/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perscript"/>
        </w:rPr>
      </w:pPr>
    </w:p>
    <w:p w:rsidR="00106A3C" w:rsidRPr="007B000E" w:rsidRDefault="00106A3C" w:rsidP="00106A3C">
      <w:pPr>
        <w:keepNext/>
        <w:keepLines/>
        <w:spacing w:after="0" w:line="240" w:lineRule="auto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proofErr w:type="gramStart"/>
      <w:r w:rsidRPr="007B000E">
        <w:rPr>
          <w:rFonts w:ascii="Times New Roman" w:eastAsia="Times New Roman" w:hAnsi="Times New Roman" w:cs="Times New Roman"/>
          <w:iCs/>
          <w:sz w:val="28"/>
          <w:szCs w:val="28"/>
        </w:rPr>
        <w:t>Рассмотрена</w:t>
      </w:r>
      <w:proofErr w:type="gramEnd"/>
      <w:r w:rsidRPr="007B000E"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заседании ПЦК </w:t>
      </w:r>
    </w:p>
    <w:p w:rsidR="00106A3C" w:rsidRPr="007B000E" w:rsidRDefault="00106A3C" w:rsidP="00106A3C">
      <w:pPr>
        <w:keepNext/>
        <w:keepLines/>
        <w:spacing w:after="0" w:line="240" w:lineRule="auto"/>
        <w:outlineLvl w:val="5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iCs/>
          <w:sz w:val="28"/>
          <w:szCs w:val="28"/>
          <w:vertAlign w:val="superscript"/>
        </w:rPr>
        <w:t xml:space="preserve"> </w:t>
      </w:r>
      <w:r w:rsidRPr="007B000E">
        <w:rPr>
          <w:rFonts w:ascii="Times New Roman" w:eastAsia="Times New Roman" w:hAnsi="Times New Roman" w:cs="Times New Roman"/>
          <w:iCs/>
          <w:sz w:val="28"/>
          <w:szCs w:val="28"/>
        </w:rPr>
        <w:t>№ _____ от ____________202</w:t>
      </w:r>
      <w:r w:rsidR="00D36F74"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Pr="007B000E">
        <w:rPr>
          <w:rFonts w:ascii="Times New Roman" w:eastAsia="Times New Roman" w:hAnsi="Times New Roman" w:cs="Times New Roman"/>
          <w:iCs/>
          <w:sz w:val="28"/>
          <w:szCs w:val="28"/>
        </w:rPr>
        <w:t xml:space="preserve"> г.</w:t>
      </w:r>
    </w:p>
    <w:p w:rsidR="00106A3C" w:rsidRPr="007B000E" w:rsidRDefault="00106A3C" w:rsidP="00106A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Председатель ПЦК _______ </w:t>
      </w:r>
      <w:proofErr w:type="spellStart"/>
      <w:r w:rsidRPr="007B000E">
        <w:rPr>
          <w:rFonts w:ascii="Times New Roman" w:eastAsia="Calibri" w:hAnsi="Times New Roman" w:cs="Times New Roman"/>
          <w:sz w:val="28"/>
          <w:szCs w:val="28"/>
        </w:rPr>
        <w:t>Н.А.Мельникова</w:t>
      </w:r>
      <w:proofErr w:type="spellEnd"/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106A3C" w:rsidRPr="007B000E" w:rsidRDefault="00106A3C" w:rsidP="00106A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8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7"/>
        <w:gridCol w:w="800"/>
      </w:tblGrid>
      <w:tr w:rsidR="00106A3C" w:rsidRPr="007B000E" w:rsidTr="0090585C">
        <w:trPr>
          <w:trHeight w:val="1033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106A3C" w:rsidP="00106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 </w:t>
            </w:r>
          </w:p>
          <w:p w:rsidR="00106A3C" w:rsidRPr="007B000E" w:rsidRDefault="00106A3C" w:rsidP="00106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1. ОБЩАЯ ХАРАКТЕРИСТИКА  ПРОГРАММЫ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106A3C" w:rsidP="001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  <w:p w:rsidR="00106A3C" w:rsidRPr="007B000E" w:rsidRDefault="00106A3C" w:rsidP="001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06A3C" w:rsidRPr="007B000E" w:rsidTr="0090585C">
        <w:trPr>
          <w:trHeight w:val="720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106A3C" w:rsidP="00106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2. СТРУКТУРА И СОДЕРЖАНИЕ 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90585C" w:rsidP="00106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106A3C" w:rsidRPr="007B000E" w:rsidTr="0090585C">
        <w:trPr>
          <w:trHeight w:val="329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90585C" w:rsidP="00106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3.</w:t>
            </w:r>
            <w:r w:rsidR="00106A3C" w:rsidRPr="007B000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 УСЛОВИЯ РЕАЛИЗАЦИИ ПРОГРАММЫ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106A3C" w:rsidP="0090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0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06A3C" w:rsidRPr="007B000E" w:rsidTr="0090585C">
        <w:trPr>
          <w:trHeight w:val="692"/>
        </w:trPr>
        <w:tc>
          <w:tcPr>
            <w:tcW w:w="90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90585C" w:rsidP="00106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4</w:t>
            </w:r>
            <w:r w:rsidR="00106A3C" w:rsidRPr="007B000E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. КОНТРОЛЬ И ОЦЕНКА РЕЗУЛЬТАТОВ ОСВОЕНИЯ ПРОФЕССИОНАЛЬНОГО МОДУЛЯ</w:t>
            </w:r>
          </w:p>
        </w:tc>
        <w:tc>
          <w:tcPr>
            <w:tcW w:w="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6A3C" w:rsidRPr="007B000E" w:rsidRDefault="00106A3C" w:rsidP="00905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058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106A3C" w:rsidRPr="007B000E" w:rsidRDefault="00106A3C" w:rsidP="00106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06A3C" w:rsidRPr="007B000E" w:rsidRDefault="00106A3C" w:rsidP="001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106A3C" w:rsidRPr="007B000E" w:rsidRDefault="00106A3C" w:rsidP="001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294" w:rsidRPr="007B000E" w:rsidRDefault="00EE3294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/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ОБЩАЯ ХАРАКТЕРИСТИКА  ПРОГРАММЫ</w:t>
      </w:r>
      <w:r w:rsidRPr="007B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МОДУЛЯ</w:t>
      </w:r>
      <w:r w:rsidRPr="007B0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 Область применения программы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профессионального модуля ПМ.01 (далее – рабочая программа) является частью программы подготовки квалифицированных кадров рабочих, служащих в соответствии с ФГОС по профессии  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35.01.19 Мастер садово-паркового и ландшафтного строительства</w:t>
      </w:r>
      <w:r w:rsidRPr="007B00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освоения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вида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(ВД): 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оответствующих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 (ПК):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1.1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B000E">
        <w:rPr>
          <w:rFonts w:ascii="Times New Roman" w:eastAsia="Calibri" w:hAnsi="Times New Roman" w:cs="Times New Roman"/>
          <w:sz w:val="28"/>
          <w:szCs w:val="28"/>
        </w:rPr>
        <w:t>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ПК 1.2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</w:r>
      <w:r w:rsidRPr="007B00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общих компетенций (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): 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 </w:t>
      </w:r>
      <w:r w:rsidRPr="007B000E">
        <w:rPr>
          <w:rFonts w:ascii="Times New Roman" w:eastAsia="Calibri" w:hAnsi="Times New Roman" w:cs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02. </w:t>
      </w:r>
      <w:r w:rsidRPr="007B000E">
        <w:rPr>
          <w:rFonts w:ascii="Times New Roman" w:eastAsia="Calibri" w:hAnsi="Times New Roman" w:cs="Times New Roman"/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03. </w:t>
      </w:r>
      <w:r w:rsidRPr="007B000E">
        <w:rPr>
          <w:rFonts w:ascii="Times New Roman" w:eastAsia="Calibri" w:hAnsi="Times New Roman" w:cs="Times New Roman"/>
          <w:sz w:val="28"/>
          <w:szCs w:val="28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 w:rsidR="00FF15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04. </w:t>
      </w:r>
      <w:r w:rsidRPr="007B000E">
        <w:rPr>
          <w:rFonts w:ascii="Times New Roman" w:eastAsia="Calibri" w:hAnsi="Times New Roman" w:cs="Times New Roman"/>
          <w:sz w:val="28"/>
          <w:szCs w:val="28"/>
        </w:rPr>
        <w:t>Эффективно взаимодействовать и работать в коллективе и команде.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 </w:t>
      </w:r>
      <w:r w:rsidRPr="007B000E">
        <w:rPr>
          <w:rFonts w:ascii="Times New Roman" w:eastAsia="Calibri" w:hAnsi="Times New Roman" w:cs="Times New Roman"/>
          <w:sz w:val="28"/>
          <w:szCs w:val="28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FF1509">
        <w:rPr>
          <w:rFonts w:ascii="Times New Roman" w:eastAsia="Calibri" w:hAnsi="Times New Roman" w:cs="Times New Roman"/>
          <w:sz w:val="28"/>
          <w:szCs w:val="28"/>
        </w:rPr>
        <w:t>.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 </w:t>
      </w:r>
      <w:r w:rsidRPr="007B000E">
        <w:rPr>
          <w:rFonts w:ascii="Times New Roman" w:eastAsia="Calibri" w:hAnsi="Times New Roman" w:cs="Times New Roman"/>
          <w:sz w:val="28"/>
          <w:szCs w:val="28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07. </w:t>
      </w: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Содействовать сохранению окружающей среды, ресурсосбережению, применять знания об изменении климата, принципы </w:t>
      </w:r>
      <w:r w:rsidRPr="007B000E">
        <w:rPr>
          <w:rFonts w:ascii="Times New Roman" w:eastAsia="Calibri" w:hAnsi="Times New Roman" w:cs="Times New Roman"/>
          <w:sz w:val="28"/>
          <w:szCs w:val="28"/>
        </w:rPr>
        <w:lastRenderedPageBreak/>
        <w:t>бережливого производства, эффективно действовать в чрезвычайных ситуациях.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09.</w:t>
      </w:r>
      <w:r w:rsidRPr="007B000E">
        <w:rPr>
          <w:rFonts w:ascii="Times New Roman" w:eastAsia="Calibri" w:hAnsi="Times New Roman" w:cs="Times New Roman"/>
        </w:rPr>
        <w:t xml:space="preserve"> </w:t>
      </w:r>
      <w:r w:rsidRPr="007B000E">
        <w:rPr>
          <w:rFonts w:ascii="Times New Roman" w:eastAsia="Calibri" w:hAnsi="Times New Roman" w:cs="Times New Roman"/>
          <w:sz w:val="28"/>
          <w:szCs w:val="28"/>
        </w:rPr>
        <w:t>Пользоваться профессиональной документацией на государственном и иностранном языках.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присвоением квалификации: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мастер садово-паркового и ландшафтного строительства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 Цели и задачи профессионального модуля – требования к результатам освоения профессионального модуля: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овладения указанным видом деятельности и соответствующими профессиональными компетенциями обучающейся в ходе освоения профессионального модуля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1A6" w:rsidRDefault="00106A3C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иметь практический опыт: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ыполнение планировки площадей, гряд, дорожек и откосов под рейку или шаблон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подготовки оснований в ямах и траншеях при посадке стандартных деревьев и кустарниковых растений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посева газонных трав на горизонтальных поверхностях вручную и механизированным способом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посадки деревьев </w:t>
      </w:r>
      <w:proofErr w:type="gramStart"/>
      <w:r w:rsidRPr="001B61A6">
        <w:rPr>
          <w:rFonts w:ascii="Times New Roman" w:eastAsia="Times New Roman" w:hAnsi="Times New Roman" w:cs="Times New Roman"/>
          <w:sz w:val="28"/>
          <w:szCs w:val="28"/>
        </w:rPr>
        <w:t>с оголенной корневой системой в готовые посадочные ямы с растяжкой между кольями на территориях</w:t>
      </w:r>
      <w:proofErr w:type="gramEnd"/>
      <w:r w:rsidRPr="001B61A6">
        <w:rPr>
          <w:rFonts w:ascii="Times New Roman" w:eastAsia="Times New Roman" w:hAnsi="Times New Roman" w:cs="Times New Roman"/>
          <w:sz w:val="28"/>
          <w:szCs w:val="28"/>
        </w:rPr>
        <w:t xml:space="preserve">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посадки кустарниковых растений с оголенной корневой системой в готовые посадочные траншеи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посадки рисунком средней сложности луковичных однолетних и многолетних растений в открытый грунт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нанесения рисунка на спланированную поверхность цветника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посадки цветочной рассады и многолетних цветов по рисунку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укладки рулонного газона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сбора, сортировки и складирования случайного и строительного мусора для дальнейшего вывоза и утилизации;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уборки территории от строительных отходов, мусора, срезанных ветвей, скошенной травы, снега, их погрузка и разгрузка;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полива растений </w:t>
      </w:r>
      <w:proofErr w:type="spellStart"/>
      <w:r w:rsidRPr="001B61A6">
        <w:rPr>
          <w:rFonts w:ascii="Times New Roman" w:eastAsia="Times New Roman" w:hAnsi="Times New Roman" w:cs="Times New Roman"/>
          <w:sz w:val="28"/>
          <w:szCs w:val="28"/>
        </w:rPr>
        <w:t>дождевально</w:t>
      </w:r>
      <w:proofErr w:type="spellEnd"/>
      <w:r w:rsidRPr="001B61A6">
        <w:rPr>
          <w:rFonts w:ascii="Times New Roman" w:eastAsia="Times New Roman" w:hAnsi="Times New Roman" w:cs="Times New Roman"/>
          <w:sz w:val="28"/>
          <w:szCs w:val="28"/>
        </w:rPr>
        <w:t>-поливочными машинами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полива деревьев, кустарников гидробуром и цветочных растений вручную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 xml:space="preserve">существление контурной и фигурной </w:t>
      </w:r>
      <w:proofErr w:type="spellStart"/>
      <w:r w:rsidRPr="001B61A6">
        <w:rPr>
          <w:rFonts w:ascii="Times New Roman" w:eastAsia="Times New Roman" w:hAnsi="Times New Roman" w:cs="Times New Roman"/>
          <w:sz w:val="28"/>
          <w:szCs w:val="28"/>
        </w:rPr>
        <w:t>одерновки</w:t>
      </w:r>
      <w:proofErr w:type="spellEnd"/>
      <w:r w:rsidRPr="001B61A6">
        <w:rPr>
          <w:rFonts w:ascii="Times New Roman" w:eastAsia="Times New Roman" w:hAnsi="Times New Roman" w:cs="Times New Roman"/>
          <w:sz w:val="28"/>
          <w:szCs w:val="28"/>
        </w:rPr>
        <w:t xml:space="preserve"> бровок газонов, цветников, партеров и других площадей с подготовкой земляной постели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ыполнение фигурной стрижки живых изгородей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ыполнение обработки и зачистки срезов корневой системы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выкашивания газонов вручную и газонокосилками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существление подкормки растений минеральными удобрениями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роведение омолаживания деревьев путем выбора и удаления поврежденных веток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ыполнение формирования кроны путем обрезки и прореживания крон деревьев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 xml:space="preserve">карификация, </w:t>
      </w:r>
      <w:proofErr w:type="spellStart"/>
      <w:r w:rsidRPr="001B61A6">
        <w:rPr>
          <w:rFonts w:ascii="Times New Roman" w:eastAsia="Times New Roman" w:hAnsi="Times New Roman" w:cs="Times New Roman"/>
          <w:sz w:val="28"/>
          <w:szCs w:val="28"/>
        </w:rPr>
        <w:t>вертикуляция</w:t>
      </w:r>
      <w:proofErr w:type="spellEnd"/>
      <w:r w:rsidRPr="001B61A6">
        <w:rPr>
          <w:rFonts w:ascii="Times New Roman" w:eastAsia="Times New Roman" w:hAnsi="Times New Roman" w:cs="Times New Roman"/>
          <w:sz w:val="28"/>
          <w:szCs w:val="28"/>
        </w:rPr>
        <w:t xml:space="preserve"> и ремонт газонов на территориях и объектах;</w:t>
      </w:r>
    </w:p>
    <w:p w:rsidR="001B61A6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несение добавок (песка, опилок, перлита) для улучшения структуры почвы на территориях и объектах;</w:t>
      </w:r>
    </w:p>
    <w:p w:rsidR="0034729B" w:rsidRPr="001B61A6" w:rsidRDefault="001B61A6" w:rsidP="001B6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61A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B61A6">
        <w:rPr>
          <w:rFonts w:ascii="Times New Roman" w:eastAsia="Times New Roman" w:hAnsi="Times New Roman" w:cs="Times New Roman"/>
          <w:sz w:val="28"/>
          <w:szCs w:val="28"/>
        </w:rPr>
        <w:t>роведение работ по устройству цветников, стрижке цветников шпалерными ножницами на территориях и объектах.</w:t>
      </w:r>
    </w:p>
    <w:p w:rsidR="00106A3C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уметь:</w:t>
      </w:r>
    </w:p>
    <w:p w:rsidR="0034729B" w:rsidRPr="0034729B" w:rsidRDefault="00CF100E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37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34729B"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34729B"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тбирать и составлять травосмеси;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роизводить укладку рулонного газона разными способами;</w:t>
      </w:r>
    </w:p>
    <w:p w:rsidR="0034729B" w:rsidRPr="0034729B" w:rsidRDefault="00012CA5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</w:t>
      </w:r>
      <w:r w:rsidR="0034729B"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роизводить кошение, полив, подкормку и подсыпку газона;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ользоваться техникой посадки декоративных растений по посадочному чертежу;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ользоваться техникой посадки и </w:t>
      </w:r>
      <w:proofErr w:type="spellStart"/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анкеровки</w:t>
      </w:r>
      <w:proofErr w:type="spellEnd"/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древесно-декоративных растений;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пределять размеры посадочных ям и траншей;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оставлять растительные земляные смеси для внесения их в процессе посадки;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спользовать стимуляторы роста, органические и минеральные удобрения;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роизводить планировку, посев, заделку семян и укатывание посевного газона;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роизводить укладку рулонного газона разными способами;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роизводить кошение, полив, подкормку и подсыпку газона;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роизводить скарификацию, </w:t>
      </w:r>
      <w:proofErr w:type="spellStart"/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вертикуляцию</w:t>
      </w:r>
      <w:proofErr w:type="spellEnd"/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ремонт посевного и рулонного газона;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ользоваться техникой посадки декоративных растений по посадочному чертежу;</w:t>
      </w:r>
    </w:p>
    <w:p w:rsid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3472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ользоваться техникой полива, подкормки, прополки, мульчирования цветников и древесно-кустарниковых растений.</w:t>
      </w:r>
      <w:r w:rsidR="00106A3C" w:rsidRPr="007B000E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90585C" w:rsidRDefault="0090585C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06A3C" w:rsidRPr="007B000E" w:rsidRDefault="00106A3C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знать:</w:t>
      </w:r>
    </w:p>
    <w:p w:rsidR="0034729B" w:rsidRPr="0034729B" w:rsidRDefault="000F2FF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2FF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4729B"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 w:rsidR="0034729B">
        <w:rPr>
          <w:rFonts w:ascii="Times New Roman" w:eastAsia="Times New Roman" w:hAnsi="Times New Roman" w:cs="Times New Roman"/>
          <w:sz w:val="28"/>
          <w:szCs w:val="28"/>
        </w:rPr>
        <w:t>т</w:t>
      </w:r>
      <w:r w:rsidR="0034729B" w:rsidRPr="0034729B">
        <w:rPr>
          <w:rFonts w:ascii="Times New Roman" w:eastAsia="Times New Roman" w:hAnsi="Times New Roman" w:cs="Times New Roman"/>
          <w:sz w:val="28"/>
          <w:szCs w:val="28"/>
        </w:rPr>
        <w:t>ехнологии устройства посевного и рулонного газона;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иды газонных трав и травосмесей;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пособы копания ям и траншей в грунтах разных типов;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пособы планировки площадей, гряд, дорожек и откосов под рейку или шаблон;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веточные культуры, их классификация, основные свойства и особенности;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ороды деревьев, кустарников, их основные свойства и особенности;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ребования охраны труда при выполнении работ по устройству газонов, цветников и посадке древесно-кустарниковых растений;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ехнологии устройства посевного и рулонного газона;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пособы полива газонных трав при посеве;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пособы обрезки и прореживания кустарников;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езонные, биологические и морфологические характеристики декоративных растений;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пособы защиты деревьев от повреждений и способы их утепления на зиму;</w:t>
      </w:r>
    </w:p>
    <w:p w:rsidR="0034729B" w:rsidRPr="0034729B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равила применения средств малой механизации;</w:t>
      </w:r>
    </w:p>
    <w:p w:rsidR="00CF100E" w:rsidRDefault="0034729B" w:rsidP="003472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29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4729B">
        <w:rPr>
          <w:rFonts w:ascii="Times New Roman" w:eastAsia="Times New Roman" w:hAnsi="Times New Roman" w:cs="Times New Roman"/>
          <w:sz w:val="28"/>
          <w:szCs w:val="28"/>
        </w:rPr>
        <w:t>пособы обрезки и прореживания крон стандартных деревьев.</w:t>
      </w:r>
    </w:p>
    <w:p w:rsidR="00CF100E" w:rsidRPr="000F2FFB" w:rsidRDefault="00CF100E" w:rsidP="00CF10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 Количество часов на освоение программы профессионального модуля: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– </w:t>
      </w:r>
      <w:r w:rsidR="00EE3294"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188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в том числе: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аудиторной учебной нагрузки обучающегося </w:t>
      </w:r>
      <w:r w:rsidR="00EE3294"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74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часа;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практики – </w:t>
      </w:r>
      <w:r w:rsidR="00EE3294"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106A3C" w:rsidRPr="007B000E" w:rsidRDefault="00106A3C" w:rsidP="00106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производственной практики – </w:t>
      </w:r>
      <w:r w:rsidR="00EE3294"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106A3C" w:rsidRPr="007B000E" w:rsidRDefault="00106A3C" w:rsidP="00106A3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6A3C" w:rsidRPr="007B000E" w:rsidRDefault="00106A3C"/>
    <w:p w:rsidR="00EE3294" w:rsidRPr="007B000E" w:rsidRDefault="00EE3294" w:rsidP="00EE32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EE3294" w:rsidRPr="007B000E" w:rsidSect="0090585C">
          <w:footerReference w:type="default" r:id="rId9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p w:rsidR="00EE3294" w:rsidRPr="007B000E" w:rsidRDefault="00EE3294" w:rsidP="00BF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      СТРУКТУРА И СОДЕРЖАНИЕ ПРОФЕССИОНАЛЬНОГО МОДУЛЯ  </w:t>
      </w:r>
      <w:r w:rsidRPr="007B000E">
        <w:rPr>
          <w:rFonts w:ascii="Times New Roman" w:hAnsi="Times New Roman" w:cs="Times New Roman"/>
          <w:b/>
          <w:sz w:val="28"/>
          <w:szCs w:val="28"/>
        </w:rPr>
        <w:t>ПМ.01</w:t>
      </w:r>
    </w:p>
    <w:p w:rsidR="00EE3294" w:rsidRPr="007B000E" w:rsidRDefault="00EE3294" w:rsidP="00BF06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2.1 Тематический план профессионального модуля</w:t>
      </w:r>
    </w:p>
    <w:tbl>
      <w:tblPr>
        <w:tblStyle w:val="a4"/>
        <w:tblW w:w="5000" w:type="pct"/>
        <w:tblLayout w:type="fixed"/>
        <w:tblLook w:val="01E0" w:firstRow="1" w:lastRow="1" w:firstColumn="1" w:lastColumn="1" w:noHBand="0" w:noVBand="0"/>
      </w:tblPr>
      <w:tblGrid>
        <w:gridCol w:w="2028"/>
        <w:gridCol w:w="3465"/>
        <w:gridCol w:w="1133"/>
        <w:gridCol w:w="991"/>
        <w:gridCol w:w="852"/>
        <w:gridCol w:w="849"/>
        <w:gridCol w:w="1139"/>
        <w:gridCol w:w="1845"/>
        <w:gridCol w:w="2484"/>
      </w:tblGrid>
      <w:tr w:rsidR="00BF066C" w:rsidRPr="008F6CD8" w:rsidTr="008F6CD8">
        <w:trPr>
          <w:trHeight w:val="342"/>
        </w:trPr>
        <w:tc>
          <w:tcPr>
            <w:tcW w:w="686" w:type="pct"/>
            <w:vMerge w:val="restart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Коды профессиональных и общих компетенций</w:t>
            </w:r>
          </w:p>
        </w:tc>
        <w:tc>
          <w:tcPr>
            <w:tcW w:w="1172" w:type="pct"/>
            <w:vMerge w:val="restart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Наименования разделов профессионального модуля</w:t>
            </w:r>
          </w:p>
        </w:tc>
        <w:tc>
          <w:tcPr>
            <w:tcW w:w="3142" w:type="pct"/>
            <w:gridSpan w:val="7"/>
            <w:hideMark/>
          </w:tcPr>
          <w:p w:rsidR="00BF066C" w:rsidRPr="008F6CD8" w:rsidRDefault="00BF066C" w:rsidP="009C13F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 xml:space="preserve">Объем профессионального модуля, </w:t>
            </w:r>
            <w:proofErr w:type="spellStart"/>
            <w:r w:rsidRPr="008F6CD8">
              <w:rPr>
                <w:rFonts w:ascii="Times New Roman" w:eastAsia="Times New Roman" w:hAnsi="Times New Roman" w:cs="Times New Roman"/>
                <w:sz w:val="24"/>
              </w:rPr>
              <w:t>ак</w:t>
            </w:r>
            <w:proofErr w:type="spellEnd"/>
            <w:r w:rsidRPr="008F6CD8">
              <w:rPr>
                <w:rFonts w:ascii="Times New Roman" w:eastAsia="Times New Roman" w:hAnsi="Times New Roman" w:cs="Times New Roman"/>
                <w:sz w:val="24"/>
              </w:rPr>
              <w:t>. час.</w:t>
            </w:r>
          </w:p>
        </w:tc>
      </w:tr>
      <w:tr w:rsidR="00BF066C" w:rsidRPr="008F6CD8" w:rsidTr="008F6CD8">
        <w:trPr>
          <w:trHeight w:val="249"/>
        </w:trPr>
        <w:tc>
          <w:tcPr>
            <w:tcW w:w="686" w:type="pct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pct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78" w:type="pct"/>
            <w:gridSpan w:val="5"/>
            <w:hideMark/>
          </w:tcPr>
          <w:p w:rsidR="00BF066C" w:rsidRPr="008F6CD8" w:rsidRDefault="00BF066C" w:rsidP="009C13F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Обучение по МДК</w:t>
            </w:r>
          </w:p>
        </w:tc>
        <w:tc>
          <w:tcPr>
            <w:tcW w:w="1464" w:type="pct"/>
            <w:gridSpan w:val="2"/>
            <w:vMerge w:val="restart"/>
            <w:hideMark/>
          </w:tcPr>
          <w:p w:rsidR="00BF066C" w:rsidRPr="008F6CD8" w:rsidRDefault="00BF066C" w:rsidP="009C13F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Практики</w:t>
            </w:r>
          </w:p>
        </w:tc>
      </w:tr>
      <w:tr w:rsidR="00BF066C" w:rsidRPr="008F6CD8" w:rsidTr="008F6CD8">
        <w:trPr>
          <w:trHeight w:val="285"/>
        </w:trPr>
        <w:tc>
          <w:tcPr>
            <w:tcW w:w="686" w:type="pct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pct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3" w:type="pct"/>
            <w:vMerge w:val="restart"/>
            <w:hideMark/>
          </w:tcPr>
          <w:p w:rsidR="00BF066C" w:rsidRPr="008F6CD8" w:rsidRDefault="00BF066C" w:rsidP="009C13F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1294" w:type="pct"/>
            <w:gridSpan w:val="4"/>
            <w:hideMark/>
          </w:tcPr>
          <w:p w:rsidR="00BF066C" w:rsidRPr="008F6CD8" w:rsidRDefault="00BF066C" w:rsidP="009C13F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В том числе</w:t>
            </w:r>
          </w:p>
        </w:tc>
        <w:tc>
          <w:tcPr>
            <w:tcW w:w="1464" w:type="pct"/>
            <w:gridSpan w:val="2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BF066C" w:rsidRPr="008F6CD8" w:rsidTr="008F6CD8">
        <w:trPr>
          <w:trHeight w:val="1859"/>
        </w:trPr>
        <w:tc>
          <w:tcPr>
            <w:tcW w:w="686" w:type="pct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pct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3" w:type="pct"/>
            <w:vMerge/>
            <w:hideMark/>
          </w:tcPr>
          <w:p w:rsidR="00BF066C" w:rsidRPr="008F6CD8" w:rsidRDefault="00BF066C" w:rsidP="009C13FF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35" w:type="pct"/>
            <w:textDirection w:val="btLr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 xml:space="preserve">Лабораторных </w:t>
            </w:r>
            <w:r w:rsidRPr="008F6CD8">
              <w:rPr>
                <w:rFonts w:ascii="Times New Roman" w:eastAsia="Times New Roman" w:hAnsi="Times New Roman" w:cs="Times New Roman"/>
                <w:sz w:val="24"/>
              </w:rPr>
              <w:br/>
              <w:t>и практических занятий</w:t>
            </w:r>
          </w:p>
        </w:tc>
        <w:tc>
          <w:tcPr>
            <w:tcW w:w="288" w:type="pct"/>
            <w:textDirection w:val="btLr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Курсовых работ (проектов)</w:t>
            </w:r>
          </w:p>
        </w:tc>
        <w:tc>
          <w:tcPr>
            <w:tcW w:w="287" w:type="pct"/>
            <w:textDirection w:val="btLr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Самостоятельная работа</w:t>
            </w:r>
          </w:p>
        </w:tc>
        <w:tc>
          <w:tcPr>
            <w:tcW w:w="384" w:type="pct"/>
            <w:textDirection w:val="btLr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Промежуточная аттестация</w:t>
            </w:r>
          </w:p>
        </w:tc>
        <w:tc>
          <w:tcPr>
            <w:tcW w:w="624" w:type="pct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Учебная</w:t>
            </w:r>
          </w:p>
        </w:tc>
        <w:tc>
          <w:tcPr>
            <w:tcW w:w="840" w:type="pct"/>
            <w:hideMark/>
          </w:tcPr>
          <w:p w:rsidR="00BF066C" w:rsidRPr="008F6CD8" w:rsidRDefault="00BF066C" w:rsidP="009C13FF">
            <w:pPr>
              <w:suppressAutoHyphens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Производственная</w:t>
            </w:r>
          </w:p>
        </w:tc>
      </w:tr>
      <w:tr w:rsidR="00BF066C" w:rsidRPr="008F6CD8" w:rsidTr="008F6CD8">
        <w:trPr>
          <w:trHeight w:val="242"/>
        </w:trPr>
        <w:tc>
          <w:tcPr>
            <w:tcW w:w="686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1</w:t>
            </w:r>
          </w:p>
        </w:tc>
        <w:tc>
          <w:tcPr>
            <w:tcW w:w="1172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2</w:t>
            </w:r>
          </w:p>
        </w:tc>
        <w:tc>
          <w:tcPr>
            <w:tcW w:w="383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5</w:t>
            </w:r>
          </w:p>
        </w:tc>
        <w:tc>
          <w:tcPr>
            <w:tcW w:w="335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6</w:t>
            </w:r>
          </w:p>
        </w:tc>
        <w:tc>
          <w:tcPr>
            <w:tcW w:w="288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7</w:t>
            </w:r>
          </w:p>
        </w:tc>
        <w:tc>
          <w:tcPr>
            <w:tcW w:w="287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8</w:t>
            </w:r>
          </w:p>
        </w:tc>
        <w:tc>
          <w:tcPr>
            <w:tcW w:w="384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9</w:t>
            </w:r>
          </w:p>
        </w:tc>
        <w:tc>
          <w:tcPr>
            <w:tcW w:w="624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10</w:t>
            </w:r>
          </w:p>
        </w:tc>
        <w:tc>
          <w:tcPr>
            <w:tcW w:w="840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i/>
                <w:sz w:val="24"/>
              </w:rPr>
              <w:t>11</w:t>
            </w:r>
          </w:p>
        </w:tc>
      </w:tr>
      <w:tr w:rsidR="00BF066C" w:rsidRPr="008F6CD8" w:rsidTr="008F6CD8">
        <w:trPr>
          <w:trHeight w:val="710"/>
        </w:trPr>
        <w:tc>
          <w:tcPr>
            <w:tcW w:w="686" w:type="pct"/>
            <w:vMerge w:val="restar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F6CD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8F6CD8">
              <w:rPr>
                <w:rFonts w:ascii="Times New Roman" w:eastAsia="Times New Roman" w:hAnsi="Times New Roman" w:cs="Times New Roman"/>
                <w:sz w:val="24"/>
              </w:rPr>
              <w:t xml:space="preserve"> 01-ОК 07,</w:t>
            </w:r>
          </w:p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8F6CD8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Pr="008F6CD8">
              <w:rPr>
                <w:rFonts w:ascii="Times New Roman" w:eastAsia="Times New Roman" w:hAnsi="Times New Roman" w:cs="Times New Roman"/>
                <w:sz w:val="24"/>
              </w:rPr>
              <w:t xml:space="preserve"> 09</w:t>
            </w:r>
          </w:p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ПК 1.1-ПК 1.2</w:t>
            </w:r>
          </w:p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172" w:type="pct"/>
            <w:hideMark/>
          </w:tcPr>
          <w:p w:rsidR="00BF066C" w:rsidRPr="008F6CD8" w:rsidRDefault="00BF066C" w:rsidP="009C13F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Cs/>
                <w:sz w:val="24"/>
              </w:rPr>
              <w:t>МДК 01.01 Подготовительные работы  и работы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</w:p>
        </w:tc>
        <w:tc>
          <w:tcPr>
            <w:tcW w:w="383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Cs/>
                <w:sz w:val="24"/>
              </w:rPr>
              <w:t>74</w:t>
            </w:r>
          </w:p>
        </w:tc>
        <w:tc>
          <w:tcPr>
            <w:tcW w:w="335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288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87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4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4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Cs/>
                <w:sz w:val="24"/>
              </w:rPr>
              <w:t>36</w:t>
            </w:r>
          </w:p>
        </w:tc>
        <w:tc>
          <w:tcPr>
            <w:tcW w:w="840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Cs/>
                <w:sz w:val="24"/>
              </w:rPr>
              <w:t>72</w:t>
            </w:r>
          </w:p>
        </w:tc>
      </w:tr>
      <w:tr w:rsidR="00BF066C" w:rsidRPr="008F6CD8" w:rsidTr="008F6CD8">
        <w:tc>
          <w:tcPr>
            <w:tcW w:w="686" w:type="pct"/>
            <w:vMerge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pct"/>
            <w:hideMark/>
          </w:tcPr>
          <w:p w:rsidR="00BF066C" w:rsidRPr="008F6CD8" w:rsidRDefault="00BF066C" w:rsidP="009C13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Cs/>
                <w:sz w:val="24"/>
              </w:rPr>
              <w:t>Экзамен квалификационный</w:t>
            </w:r>
          </w:p>
        </w:tc>
        <w:tc>
          <w:tcPr>
            <w:tcW w:w="383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335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88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87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384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24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40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BF066C" w:rsidRPr="008F6CD8" w:rsidTr="008F6CD8">
        <w:tc>
          <w:tcPr>
            <w:tcW w:w="686" w:type="pct"/>
            <w:vMerge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pct"/>
            <w:hideMark/>
          </w:tcPr>
          <w:p w:rsidR="00BF066C" w:rsidRPr="008F6CD8" w:rsidRDefault="00BF066C" w:rsidP="009C13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Cs/>
                <w:sz w:val="24"/>
              </w:rPr>
              <w:t>Учебная практика ПМ.01</w:t>
            </w:r>
          </w:p>
        </w:tc>
        <w:tc>
          <w:tcPr>
            <w:tcW w:w="383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335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88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87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384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ДЗ</w:t>
            </w:r>
          </w:p>
        </w:tc>
        <w:tc>
          <w:tcPr>
            <w:tcW w:w="624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40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BF066C" w:rsidRPr="008F6CD8" w:rsidTr="008F6CD8">
        <w:tc>
          <w:tcPr>
            <w:tcW w:w="686" w:type="pct"/>
            <w:vMerge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pct"/>
            <w:hideMark/>
          </w:tcPr>
          <w:p w:rsidR="00BF066C" w:rsidRPr="008F6CD8" w:rsidRDefault="00BF066C" w:rsidP="009C13F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Cs/>
                <w:sz w:val="24"/>
              </w:rPr>
              <w:t>Производственная практика ПМ.01</w:t>
            </w:r>
          </w:p>
        </w:tc>
        <w:tc>
          <w:tcPr>
            <w:tcW w:w="383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335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88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287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lightGray"/>
              </w:rPr>
            </w:pPr>
          </w:p>
        </w:tc>
        <w:tc>
          <w:tcPr>
            <w:tcW w:w="384" w:type="pct"/>
            <w:hideMark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ДЗ</w:t>
            </w:r>
          </w:p>
        </w:tc>
        <w:tc>
          <w:tcPr>
            <w:tcW w:w="624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840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</w:p>
        </w:tc>
      </w:tr>
      <w:tr w:rsidR="00BF066C" w:rsidRPr="008F6CD8" w:rsidTr="008F6CD8">
        <w:tc>
          <w:tcPr>
            <w:tcW w:w="686" w:type="pct"/>
          </w:tcPr>
          <w:p w:rsidR="00BF066C" w:rsidRPr="008F6CD8" w:rsidRDefault="00BF066C" w:rsidP="009C13FF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72" w:type="pct"/>
            <w:hideMark/>
          </w:tcPr>
          <w:p w:rsidR="00BF066C" w:rsidRPr="008F6CD8" w:rsidRDefault="00BF066C" w:rsidP="009C13F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Всего:</w:t>
            </w:r>
          </w:p>
        </w:tc>
        <w:tc>
          <w:tcPr>
            <w:tcW w:w="383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74</w:t>
            </w:r>
          </w:p>
        </w:tc>
        <w:tc>
          <w:tcPr>
            <w:tcW w:w="335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38</w:t>
            </w:r>
          </w:p>
        </w:tc>
        <w:tc>
          <w:tcPr>
            <w:tcW w:w="288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287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384" w:type="pct"/>
            <w:hideMark/>
          </w:tcPr>
          <w:p w:rsidR="00BF066C" w:rsidRPr="008F6CD8" w:rsidRDefault="00BF066C" w:rsidP="00751A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624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36</w:t>
            </w:r>
          </w:p>
        </w:tc>
        <w:tc>
          <w:tcPr>
            <w:tcW w:w="840" w:type="pct"/>
          </w:tcPr>
          <w:p w:rsidR="00BF066C" w:rsidRPr="008F6CD8" w:rsidRDefault="00BF066C" w:rsidP="009C1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8F6CD8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72</w:t>
            </w:r>
          </w:p>
        </w:tc>
      </w:tr>
    </w:tbl>
    <w:p w:rsidR="00EE3294" w:rsidRPr="007B000E" w:rsidRDefault="00EE3294" w:rsidP="00EE32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6CD8" w:rsidRDefault="008F6CD8" w:rsidP="0066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8" w:rsidRDefault="008F6CD8" w:rsidP="0066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8" w:rsidRDefault="008F6CD8" w:rsidP="0066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CD8" w:rsidRDefault="008F6CD8" w:rsidP="006638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ADD" w:rsidRPr="007B000E" w:rsidRDefault="00751ADD" w:rsidP="008F6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 Содержание обучения по профессиональному модулю</w:t>
      </w:r>
      <w:bookmarkStart w:id="1" w:name="bookmark10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ПМ.0</w:t>
      </w:r>
      <w:bookmarkEnd w:id="1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2557"/>
        <w:gridCol w:w="8020"/>
        <w:gridCol w:w="2106"/>
        <w:gridCol w:w="2103"/>
      </w:tblGrid>
      <w:tr w:rsidR="00751ADD" w:rsidRPr="007B000E" w:rsidTr="00EF3596">
        <w:trPr>
          <w:trHeight w:val="1204"/>
        </w:trPr>
        <w:tc>
          <w:tcPr>
            <w:tcW w:w="865" w:type="pct"/>
            <w:hideMark/>
          </w:tcPr>
          <w:p w:rsidR="00751ADD" w:rsidRPr="007B000E" w:rsidRDefault="00751ADD" w:rsidP="00751A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2712" w:type="pct"/>
            <w:hideMark/>
          </w:tcPr>
          <w:p w:rsidR="00751ADD" w:rsidRPr="007B000E" w:rsidRDefault="00751ADD" w:rsidP="00751AD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Содержание учебного материала,</w:t>
            </w:r>
          </w:p>
          <w:p w:rsidR="00751ADD" w:rsidRPr="007B000E" w:rsidRDefault="00751ADD" w:rsidP="00751ADD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обучающихся</w:t>
            </w:r>
            <w:proofErr w:type="gramEnd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 xml:space="preserve">, курсовая работа (проект) </w:t>
            </w:r>
          </w:p>
        </w:tc>
        <w:tc>
          <w:tcPr>
            <w:tcW w:w="712" w:type="pct"/>
            <w:hideMark/>
          </w:tcPr>
          <w:p w:rsidR="00751ADD" w:rsidRPr="007B000E" w:rsidRDefault="00751ADD" w:rsidP="00751AD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 xml:space="preserve">Объем,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акад</w:t>
            </w:r>
            <w:proofErr w:type="gramStart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.ч</w:t>
            </w:r>
            <w:proofErr w:type="spellEnd"/>
            <w:proofErr w:type="gramEnd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 xml:space="preserve"> / в том числе в форме практической подготовки,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акад.ч</w:t>
            </w:r>
            <w:proofErr w:type="spellEnd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 xml:space="preserve"> и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сам.раб</w:t>
            </w:r>
            <w:proofErr w:type="spellEnd"/>
          </w:p>
        </w:tc>
        <w:tc>
          <w:tcPr>
            <w:tcW w:w="711" w:type="pct"/>
            <w:hideMark/>
          </w:tcPr>
          <w:p w:rsidR="00751ADD" w:rsidRPr="007B000E" w:rsidRDefault="00751ADD" w:rsidP="00751AD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751ADD" w:rsidRPr="007B000E" w:rsidTr="00EF3596">
        <w:tc>
          <w:tcPr>
            <w:tcW w:w="865" w:type="pct"/>
            <w:hideMark/>
          </w:tcPr>
          <w:p w:rsidR="00751ADD" w:rsidRPr="007B000E" w:rsidRDefault="00751ADD" w:rsidP="00751AD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2712" w:type="pct"/>
            <w:hideMark/>
          </w:tcPr>
          <w:p w:rsidR="00751ADD" w:rsidRPr="007B000E" w:rsidRDefault="00751ADD" w:rsidP="00751AD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2" w:type="pct"/>
            <w:hideMark/>
          </w:tcPr>
          <w:p w:rsidR="00751ADD" w:rsidRPr="007B000E" w:rsidRDefault="00751ADD" w:rsidP="00751AD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711" w:type="pct"/>
            <w:hideMark/>
          </w:tcPr>
          <w:p w:rsidR="00751ADD" w:rsidRPr="007B000E" w:rsidRDefault="00751ADD" w:rsidP="00751ADD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</w:tr>
      <w:tr w:rsidR="00751ADD" w:rsidRPr="007B000E" w:rsidTr="00EF3596">
        <w:trPr>
          <w:trHeight w:val="85"/>
        </w:trPr>
        <w:tc>
          <w:tcPr>
            <w:tcW w:w="5000" w:type="pct"/>
            <w:gridSpan w:val="4"/>
            <w:hideMark/>
          </w:tcPr>
          <w:p w:rsidR="00751ADD" w:rsidRPr="007B000E" w:rsidRDefault="00751ADD" w:rsidP="00751AD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МДК 01.01 Подготовительные работы  и работы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</w:p>
        </w:tc>
      </w:tr>
      <w:tr w:rsidR="00751ADD" w:rsidRPr="007B000E" w:rsidTr="00EF3596">
        <w:tc>
          <w:tcPr>
            <w:tcW w:w="865" w:type="pct"/>
            <w:vMerge w:val="restart"/>
            <w:hideMark/>
          </w:tcPr>
          <w:p w:rsidR="00751ADD" w:rsidRPr="007B000E" w:rsidRDefault="00EF3596" w:rsidP="00EF359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Введение. Охрана труда и техника безопасности при выполнении работ в зеленом строительстве</w:t>
            </w:r>
          </w:p>
        </w:tc>
        <w:tc>
          <w:tcPr>
            <w:tcW w:w="2712" w:type="pct"/>
            <w:hideMark/>
          </w:tcPr>
          <w:p w:rsidR="00751ADD" w:rsidRPr="007B000E" w:rsidRDefault="00751ADD" w:rsidP="00EF3596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712" w:type="pct"/>
            <w:hideMark/>
          </w:tcPr>
          <w:p w:rsidR="00751ADD" w:rsidRPr="007B000E" w:rsidRDefault="00751ADD" w:rsidP="00EF359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711" w:type="pct"/>
          </w:tcPr>
          <w:p w:rsidR="00751ADD" w:rsidRPr="007B000E" w:rsidRDefault="00751ADD" w:rsidP="00EF359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B1CFC" w:rsidRPr="007B000E" w:rsidTr="004B1CFC">
        <w:trPr>
          <w:trHeight w:val="1252"/>
        </w:trPr>
        <w:tc>
          <w:tcPr>
            <w:tcW w:w="0" w:type="auto"/>
            <w:vMerge/>
            <w:hideMark/>
          </w:tcPr>
          <w:p w:rsidR="00751ADD" w:rsidRPr="007B000E" w:rsidRDefault="00751ADD" w:rsidP="00EF359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  <w:hideMark/>
          </w:tcPr>
          <w:p w:rsidR="00751ADD" w:rsidRPr="007B000E" w:rsidRDefault="00EF3596" w:rsidP="00EF3596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Общие сведения о предприятиях зеленого строительства, характере п</w:t>
            </w:r>
            <w:r w:rsidR="004B1CFC">
              <w:rPr>
                <w:rFonts w:ascii="Times New Roman" w:eastAsia="Times New Roman" w:hAnsi="Times New Roman" w:cs="Times New Roman"/>
              </w:rPr>
              <w:t xml:space="preserve">рофессии и выполняемых работах. </w:t>
            </w:r>
            <w:r w:rsidRPr="007B000E">
              <w:rPr>
                <w:rFonts w:ascii="Times New Roman" w:eastAsia="Times New Roman" w:hAnsi="Times New Roman" w:cs="Times New Roman"/>
              </w:rPr>
              <w:t xml:space="preserve">Инструктаж по безопасности труда на предприятиях и объектах зеленого строительства. Индивидуальные средства </w:t>
            </w:r>
            <w:r w:rsidR="004B1CFC">
              <w:rPr>
                <w:rFonts w:ascii="Times New Roman" w:eastAsia="Times New Roman" w:hAnsi="Times New Roman" w:cs="Times New Roman"/>
              </w:rPr>
              <w:t xml:space="preserve">защиты. Ограждение опасных зон. </w:t>
            </w:r>
            <w:r w:rsidRPr="007B000E">
              <w:rPr>
                <w:rFonts w:ascii="Times New Roman" w:eastAsia="Times New Roman" w:hAnsi="Times New Roman" w:cs="Times New Roman"/>
              </w:rPr>
              <w:t>Охрана труда в зеленом строительстве и хозяйстве при обслуживании различных машин и механизмов.</w:t>
            </w:r>
          </w:p>
        </w:tc>
        <w:tc>
          <w:tcPr>
            <w:tcW w:w="712" w:type="pct"/>
            <w:vAlign w:val="center"/>
            <w:hideMark/>
          </w:tcPr>
          <w:p w:rsidR="00751ADD" w:rsidRPr="007B000E" w:rsidRDefault="00751ADD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  <w:vAlign w:val="center"/>
            <w:hideMark/>
          </w:tcPr>
          <w:p w:rsidR="00751ADD" w:rsidRPr="007B000E" w:rsidRDefault="00751ADD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B000E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7B000E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751ADD" w:rsidRPr="007B000E" w:rsidRDefault="00751ADD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E71DFF" w:rsidRPr="007B000E" w:rsidTr="00E71DFF">
        <w:trPr>
          <w:trHeight w:val="177"/>
        </w:trPr>
        <w:tc>
          <w:tcPr>
            <w:tcW w:w="5000" w:type="pct"/>
            <w:gridSpan w:val="4"/>
          </w:tcPr>
          <w:p w:rsidR="00E71DFF" w:rsidRPr="007B000E" w:rsidRDefault="00E71DFF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 xml:space="preserve">Раздел 1. Основы цветоводства и декоративного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/>
              </w:rPr>
              <w:t>древоводства</w:t>
            </w:r>
            <w:proofErr w:type="spellEnd"/>
          </w:p>
        </w:tc>
      </w:tr>
      <w:tr w:rsidR="006E344C" w:rsidRPr="007B000E" w:rsidTr="00E71DFF">
        <w:trPr>
          <w:trHeight w:val="177"/>
        </w:trPr>
        <w:tc>
          <w:tcPr>
            <w:tcW w:w="0" w:type="auto"/>
            <w:vMerge w:val="restart"/>
          </w:tcPr>
          <w:p w:rsidR="006E344C" w:rsidRPr="007B000E" w:rsidRDefault="006E344C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1.1. Ассортимент и технология выращивания однолетних цветочно-декоративных растений</w:t>
            </w:r>
          </w:p>
        </w:tc>
        <w:tc>
          <w:tcPr>
            <w:tcW w:w="2712" w:type="pct"/>
          </w:tcPr>
          <w:p w:rsidR="006E344C" w:rsidRPr="007B000E" w:rsidRDefault="006E344C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Питомники для выращивания декоративных древесных и цветочных пород. Организация территории.</w:t>
            </w:r>
            <w:r w:rsidR="006E3893" w:rsidRPr="007B000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000E">
              <w:rPr>
                <w:rFonts w:ascii="Times New Roman" w:eastAsia="Times New Roman" w:hAnsi="Times New Roman" w:cs="Times New Roman"/>
              </w:rPr>
              <w:t>Общая характеристика и ассортимент однолетних цветочно-декоративных растений, используемых для высадки в цветники регулярного стиля.</w:t>
            </w:r>
            <w:r w:rsidR="006E3893" w:rsidRPr="007B000E">
              <w:rPr>
                <w:rFonts w:ascii="Times New Roman" w:eastAsia="Times New Roman" w:hAnsi="Times New Roman" w:cs="Times New Roman"/>
              </w:rPr>
              <w:t xml:space="preserve"> </w:t>
            </w:r>
            <w:r w:rsidRPr="007B000E">
              <w:rPr>
                <w:rFonts w:ascii="Times New Roman" w:eastAsia="Times New Roman" w:hAnsi="Times New Roman" w:cs="Times New Roman"/>
              </w:rPr>
              <w:t>Агротехника выращивания и уход за однолетними цветочно-декоративными растениями.</w:t>
            </w:r>
          </w:p>
        </w:tc>
        <w:tc>
          <w:tcPr>
            <w:tcW w:w="712" w:type="pct"/>
          </w:tcPr>
          <w:p w:rsidR="006E344C" w:rsidRPr="007B000E" w:rsidRDefault="006E344C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E344C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6E344C" w:rsidRPr="007B000E" w:rsidTr="00E71DFF">
        <w:trPr>
          <w:trHeight w:val="177"/>
        </w:trPr>
        <w:tc>
          <w:tcPr>
            <w:tcW w:w="0" w:type="auto"/>
            <w:vMerge/>
          </w:tcPr>
          <w:p w:rsidR="006E344C" w:rsidRPr="007B000E" w:rsidRDefault="006E344C" w:rsidP="00EF359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6E344C" w:rsidRPr="007B000E" w:rsidRDefault="006E344C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1.</w:t>
            </w:r>
          </w:p>
          <w:p w:rsidR="006E344C" w:rsidRPr="007B000E" w:rsidRDefault="006E344C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Разработка технологических карт по выращиванию и уходу за красивоцветущими однолетними цветочно-декоративными растениями и за декоративно-лиственными однолетними растениями.</w:t>
            </w:r>
          </w:p>
        </w:tc>
        <w:tc>
          <w:tcPr>
            <w:tcW w:w="712" w:type="pct"/>
          </w:tcPr>
          <w:p w:rsidR="006E344C" w:rsidRPr="007B000E" w:rsidRDefault="006E344C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E344C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6E344C" w:rsidRPr="007B000E" w:rsidTr="00E71DFF">
        <w:trPr>
          <w:trHeight w:val="177"/>
        </w:trPr>
        <w:tc>
          <w:tcPr>
            <w:tcW w:w="0" w:type="auto"/>
            <w:vMerge/>
          </w:tcPr>
          <w:p w:rsidR="006E344C" w:rsidRPr="007B000E" w:rsidRDefault="006E344C" w:rsidP="00EF359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6E344C" w:rsidRPr="007B000E" w:rsidRDefault="006E344C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2.</w:t>
            </w:r>
          </w:p>
          <w:p w:rsidR="006E344C" w:rsidRPr="007B000E" w:rsidRDefault="006E344C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Разработка технологических карт по выращиванию и уходу за вьющимися и за ковровыми однолетними цветочно-декоративными растениями.</w:t>
            </w:r>
          </w:p>
        </w:tc>
        <w:tc>
          <w:tcPr>
            <w:tcW w:w="712" w:type="pct"/>
          </w:tcPr>
          <w:p w:rsidR="006E344C" w:rsidRPr="007B000E" w:rsidRDefault="006E344C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E344C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E71DFF" w:rsidRPr="007B000E" w:rsidTr="00E71DFF">
        <w:trPr>
          <w:trHeight w:val="177"/>
        </w:trPr>
        <w:tc>
          <w:tcPr>
            <w:tcW w:w="0" w:type="auto"/>
          </w:tcPr>
          <w:p w:rsidR="00E71DFF" w:rsidRPr="007B000E" w:rsidRDefault="00E71DFF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1.2. Ассортимент и технология выращивания двулетних цветочно-</w:t>
            </w: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декоративных растений</w:t>
            </w:r>
          </w:p>
        </w:tc>
        <w:tc>
          <w:tcPr>
            <w:tcW w:w="2712" w:type="pct"/>
          </w:tcPr>
          <w:p w:rsidR="00E71DFF" w:rsidRPr="007B000E" w:rsidRDefault="00E71DFF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lastRenderedPageBreak/>
              <w:t>Общая характеристика и ассортимент двулетних цветочно-декоративных растений, используемых для высадки в цветники регулярного и ландшафтного стиля.</w:t>
            </w:r>
          </w:p>
        </w:tc>
        <w:tc>
          <w:tcPr>
            <w:tcW w:w="712" w:type="pct"/>
          </w:tcPr>
          <w:p w:rsidR="00E71DFF" w:rsidRPr="007B000E" w:rsidRDefault="006E344C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E71DFF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6E344C" w:rsidRPr="007B000E" w:rsidTr="00E71DFF">
        <w:trPr>
          <w:trHeight w:val="177"/>
        </w:trPr>
        <w:tc>
          <w:tcPr>
            <w:tcW w:w="0" w:type="auto"/>
            <w:vMerge w:val="restart"/>
          </w:tcPr>
          <w:p w:rsidR="006E344C" w:rsidRPr="007B000E" w:rsidRDefault="006E344C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Тема 1.3. Ассортимент и технология выращивания многолетних цветочно-декоративных растений, зимующих и не зимующих в открытом грунте</w:t>
            </w:r>
          </w:p>
        </w:tc>
        <w:tc>
          <w:tcPr>
            <w:tcW w:w="2712" w:type="pct"/>
          </w:tcPr>
          <w:p w:rsidR="006E344C" w:rsidRPr="007B000E" w:rsidRDefault="006E344C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Общая характеристика и ассортимент многолетних цветочно-декоративных растений, используемых для высадки в цветники регулярного и ландшафтного стиля.</w:t>
            </w:r>
          </w:p>
        </w:tc>
        <w:tc>
          <w:tcPr>
            <w:tcW w:w="712" w:type="pct"/>
          </w:tcPr>
          <w:p w:rsidR="006E344C" w:rsidRPr="007B000E" w:rsidRDefault="006E344C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E344C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6E344C" w:rsidRPr="007B000E" w:rsidTr="00E71DFF">
        <w:trPr>
          <w:trHeight w:val="177"/>
        </w:trPr>
        <w:tc>
          <w:tcPr>
            <w:tcW w:w="0" w:type="auto"/>
            <w:vMerge/>
          </w:tcPr>
          <w:p w:rsidR="006E344C" w:rsidRPr="007B000E" w:rsidRDefault="006E344C" w:rsidP="00EF359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6E344C" w:rsidRPr="007B000E" w:rsidRDefault="006E344C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3.</w:t>
            </w:r>
          </w:p>
          <w:p w:rsidR="006E344C" w:rsidRPr="007B000E" w:rsidRDefault="006E344C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Разработка технологических карт по выращиванию и уходу за однолетними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Cs/>
              </w:rPr>
              <w:t>весеннецветущими</w:t>
            </w:r>
            <w:proofErr w:type="spellEnd"/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Cs/>
              </w:rPr>
              <w:t>летнецветущими</w:t>
            </w:r>
            <w:proofErr w:type="spellEnd"/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 цветочно-декоративными растениями, зимующими в открытом грунте (</w:t>
            </w:r>
            <w:proofErr w:type="gramStart"/>
            <w:r w:rsidRPr="007B000E">
              <w:rPr>
                <w:rFonts w:ascii="Times New Roman" w:eastAsia="Times New Roman" w:hAnsi="Times New Roman" w:cs="Times New Roman"/>
                <w:bCs/>
              </w:rPr>
              <w:t>корневищные</w:t>
            </w:r>
            <w:proofErr w:type="gramEnd"/>
            <w:r w:rsidRPr="007B000E">
              <w:rPr>
                <w:rFonts w:ascii="Times New Roman" w:eastAsia="Times New Roman" w:hAnsi="Times New Roman" w:cs="Times New Roman"/>
                <w:bCs/>
              </w:rPr>
              <w:t>).</w:t>
            </w:r>
          </w:p>
        </w:tc>
        <w:tc>
          <w:tcPr>
            <w:tcW w:w="712" w:type="pct"/>
          </w:tcPr>
          <w:p w:rsidR="006E344C" w:rsidRPr="007B000E" w:rsidRDefault="006E344C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E344C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6E344C" w:rsidRPr="007B000E" w:rsidTr="00E71DFF">
        <w:trPr>
          <w:trHeight w:val="177"/>
        </w:trPr>
        <w:tc>
          <w:tcPr>
            <w:tcW w:w="0" w:type="auto"/>
            <w:vMerge/>
          </w:tcPr>
          <w:p w:rsidR="006E344C" w:rsidRPr="007B000E" w:rsidRDefault="006E344C" w:rsidP="00EF359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6E344C" w:rsidRPr="007B000E" w:rsidRDefault="006E344C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4.</w:t>
            </w:r>
          </w:p>
          <w:p w:rsidR="006E344C" w:rsidRPr="007B000E" w:rsidRDefault="006E344C" w:rsidP="00E71DF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Разработка технологических карт по выращиванию и уходу за однолетними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Cs/>
              </w:rPr>
              <w:t>клубнелуковичными</w:t>
            </w:r>
            <w:proofErr w:type="spellEnd"/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 и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Cs/>
              </w:rPr>
              <w:t>корнеклубневыми</w:t>
            </w:r>
            <w:proofErr w:type="spellEnd"/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 цветочно-декоративными растениями, зимующими в открытом грунте.</w:t>
            </w:r>
          </w:p>
        </w:tc>
        <w:tc>
          <w:tcPr>
            <w:tcW w:w="712" w:type="pct"/>
          </w:tcPr>
          <w:p w:rsidR="006E344C" w:rsidRPr="007B000E" w:rsidRDefault="006E344C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E344C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35452" w:rsidRPr="007B000E" w:rsidTr="00E71DFF">
        <w:trPr>
          <w:trHeight w:val="177"/>
        </w:trPr>
        <w:tc>
          <w:tcPr>
            <w:tcW w:w="0" w:type="auto"/>
            <w:vMerge w:val="restart"/>
          </w:tcPr>
          <w:p w:rsidR="00B35452" w:rsidRPr="007B000E" w:rsidRDefault="00B35452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1.4. Ассортимент злаковых растений, применяемых для создания газонов, и технология создания газона</w:t>
            </w:r>
          </w:p>
        </w:tc>
        <w:tc>
          <w:tcPr>
            <w:tcW w:w="2712" w:type="pct"/>
          </w:tcPr>
          <w:p w:rsidR="00B35452" w:rsidRPr="007B000E" w:rsidRDefault="00B35452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 xml:space="preserve">Классификация злаков. Экологические особенности злаков. Флористический состав </w:t>
            </w:r>
            <w:proofErr w:type="gramStart"/>
            <w:r w:rsidRPr="007B000E">
              <w:rPr>
                <w:rFonts w:ascii="Times New Roman" w:eastAsia="Times New Roman" w:hAnsi="Times New Roman" w:cs="Times New Roman"/>
              </w:rPr>
              <w:t>злаковых</w:t>
            </w:r>
            <w:proofErr w:type="gramEnd"/>
            <w:r w:rsidRPr="007B000E">
              <w:rPr>
                <w:rFonts w:ascii="Times New Roman" w:eastAsia="Times New Roman" w:hAnsi="Times New Roman" w:cs="Times New Roman"/>
              </w:rPr>
              <w:t>. Типы газонов. Подбор травосмеси для газонов. Мероприятия по уходу и ремонту газонов.</w:t>
            </w:r>
          </w:p>
        </w:tc>
        <w:tc>
          <w:tcPr>
            <w:tcW w:w="712" w:type="pct"/>
          </w:tcPr>
          <w:p w:rsidR="00B35452" w:rsidRPr="007B000E" w:rsidRDefault="00B35452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35452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35452" w:rsidRPr="007B000E" w:rsidTr="00E71DFF">
        <w:trPr>
          <w:trHeight w:val="177"/>
        </w:trPr>
        <w:tc>
          <w:tcPr>
            <w:tcW w:w="0" w:type="auto"/>
            <w:vMerge/>
          </w:tcPr>
          <w:p w:rsidR="00B35452" w:rsidRPr="007B000E" w:rsidRDefault="00B35452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35452" w:rsidRPr="007B000E" w:rsidRDefault="00B35452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5.</w:t>
            </w:r>
          </w:p>
          <w:p w:rsidR="00B35452" w:rsidRPr="007B000E" w:rsidRDefault="00B35452" w:rsidP="001A198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Подбор травосмеси для газона и расчет потребного кол</w:t>
            </w:r>
            <w:r w:rsidR="001A1980">
              <w:rPr>
                <w:rFonts w:ascii="Times New Roman" w:eastAsia="Times New Roman" w:hAnsi="Times New Roman" w:cs="Times New Roman"/>
                <w:bCs/>
              </w:rPr>
              <w:t>ичест</w:t>
            </w:r>
            <w:r w:rsidRPr="007B000E">
              <w:rPr>
                <w:rFonts w:ascii="Times New Roman" w:eastAsia="Times New Roman" w:hAnsi="Times New Roman" w:cs="Times New Roman"/>
                <w:bCs/>
              </w:rPr>
              <w:t>ва посевного материала.</w:t>
            </w: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B000E">
              <w:rPr>
                <w:rFonts w:ascii="Times New Roman" w:eastAsia="Times New Roman" w:hAnsi="Times New Roman" w:cs="Times New Roman"/>
                <w:bCs/>
              </w:rPr>
              <w:t>Разработка технологической карты по уходу за газоном.</w:t>
            </w:r>
          </w:p>
        </w:tc>
        <w:tc>
          <w:tcPr>
            <w:tcW w:w="712" w:type="pct"/>
          </w:tcPr>
          <w:p w:rsidR="00B35452" w:rsidRPr="007B000E" w:rsidRDefault="006E3893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35452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6E344C" w:rsidRPr="007B000E" w:rsidTr="00E71DFF">
        <w:trPr>
          <w:trHeight w:val="177"/>
        </w:trPr>
        <w:tc>
          <w:tcPr>
            <w:tcW w:w="0" w:type="auto"/>
          </w:tcPr>
          <w:p w:rsidR="006E344C" w:rsidRPr="007B000E" w:rsidRDefault="00B35452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1.5. Современные виды цветочного оформления объектов озеленения</w:t>
            </w:r>
          </w:p>
        </w:tc>
        <w:tc>
          <w:tcPr>
            <w:tcW w:w="2712" w:type="pct"/>
          </w:tcPr>
          <w:p w:rsidR="006E344C" w:rsidRPr="007B000E" w:rsidRDefault="002A3D30" w:rsidP="002A3D30">
            <w:pPr>
              <w:tabs>
                <w:tab w:val="left" w:pos="43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виды цветочного оформления объектов озеленения. Современная тенденция в оформлении регулярных цветников. Современная тенденция в оформлении ландшафтных цветников.</w:t>
            </w:r>
          </w:p>
        </w:tc>
        <w:tc>
          <w:tcPr>
            <w:tcW w:w="712" w:type="pct"/>
          </w:tcPr>
          <w:p w:rsidR="006E344C" w:rsidRPr="007B000E" w:rsidRDefault="002A3D30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E344C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2A3D30" w:rsidRPr="007B000E" w:rsidTr="00E71DFF">
        <w:trPr>
          <w:trHeight w:val="177"/>
        </w:trPr>
        <w:tc>
          <w:tcPr>
            <w:tcW w:w="0" w:type="auto"/>
            <w:vMerge w:val="restart"/>
          </w:tcPr>
          <w:p w:rsidR="002A3D30" w:rsidRPr="007B000E" w:rsidRDefault="002A3D30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1.6. Биологические</w:t>
            </w:r>
          </w:p>
          <w:p w:rsidR="002A3D30" w:rsidRPr="007B000E" w:rsidRDefault="002A3D30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особенности, приемы агротехники, посадки и содержания древесных пород</w:t>
            </w:r>
          </w:p>
        </w:tc>
        <w:tc>
          <w:tcPr>
            <w:tcW w:w="2712" w:type="pct"/>
          </w:tcPr>
          <w:p w:rsidR="002A3D30" w:rsidRPr="007B000E" w:rsidRDefault="002A3D30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Экологические особенности и агротехника выращивания, уход, посадка лиственной и хвойной древесно-кустарниковой растительности.</w:t>
            </w:r>
          </w:p>
        </w:tc>
        <w:tc>
          <w:tcPr>
            <w:tcW w:w="712" w:type="pct"/>
          </w:tcPr>
          <w:p w:rsidR="002A3D30" w:rsidRPr="007B000E" w:rsidRDefault="002A3D30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2A3D30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2A3D30" w:rsidRPr="007B000E" w:rsidTr="00E71DFF">
        <w:trPr>
          <w:trHeight w:val="177"/>
        </w:trPr>
        <w:tc>
          <w:tcPr>
            <w:tcW w:w="0" w:type="auto"/>
            <w:vMerge/>
          </w:tcPr>
          <w:p w:rsidR="002A3D30" w:rsidRPr="007B000E" w:rsidRDefault="002A3D30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2A3D30" w:rsidRPr="007B000E" w:rsidRDefault="002A3D30" w:rsidP="002A3D3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6.</w:t>
            </w:r>
          </w:p>
          <w:p w:rsidR="002A3D30" w:rsidRPr="007B000E" w:rsidRDefault="002A3D30" w:rsidP="002A3D3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Разработка технологических карт по выращиванию и уходу за лиственными и хвойными древесно-кустарниковыми растениями из ассортимента озеленения населенных мест Оренбургской области.</w:t>
            </w:r>
          </w:p>
        </w:tc>
        <w:tc>
          <w:tcPr>
            <w:tcW w:w="712" w:type="pct"/>
          </w:tcPr>
          <w:p w:rsidR="002A3D30" w:rsidRPr="007B000E" w:rsidRDefault="002A3D30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2A3D30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2A3D30" w:rsidRPr="007B000E" w:rsidTr="00E71DFF">
        <w:trPr>
          <w:trHeight w:val="177"/>
        </w:trPr>
        <w:tc>
          <w:tcPr>
            <w:tcW w:w="0" w:type="auto"/>
          </w:tcPr>
          <w:p w:rsidR="002A3D30" w:rsidRPr="007B000E" w:rsidRDefault="002A3D30" w:rsidP="00BE554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1.7. Использование древесных растений на объектах озеленения</w:t>
            </w:r>
          </w:p>
        </w:tc>
        <w:tc>
          <w:tcPr>
            <w:tcW w:w="2712" w:type="pct"/>
          </w:tcPr>
          <w:p w:rsidR="002A3D30" w:rsidRPr="007B000E" w:rsidRDefault="002A3D30" w:rsidP="002A3D30">
            <w:pPr>
              <w:suppressAutoHyphens/>
              <w:ind w:left="-5"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Хвойные и лиственные древесные растения, используемые в рядовых и аллейных посадках. Хвойные и лиственные древесные растения, используемые в одиночных посадках. Хвойные и лиственные растения, используемые в живых изгородях.</w:t>
            </w:r>
          </w:p>
          <w:p w:rsidR="002A3D30" w:rsidRPr="007B000E" w:rsidRDefault="002A3D30" w:rsidP="002A3D3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 xml:space="preserve">Хвойные и лиственные растения, используемые в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</w:rPr>
              <w:t>рокариях</w:t>
            </w:r>
            <w:proofErr w:type="spellEnd"/>
            <w:r w:rsidRPr="007B000E">
              <w:rPr>
                <w:rFonts w:ascii="Times New Roman" w:eastAsia="Times New Roman" w:hAnsi="Times New Roman" w:cs="Times New Roman"/>
              </w:rPr>
              <w:t xml:space="preserve">. </w:t>
            </w:r>
            <w:r w:rsidRPr="007B000E">
              <w:rPr>
                <w:rFonts w:ascii="Times New Roman" w:eastAsia="Times New Roman" w:hAnsi="Times New Roman" w:cs="Times New Roman"/>
                <w:bCs/>
              </w:rPr>
              <w:t>Вьющиеся древесные растения (лианы), используемые в вертикальном озеленении.</w:t>
            </w:r>
          </w:p>
        </w:tc>
        <w:tc>
          <w:tcPr>
            <w:tcW w:w="712" w:type="pct"/>
          </w:tcPr>
          <w:p w:rsidR="002A3D30" w:rsidRPr="007B000E" w:rsidRDefault="002A3D30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2A3D30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2A3D30" w:rsidRPr="007B000E" w:rsidTr="00E71DFF">
        <w:trPr>
          <w:trHeight w:val="177"/>
        </w:trPr>
        <w:tc>
          <w:tcPr>
            <w:tcW w:w="0" w:type="auto"/>
            <w:vMerge w:val="restart"/>
          </w:tcPr>
          <w:p w:rsidR="002A3D30" w:rsidRPr="007B000E" w:rsidRDefault="002A3D30" w:rsidP="006849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Тема 1.8. Формирование древесных растений</w:t>
            </w:r>
          </w:p>
        </w:tc>
        <w:tc>
          <w:tcPr>
            <w:tcW w:w="2712" w:type="pct"/>
          </w:tcPr>
          <w:p w:rsidR="002A3D30" w:rsidRPr="007B000E" w:rsidRDefault="002A3D30" w:rsidP="002A3D3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Формирование древесных растений на объектах озеленения, способы формирования. Различные виды обрезки и прищипки.</w:t>
            </w:r>
          </w:p>
        </w:tc>
        <w:tc>
          <w:tcPr>
            <w:tcW w:w="712" w:type="pct"/>
          </w:tcPr>
          <w:p w:rsidR="002A3D30" w:rsidRPr="007B000E" w:rsidRDefault="002A3D30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2A3D30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2A3D30" w:rsidRPr="007B000E" w:rsidTr="00E71DFF">
        <w:trPr>
          <w:trHeight w:val="177"/>
        </w:trPr>
        <w:tc>
          <w:tcPr>
            <w:tcW w:w="0" w:type="auto"/>
            <w:vMerge/>
          </w:tcPr>
          <w:p w:rsidR="002A3D30" w:rsidRPr="007B000E" w:rsidRDefault="002A3D30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2A3D30" w:rsidRPr="007B000E" w:rsidRDefault="002A3D30" w:rsidP="002A3D3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7.</w:t>
            </w:r>
          </w:p>
          <w:p w:rsidR="002A3D30" w:rsidRPr="007B000E" w:rsidRDefault="002A3D30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Разработка технологических карт по формированию древесных растений.</w:t>
            </w:r>
          </w:p>
        </w:tc>
        <w:tc>
          <w:tcPr>
            <w:tcW w:w="712" w:type="pct"/>
          </w:tcPr>
          <w:p w:rsidR="002A3D30" w:rsidRPr="007B000E" w:rsidRDefault="002A3D30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2A3D30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9F7C5A" w:rsidRPr="007B000E" w:rsidTr="00E71DFF">
        <w:trPr>
          <w:trHeight w:val="177"/>
        </w:trPr>
        <w:tc>
          <w:tcPr>
            <w:tcW w:w="0" w:type="auto"/>
            <w:vMerge w:val="restart"/>
          </w:tcPr>
          <w:p w:rsidR="009F7C5A" w:rsidRPr="007B000E" w:rsidRDefault="009F7C5A" w:rsidP="006849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1.9. Посадка древесно-кустарниковых растений</w:t>
            </w:r>
          </w:p>
        </w:tc>
        <w:tc>
          <w:tcPr>
            <w:tcW w:w="2712" w:type="pct"/>
          </w:tcPr>
          <w:p w:rsidR="009F7C5A" w:rsidRPr="007B000E" w:rsidRDefault="009F7C5A" w:rsidP="002A3D30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Сроки и правила проведения посадочных работ. Подготовка территории объекта озеленения к проведению посадочных работ.</w:t>
            </w:r>
          </w:p>
        </w:tc>
        <w:tc>
          <w:tcPr>
            <w:tcW w:w="712" w:type="pct"/>
          </w:tcPr>
          <w:p w:rsidR="009F7C5A" w:rsidRPr="007B000E" w:rsidRDefault="009F7C5A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9F7C5A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9F7C5A" w:rsidRPr="007B000E" w:rsidTr="00E71DFF">
        <w:trPr>
          <w:trHeight w:val="177"/>
        </w:trPr>
        <w:tc>
          <w:tcPr>
            <w:tcW w:w="0" w:type="auto"/>
            <w:vMerge/>
          </w:tcPr>
          <w:p w:rsidR="009F7C5A" w:rsidRPr="007B000E" w:rsidRDefault="009F7C5A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9F7C5A" w:rsidRPr="007B000E" w:rsidRDefault="009F7C5A" w:rsidP="002A3D3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8.</w:t>
            </w:r>
          </w:p>
          <w:p w:rsidR="009F7C5A" w:rsidRPr="007B000E" w:rsidRDefault="009F7C5A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Разработка технологических карт по посадке древесно-кустарниковых растений в разные сезоны года.</w:t>
            </w:r>
          </w:p>
        </w:tc>
        <w:tc>
          <w:tcPr>
            <w:tcW w:w="712" w:type="pct"/>
          </w:tcPr>
          <w:p w:rsidR="009F7C5A" w:rsidRPr="007B000E" w:rsidRDefault="009F7C5A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9F7C5A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9F7C5A" w:rsidRPr="007B000E" w:rsidTr="009F7C5A">
        <w:trPr>
          <w:trHeight w:val="177"/>
        </w:trPr>
        <w:tc>
          <w:tcPr>
            <w:tcW w:w="5000" w:type="pct"/>
            <w:gridSpan w:val="4"/>
          </w:tcPr>
          <w:p w:rsidR="009F7C5A" w:rsidRPr="007B000E" w:rsidRDefault="009F7C5A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Раздел 2. Садово-парковое и ландшафтное строительство</w:t>
            </w:r>
          </w:p>
        </w:tc>
      </w:tr>
      <w:tr w:rsidR="005A2460" w:rsidRPr="007B000E" w:rsidTr="00E71DFF">
        <w:trPr>
          <w:trHeight w:val="177"/>
        </w:trPr>
        <w:tc>
          <w:tcPr>
            <w:tcW w:w="0" w:type="auto"/>
            <w:vMerge w:val="restart"/>
          </w:tcPr>
          <w:p w:rsidR="005A2460" w:rsidRPr="007B000E" w:rsidRDefault="005A2460" w:rsidP="006849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2.1. Подготовка территории под озеленение</w:t>
            </w:r>
          </w:p>
        </w:tc>
        <w:tc>
          <w:tcPr>
            <w:tcW w:w="2712" w:type="pct"/>
          </w:tcPr>
          <w:p w:rsidR="005A2460" w:rsidRPr="007B000E" w:rsidRDefault="005A2460" w:rsidP="009F7C5A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 xml:space="preserve">Сбор и складирование строительного и органического мусора. Приемы планировки территории (разравнивание, засыпка, срезка). Планировка площадей, гряд, дорожек и откосов. Обзор современных почвообрабатывающих машин и механизмов. Агротехнические требования к ним. Навесные, полунавесные, прицепные орудия. Машины для планировки территории. Скреперы, бульдозеры, экскаваторы. Назначение, общее устройство, принцип работы. Механизация обработки почвы в открытом и закрытом грунте (боронование,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</w:rPr>
              <w:t>дискование</w:t>
            </w:r>
            <w:proofErr w:type="spellEnd"/>
            <w:r w:rsidRPr="007B000E">
              <w:rPr>
                <w:rFonts w:ascii="Times New Roman" w:eastAsia="Times New Roman" w:hAnsi="Times New Roman" w:cs="Times New Roman"/>
              </w:rPr>
              <w:t>).</w:t>
            </w:r>
          </w:p>
        </w:tc>
        <w:tc>
          <w:tcPr>
            <w:tcW w:w="712" w:type="pct"/>
          </w:tcPr>
          <w:p w:rsidR="005A2460" w:rsidRPr="007B000E" w:rsidRDefault="005A2460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5A2460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5A2460" w:rsidRPr="007B000E" w:rsidTr="00E71DFF">
        <w:trPr>
          <w:trHeight w:val="177"/>
        </w:trPr>
        <w:tc>
          <w:tcPr>
            <w:tcW w:w="0" w:type="auto"/>
            <w:vMerge/>
          </w:tcPr>
          <w:p w:rsidR="005A2460" w:rsidRPr="007B000E" w:rsidRDefault="005A2460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5A2460" w:rsidRPr="007B000E" w:rsidRDefault="005A2460" w:rsidP="005A2460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B000E">
              <w:rPr>
                <w:rFonts w:ascii="Times New Roman" w:eastAsia="Times New Roman" w:hAnsi="Times New Roman" w:cs="Times New Roman"/>
                <w:b/>
              </w:rPr>
              <w:t>Практическое занятие № 9.</w:t>
            </w:r>
          </w:p>
          <w:p w:rsidR="005A2460" w:rsidRPr="007B000E" w:rsidRDefault="005A2460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Осуществление планировки площадей, гряд, дорожек и откосов.</w:t>
            </w:r>
          </w:p>
        </w:tc>
        <w:tc>
          <w:tcPr>
            <w:tcW w:w="712" w:type="pct"/>
          </w:tcPr>
          <w:p w:rsidR="005A2460" w:rsidRPr="007B000E" w:rsidRDefault="0068490F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5A2460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5A2460" w:rsidRPr="007B000E" w:rsidTr="00E71DFF">
        <w:trPr>
          <w:trHeight w:val="177"/>
        </w:trPr>
        <w:tc>
          <w:tcPr>
            <w:tcW w:w="0" w:type="auto"/>
            <w:vMerge/>
          </w:tcPr>
          <w:p w:rsidR="005A2460" w:rsidRPr="007B000E" w:rsidRDefault="005A2460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5A2460" w:rsidRPr="007B000E" w:rsidRDefault="005A2460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10.</w:t>
            </w:r>
          </w:p>
          <w:p w:rsidR="005A2460" w:rsidRPr="007B000E" w:rsidRDefault="005A2460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Подбор машин и механизмов для обработки почвы на объекте озеленения.</w:t>
            </w:r>
          </w:p>
        </w:tc>
        <w:tc>
          <w:tcPr>
            <w:tcW w:w="712" w:type="pct"/>
          </w:tcPr>
          <w:p w:rsidR="005A2460" w:rsidRPr="007B000E" w:rsidRDefault="0068490F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5A2460" w:rsidRPr="007B000E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 1.2</w:t>
            </w:r>
          </w:p>
        </w:tc>
      </w:tr>
      <w:tr w:rsidR="0068490F" w:rsidRPr="007B000E" w:rsidTr="00E71DFF">
        <w:trPr>
          <w:trHeight w:val="177"/>
        </w:trPr>
        <w:tc>
          <w:tcPr>
            <w:tcW w:w="0" w:type="auto"/>
            <w:vMerge w:val="restart"/>
          </w:tcPr>
          <w:p w:rsidR="0068490F" w:rsidRPr="007B000E" w:rsidRDefault="0068490F" w:rsidP="0068490F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2.2. Подготовка посадочных мест и посадка древесно-кустарниковых растений</w:t>
            </w:r>
          </w:p>
        </w:tc>
        <w:tc>
          <w:tcPr>
            <w:tcW w:w="2712" w:type="pct"/>
          </w:tcPr>
          <w:p w:rsidR="0068490F" w:rsidRPr="007B000E" w:rsidRDefault="0068490F" w:rsidP="0068490F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 xml:space="preserve">Технология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</w:rPr>
              <w:t>прикопки</w:t>
            </w:r>
            <w:proofErr w:type="spellEnd"/>
            <w:r w:rsidRPr="007B000E">
              <w:rPr>
                <w:rFonts w:ascii="Times New Roman" w:eastAsia="Times New Roman" w:hAnsi="Times New Roman" w:cs="Times New Roman"/>
              </w:rPr>
              <w:t xml:space="preserve"> саженцев в грунте. Технология прочистки живой изгороди. Проверка креплений и их оправка. Методы рыхления, полива и мульчирования лунок. Подвязка растений. Машины для подготовки посадочных мест. Ямокопатели, траншеекопатели,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</w:rPr>
              <w:t>баровые</w:t>
            </w:r>
            <w:proofErr w:type="spellEnd"/>
            <w:r w:rsidRPr="007B000E">
              <w:rPr>
                <w:rFonts w:ascii="Times New Roman" w:eastAsia="Times New Roman" w:hAnsi="Times New Roman" w:cs="Times New Roman"/>
              </w:rPr>
              <w:t xml:space="preserve"> машины.</w:t>
            </w:r>
          </w:p>
        </w:tc>
        <w:tc>
          <w:tcPr>
            <w:tcW w:w="712" w:type="pct"/>
          </w:tcPr>
          <w:p w:rsidR="0068490F" w:rsidRPr="007B000E" w:rsidRDefault="0068490F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8490F" w:rsidRPr="007B000E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 1.2</w:t>
            </w:r>
          </w:p>
        </w:tc>
      </w:tr>
      <w:tr w:rsidR="0068490F" w:rsidRPr="007B000E" w:rsidTr="00E71DFF">
        <w:trPr>
          <w:trHeight w:val="177"/>
        </w:trPr>
        <w:tc>
          <w:tcPr>
            <w:tcW w:w="0" w:type="auto"/>
            <w:vMerge/>
          </w:tcPr>
          <w:p w:rsidR="0068490F" w:rsidRPr="007B000E" w:rsidRDefault="0068490F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68490F" w:rsidRPr="007B000E" w:rsidRDefault="0068490F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11.</w:t>
            </w:r>
          </w:p>
          <w:p w:rsidR="0068490F" w:rsidRPr="007B000E" w:rsidRDefault="0068490F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Посадка крупномера и живой изгороди по привязке.</w:t>
            </w:r>
          </w:p>
        </w:tc>
        <w:tc>
          <w:tcPr>
            <w:tcW w:w="712" w:type="pct"/>
          </w:tcPr>
          <w:p w:rsidR="0068490F" w:rsidRPr="007B000E" w:rsidRDefault="0068490F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68490F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572701" w:rsidRPr="007B000E" w:rsidTr="00E71DFF">
        <w:trPr>
          <w:trHeight w:val="177"/>
        </w:trPr>
        <w:tc>
          <w:tcPr>
            <w:tcW w:w="0" w:type="auto"/>
            <w:vMerge w:val="restart"/>
          </w:tcPr>
          <w:p w:rsidR="00572701" w:rsidRPr="007B000E" w:rsidRDefault="00572701" w:rsidP="0057270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2.3. Устройство цветников</w:t>
            </w:r>
          </w:p>
        </w:tc>
        <w:tc>
          <w:tcPr>
            <w:tcW w:w="2712" w:type="pct"/>
          </w:tcPr>
          <w:p w:rsidR="00572701" w:rsidRPr="007B000E" w:rsidRDefault="00572701" w:rsidP="00572701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 xml:space="preserve">Планировка участка под цветник. Устройство насыпных клумб и рабаток. Нанесение рисунка на поверхность цветника для высадки рассады однолетников и </w:t>
            </w:r>
            <w:r w:rsidRPr="007B000E">
              <w:rPr>
                <w:rFonts w:ascii="Times New Roman" w:eastAsia="Times New Roman" w:hAnsi="Times New Roman" w:cs="Times New Roman"/>
              </w:rPr>
              <w:lastRenderedPageBreak/>
              <w:t>двулетников. Правила высадки рассады однолетних и двулетних цветочно-декоративных растений. Уход за цветочно-декоративными растениями.</w:t>
            </w:r>
          </w:p>
        </w:tc>
        <w:tc>
          <w:tcPr>
            <w:tcW w:w="712" w:type="pct"/>
          </w:tcPr>
          <w:p w:rsidR="00572701" w:rsidRPr="007B000E" w:rsidRDefault="0057270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57270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lastRenderedPageBreak/>
              <w:t>ПК 1.1</w:t>
            </w:r>
          </w:p>
        </w:tc>
      </w:tr>
      <w:tr w:rsidR="00572701" w:rsidRPr="007B000E" w:rsidTr="00E71DFF">
        <w:trPr>
          <w:trHeight w:val="177"/>
        </w:trPr>
        <w:tc>
          <w:tcPr>
            <w:tcW w:w="0" w:type="auto"/>
            <w:vMerge/>
          </w:tcPr>
          <w:p w:rsidR="00572701" w:rsidRPr="007B000E" w:rsidRDefault="00572701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572701" w:rsidRPr="007B000E" w:rsidRDefault="00572701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12.</w:t>
            </w:r>
          </w:p>
          <w:p w:rsidR="00572701" w:rsidRPr="007B000E" w:rsidRDefault="00572701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Создание цветников в регулярном и ландшафтном стиле.</w:t>
            </w:r>
          </w:p>
        </w:tc>
        <w:tc>
          <w:tcPr>
            <w:tcW w:w="712" w:type="pct"/>
          </w:tcPr>
          <w:p w:rsidR="00572701" w:rsidRPr="007B000E" w:rsidRDefault="0057270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57270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 w:val="restart"/>
          </w:tcPr>
          <w:p w:rsidR="00BE5541" w:rsidRPr="007B000E" w:rsidRDefault="00BE5541" w:rsidP="0057270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2.4. Приемы по уходу за древесно-кустарниковой и цветочно-декоративной растительностью</w:t>
            </w:r>
          </w:p>
        </w:tc>
        <w:tc>
          <w:tcPr>
            <w:tcW w:w="2712" w:type="pct"/>
          </w:tcPr>
          <w:p w:rsidR="00BE5541" w:rsidRPr="007B000E" w:rsidRDefault="00BE5541" w:rsidP="00572701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Технология обрезки и формирования крон молодых деревьев и кустарников. Фигурная стрижка живых изгородей.  Устройство и техническая характеристика кусторезных агрегатов. Техника безопасности при работе на вышках с механизированным инструментом и кусторезным агрегатом. Полив насаждений. Способы полива, агротехнические требования к поливу. Машины и оборудование для полива, основные рабочие узлы, принцип работы. Корневые и внекорневые подкормки. Технология внесения удобрений. Технологии профилактики и борьбы с болезнями и вредителями растений. Машины и механизмы для механизации борьбы с вредителями и болезнями. Типы машин по методам распределения пестицидов. Устройство и рабочие органы опрыскивателей и опыливателей. Технологическая схема их работы.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 1.2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/>
          </w:tcPr>
          <w:p w:rsidR="00BE5541" w:rsidRPr="007B000E" w:rsidRDefault="00BE5541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E5541" w:rsidRPr="007B000E" w:rsidRDefault="00BE5541" w:rsidP="0057270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13.</w:t>
            </w:r>
          </w:p>
          <w:p w:rsidR="00BE5541" w:rsidRPr="007B000E" w:rsidRDefault="00BE5541" w:rsidP="006E344C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Проведение обрезки и формирования крон молодых деревьев и кустарников механизированным способом.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/>
          </w:tcPr>
          <w:p w:rsidR="00BE5541" w:rsidRPr="007B000E" w:rsidRDefault="00BE5541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E5541" w:rsidRPr="007B000E" w:rsidRDefault="00BE5541" w:rsidP="004F43B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14.</w:t>
            </w:r>
          </w:p>
          <w:p w:rsidR="00BE5541" w:rsidRPr="007B000E" w:rsidRDefault="00BE5541" w:rsidP="0057270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Расчет нормы внесения минеральных и органических удобрений. Приготовление растворов удобрений.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/>
          </w:tcPr>
          <w:p w:rsidR="00BE5541" w:rsidRPr="007B000E" w:rsidRDefault="00BE5541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E5541" w:rsidRPr="007B000E" w:rsidRDefault="00BE5541" w:rsidP="004F43B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15.</w:t>
            </w:r>
          </w:p>
          <w:p w:rsidR="00BE5541" w:rsidRPr="007B000E" w:rsidRDefault="00BE5541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Подбор машин и механизмов для борьбы с вредителями и болезнями различных насаждений на объекте озеленения. 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/>
          </w:tcPr>
          <w:p w:rsidR="00BE5541" w:rsidRPr="007B000E" w:rsidRDefault="00BE5541" w:rsidP="002A3D30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E5541" w:rsidRPr="007B000E" w:rsidRDefault="00BE5541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16.</w:t>
            </w:r>
          </w:p>
          <w:p w:rsidR="00BE5541" w:rsidRPr="007B000E" w:rsidRDefault="00BE5541" w:rsidP="004F43B7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Подбор машин и механизмов для полива различных насаждений на объекте озеленения.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 1.2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 w:val="restart"/>
          </w:tcPr>
          <w:p w:rsidR="00BE5541" w:rsidRPr="007B000E" w:rsidRDefault="00BE5541" w:rsidP="0057270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Тема 2.5. Устройство газонов</w:t>
            </w:r>
          </w:p>
        </w:tc>
        <w:tc>
          <w:tcPr>
            <w:tcW w:w="2712" w:type="pct"/>
          </w:tcPr>
          <w:p w:rsidR="00BE5541" w:rsidRPr="007B000E" w:rsidRDefault="00BE5541" w:rsidP="00572701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 xml:space="preserve">Подготовка почвы под газон. Технология внесения растительной земли и удобрений. Технологии устройства газонов. Газонные травосмеси.  Осуществление контурной и фигурной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</w:rPr>
              <w:t>одерновки</w:t>
            </w:r>
            <w:proofErr w:type="spellEnd"/>
            <w:r w:rsidRPr="007B000E">
              <w:rPr>
                <w:rFonts w:ascii="Times New Roman" w:eastAsia="Times New Roman" w:hAnsi="Times New Roman" w:cs="Times New Roman"/>
              </w:rPr>
              <w:t xml:space="preserve"> бровок газонов, цветников, партеров и других площадей. Технология ухода за разными типами газонов. Косилки, назначение, общее устройство и рабочий процесс. Аппараты опорного и безопорного резания. Классификация косилок по типу кошения, способу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</w:rPr>
              <w:t>агрегатирования</w:t>
            </w:r>
            <w:proofErr w:type="spellEnd"/>
            <w:r w:rsidRPr="007B000E">
              <w:rPr>
                <w:rFonts w:ascii="Times New Roman" w:eastAsia="Times New Roman" w:hAnsi="Times New Roman" w:cs="Times New Roman"/>
              </w:rPr>
              <w:t xml:space="preserve">, производительности. Моторные газонокосилки. Подготовка их к </w:t>
            </w:r>
            <w:r w:rsidRPr="007B000E">
              <w:rPr>
                <w:rFonts w:ascii="Times New Roman" w:eastAsia="Times New Roman" w:hAnsi="Times New Roman" w:cs="Times New Roman"/>
              </w:rPr>
              <w:lastRenderedPageBreak/>
              <w:t>работе. Организация работы. Техника безопасности при работе с косилками.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lastRenderedPageBreak/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/>
          </w:tcPr>
          <w:p w:rsidR="00BE5541" w:rsidRPr="007B000E" w:rsidRDefault="00BE5541" w:rsidP="0057270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E5541" w:rsidRPr="007B000E" w:rsidRDefault="00BE5541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17.</w:t>
            </w:r>
          </w:p>
          <w:p w:rsidR="00BE5541" w:rsidRPr="007B000E" w:rsidRDefault="00BE5541" w:rsidP="00572701">
            <w:pPr>
              <w:suppressAutoHyphens/>
              <w:jc w:val="both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Укладка рулонного газона.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/>
          </w:tcPr>
          <w:p w:rsidR="00BE5541" w:rsidRPr="007B000E" w:rsidRDefault="00BE5541" w:rsidP="0057270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E5541" w:rsidRPr="007B000E" w:rsidRDefault="00BE5541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18.</w:t>
            </w:r>
          </w:p>
          <w:p w:rsidR="00BE5541" w:rsidRPr="007B000E" w:rsidRDefault="00BE5541" w:rsidP="00572701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iCs/>
              </w:rPr>
              <w:t xml:space="preserve">Осуществление контурной и фигурной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Cs/>
                <w:iCs/>
              </w:rPr>
              <w:t>одерновки</w:t>
            </w:r>
            <w:proofErr w:type="spellEnd"/>
            <w:r w:rsidRPr="007B000E">
              <w:rPr>
                <w:rFonts w:ascii="Times New Roman" w:eastAsia="Times New Roman" w:hAnsi="Times New Roman" w:cs="Times New Roman"/>
                <w:bCs/>
                <w:iCs/>
              </w:rPr>
              <w:t xml:space="preserve"> бровок газонов и цветников.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Pr="00841BA4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841BA4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841BA4">
              <w:rPr>
                <w:rFonts w:ascii="Times New Roman" w:eastAsia="Times New Roman" w:hAnsi="Times New Roman" w:cs="Times New Roman"/>
              </w:rPr>
              <w:t>ПК 1.1</w:t>
            </w:r>
          </w:p>
        </w:tc>
      </w:tr>
      <w:tr w:rsidR="00BE5541" w:rsidRPr="007B000E" w:rsidTr="00E71DFF">
        <w:trPr>
          <w:trHeight w:val="177"/>
        </w:trPr>
        <w:tc>
          <w:tcPr>
            <w:tcW w:w="0" w:type="auto"/>
            <w:vMerge/>
          </w:tcPr>
          <w:p w:rsidR="00BE5541" w:rsidRPr="007B000E" w:rsidRDefault="00BE5541" w:rsidP="00572701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712" w:type="pct"/>
          </w:tcPr>
          <w:p w:rsidR="00BE5541" w:rsidRPr="007B000E" w:rsidRDefault="00BE5541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Практическое занятие № 19.</w:t>
            </w:r>
          </w:p>
          <w:p w:rsidR="00BE5541" w:rsidRPr="007B000E" w:rsidRDefault="00BE5541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Подбор газонокосилок, соответствующих разным типам газонов.</w:t>
            </w:r>
          </w:p>
        </w:tc>
        <w:tc>
          <w:tcPr>
            <w:tcW w:w="712" w:type="pct"/>
          </w:tcPr>
          <w:p w:rsidR="00BE5541" w:rsidRPr="007B000E" w:rsidRDefault="00BE5541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11" w:type="pct"/>
          </w:tcPr>
          <w:p w:rsidR="00841BA4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841BA4">
              <w:rPr>
                <w:rFonts w:ascii="Times New Roman" w:eastAsia="Times New Roman" w:hAnsi="Times New Roman" w:cs="Times New Roman"/>
              </w:rPr>
              <w:t>ОК</w:t>
            </w:r>
            <w:proofErr w:type="gramEnd"/>
            <w:r w:rsidRPr="00841BA4">
              <w:rPr>
                <w:rFonts w:ascii="Times New Roman" w:eastAsia="Times New Roman" w:hAnsi="Times New Roman" w:cs="Times New Roman"/>
              </w:rPr>
              <w:t xml:space="preserve"> 01 - ОК 07, ОК 09</w:t>
            </w:r>
          </w:p>
          <w:p w:rsidR="00BE5541" w:rsidRPr="007B000E" w:rsidRDefault="00841BA4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ПК 1.2</w:t>
            </w:r>
          </w:p>
        </w:tc>
      </w:tr>
      <w:tr w:rsidR="00582E95" w:rsidRPr="007B000E" w:rsidTr="00582E95">
        <w:trPr>
          <w:trHeight w:val="177"/>
        </w:trPr>
        <w:tc>
          <w:tcPr>
            <w:tcW w:w="3577" w:type="pct"/>
            <w:gridSpan w:val="2"/>
          </w:tcPr>
          <w:p w:rsidR="00582E95" w:rsidRPr="007B000E" w:rsidRDefault="00582E95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Промежуточная аттестация по МДК 01.01 в форме экзамена</w:t>
            </w:r>
          </w:p>
        </w:tc>
        <w:tc>
          <w:tcPr>
            <w:tcW w:w="712" w:type="pct"/>
          </w:tcPr>
          <w:p w:rsidR="00582E95" w:rsidRPr="007B000E" w:rsidRDefault="00582E95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  <w:r w:rsidRPr="007B000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11" w:type="pct"/>
          </w:tcPr>
          <w:p w:rsidR="00582E95" w:rsidRPr="007B000E" w:rsidRDefault="00582E95" w:rsidP="00EF3596">
            <w:pPr>
              <w:suppressAutoHyphens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5D07" w:rsidRPr="007B000E" w:rsidTr="00645D07">
        <w:trPr>
          <w:trHeight w:val="177"/>
        </w:trPr>
        <w:tc>
          <w:tcPr>
            <w:tcW w:w="5000" w:type="pct"/>
            <w:gridSpan w:val="4"/>
          </w:tcPr>
          <w:p w:rsidR="00645D07" w:rsidRPr="007B000E" w:rsidRDefault="00645D07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Учебная практика</w:t>
            </w:r>
          </w:p>
          <w:p w:rsidR="00645D07" w:rsidRPr="007B000E" w:rsidRDefault="00645D07" w:rsidP="00582E95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Виды работ: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Использование индивидуальных средств защиты при выполнении различных видов работ в зеленом строительстве.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Разбивка зеленых насаждений согласно чертежу.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Подготовка площадей, гряд, дорожек и откосов ручным и механизированным способом.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Вскопка, рыхление, боронование, прикатывание и выравнивание почвы ручным и механизированным способом.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Внесение добавок, песка, опилок, торфа, компоста для улучшения состава почвы.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Осуществление подготовки оснований в ямах и траншеях при посадке стандартных деревьев и кустарниковых растений на территориях и объектах.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Посадка, высадка древесно-кустарниковых растений.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Полив, подкормка древесно-кустарниковых и цветочных растений ручным и механизированным способом.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Стрижка древесно-кустарниковой растительности ручным инструментом и механизированным способом.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Формирование крон древесно-кустарниковой растительности ручным инструментом и механизированным способом;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Устройство газонов различными способами.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 xml:space="preserve">Уход за газонами (скашивание, удаление сорняков, скарификация </w:t>
            </w:r>
            <w:proofErr w:type="spellStart"/>
            <w:r w:rsidRPr="007B000E">
              <w:rPr>
                <w:rFonts w:ascii="Times New Roman" w:eastAsia="Times New Roman" w:hAnsi="Times New Roman" w:cs="Times New Roman"/>
                <w:bCs/>
              </w:rPr>
              <w:t>вертикуляция</w:t>
            </w:r>
            <w:proofErr w:type="spellEnd"/>
            <w:r w:rsidRPr="007B000E">
              <w:rPr>
                <w:rFonts w:ascii="Times New Roman" w:eastAsia="Times New Roman" w:hAnsi="Times New Roman" w:cs="Times New Roman"/>
                <w:bCs/>
              </w:rPr>
              <w:t>, ремонт, внесение подкормок).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Планировка и разбивка цветников, бордюров, партеров (под рейку и шаблон).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Разбивка гряд и борозд.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Подбор ассортимента растений для создания биологически устойчивых элементов цветочного оформления.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Высадка рассады однолетних цветочных растений.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Посада рассады многолетников, двулетников и луковичных растений на постоянное место.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Рыхление цветников, приствольных лунок, прополка.</w:t>
            </w:r>
          </w:p>
          <w:p w:rsidR="00645D07" w:rsidRPr="007B000E" w:rsidRDefault="00645D07" w:rsidP="00582E95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Внесение удобрений и подкормка растений ручным и механизированным способом.</w:t>
            </w:r>
          </w:p>
          <w:p w:rsidR="00645D07" w:rsidRPr="007B000E" w:rsidRDefault="00645D07" w:rsidP="00645D07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t>Опрыскивание, опыливание химическими препаратами от вредителей и болезней цветочно-декоративных растений ручным и механизированным способом.</w:t>
            </w:r>
          </w:p>
          <w:p w:rsidR="00645D07" w:rsidRPr="007B000E" w:rsidRDefault="00645D07" w:rsidP="00645D07">
            <w:pPr>
              <w:numPr>
                <w:ilvl w:val="0"/>
                <w:numId w:val="15"/>
              </w:numPr>
              <w:tabs>
                <w:tab w:val="clear" w:pos="720"/>
                <w:tab w:val="num" w:pos="0"/>
              </w:tabs>
              <w:suppressAutoHyphens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Cs/>
              </w:rPr>
              <w:lastRenderedPageBreak/>
              <w:t>Осуществление уборки территории от строительных отходов, мусора, срезанных ветвей, скошенной травы, снега, их погрузка и разгрузка</w:t>
            </w:r>
            <w:r w:rsidRPr="007B000E">
              <w:rPr>
                <w:rFonts w:ascii="Times New Roman" w:eastAsia="Times New Roman" w:hAnsi="Times New Roman" w:cs="Times New Roman"/>
                <w:bCs/>
                <w:iCs/>
              </w:rPr>
              <w:t>.</w:t>
            </w:r>
          </w:p>
        </w:tc>
      </w:tr>
      <w:tr w:rsidR="00645D07" w:rsidRPr="007B000E" w:rsidTr="00645D07">
        <w:trPr>
          <w:trHeight w:val="177"/>
        </w:trPr>
        <w:tc>
          <w:tcPr>
            <w:tcW w:w="5000" w:type="pct"/>
            <w:gridSpan w:val="4"/>
          </w:tcPr>
          <w:p w:rsidR="00645D07" w:rsidRPr="007B000E" w:rsidRDefault="00645D07" w:rsidP="00645D07">
            <w:pPr>
              <w:tabs>
                <w:tab w:val="left" w:pos="1320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Промежуточная аттестация по учебной практике в форме дифференцированного зачета</w:t>
            </w: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ab/>
              <w:t>2 часа</w:t>
            </w:r>
          </w:p>
          <w:p w:rsidR="00645D07" w:rsidRPr="007B000E" w:rsidRDefault="00645D07" w:rsidP="006E389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B000E">
              <w:rPr>
                <w:rFonts w:ascii="Times New Roman" w:eastAsia="Times New Roman" w:hAnsi="Times New Roman" w:cs="Times New Roman"/>
                <w:b/>
                <w:bCs/>
              </w:rPr>
              <w:t>Итого                                                                                                                                                                                                                 36 часов</w:t>
            </w:r>
          </w:p>
        </w:tc>
      </w:tr>
      <w:tr w:rsidR="00645D07" w:rsidRPr="007B000E" w:rsidTr="00645D07">
        <w:trPr>
          <w:trHeight w:val="177"/>
        </w:trPr>
        <w:tc>
          <w:tcPr>
            <w:tcW w:w="5000" w:type="pct"/>
            <w:gridSpan w:val="4"/>
          </w:tcPr>
          <w:p w:rsidR="00645D07" w:rsidRPr="007B000E" w:rsidRDefault="00645D07" w:rsidP="00645D07">
            <w:pPr>
              <w:tabs>
                <w:tab w:val="num" w:pos="432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Виды работ</w:t>
            </w:r>
            <w:r w:rsidRPr="007B000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  <w:p w:rsidR="00645D07" w:rsidRPr="007B000E" w:rsidRDefault="00645D07" w:rsidP="00645D07">
            <w:pPr>
              <w:pStyle w:val="a5"/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планировочных работ на объекте озеленения ручным и механизированным способом.</w:t>
            </w:r>
          </w:p>
          <w:p w:rsidR="00645D07" w:rsidRPr="007B000E" w:rsidRDefault="00645D07" w:rsidP="00645D07">
            <w:pPr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подготовке почвы и ее </w:t>
            </w:r>
            <w:proofErr w:type="gramStart"/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обработке</w:t>
            </w:r>
            <w:proofErr w:type="gramEnd"/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ручным и механизированным способом.</w:t>
            </w:r>
          </w:p>
          <w:p w:rsidR="00645D07" w:rsidRPr="007B000E" w:rsidRDefault="00645D07" w:rsidP="00645D07">
            <w:pPr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работ по подготовке посадочных мест и посадочного материала к посадке. </w:t>
            </w:r>
          </w:p>
          <w:p w:rsidR="00645D07" w:rsidRPr="007B000E" w:rsidRDefault="00645D07" w:rsidP="00645D07">
            <w:pPr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Посадка цветочно-декоративной и древесно-кустарниковой растительности ручным и механизированным способом.</w:t>
            </w:r>
          </w:p>
          <w:p w:rsidR="00645D07" w:rsidRPr="007B000E" w:rsidRDefault="00645D07" w:rsidP="00645D07">
            <w:pPr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подготовке основания к посеву газона ручным и механизированным способом / укладке рулонного газона.</w:t>
            </w:r>
          </w:p>
          <w:p w:rsidR="00645D07" w:rsidRPr="007B000E" w:rsidRDefault="00645D07" w:rsidP="00645D07">
            <w:pPr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Устройство газона ручным / механизированным способом.</w:t>
            </w:r>
          </w:p>
          <w:p w:rsidR="00645D07" w:rsidRPr="007B000E" w:rsidRDefault="00645D07" w:rsidP="00645D07">
            <w:pPr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уходу за древесно-кустарниковой и цветочно-декоративной растительностью ручным и механизированным способом.</w:t>
            </w:r>
          </w:p>
          <w:p w:rsidR="00645D07" w:rsidRPr="007B000E" w:rsidRDefault="00645D07" w:rsidP="00645D07">
            <w:pPr>
              <w:numPr>
                <w:ilvl w:val="0"/>
                <w:numId w:val="16"/>
              </w:numPr>
              <w:tabs>
                <w:tab w:val="num" w:pos="432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содержанию цветников, газонов ручным и механизированным способом.</w:t>
            </w:r>
          </w:p>
        </w:tc>
      </w:tr>
      <w:tr w:rsidR="00645D07" w:rsidRPr="007B000E" w:rsidTr="00645D07">
        <w:trPr>
          <w:trHeight w:val="177"/>
        </w:trPr>
        <w:tc>
          <w:tcPr>
            <w:tcW w:w="5000" w:type="pct"/>
            <w:gridSpan w:val="4"/>
          </w:tcPr>
          <w:p w:rsidR="00645D07" w:rsidRPr="007B000E" w:rsidRDefault="00645D07" w:rsidP="00645D07">
            <w:pPr>
              <w:tabs>
                <w:tab w:val="num" w:pos="43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 по учебной практике в форме дифференцированного зачета</w:t>
            </w:r>
            <w:r w:rsidRPr="007B0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ab/>
              <w:t xml:space="preserve">                                                          2 часа</w:t>
            </w:r>
          </w:p>
          <w:p w:rsidR="00645D07" w:rsidRPr="007B000E" w:rsidRDefault="00645D07" w:rsidP="00645D07">
            <w:pPr>
              <w:tabs>
                <w:tab w:val="num" w:pos="43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00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                                                                                                                                                                                                                 72 часа</w:t>
            </w:r>
          </w:p>
        </w:tc>
      </w:tr>
    </w:tbl>
    <w:p w:rsidR="0066387A" w:rsidRPr="007B000E" w:rsidRDefault="0066387A" w:rsidP="00751A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387A" w:rsidRPr="007B000E" w:rsidSect="00EE329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795610" w:rsidRPr="007B000E" w:rsidRDefault="00795610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3. УСЛОВИЯ РЕАЛИЗАЦИИ ПРОГРАММЫ ПРОФЕССИОНАЛЬНОГО МОДУЛЯ </w:t>
      </w:r>
      <w:bookmarkStart w:id="2" w:name="bookmark11"/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ПМ.01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795610" w:rsidRPr="007B000E" w:rsidRDefault="00795610" w:rsidP="001305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Требования к минимальному материально-техническому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обеспечению</w:t>
      </w:r>
      <w:bookmarkEnd w:id="2"/>
    </w:p>
    <w:p w:rsidR="00795610" w:rsidRPr="007B000E" w:rsidRDefault="00795610" w:rsidP="0079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рабочей программы профессионального модуля требует наличия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учебных кабинетов специальных дисциплин, мастерских по профессии 35.01.19 Мастер садово-паркового и ландшафтного строительства.</w:t>
      </w:r>
    </w:p>
    <w:p w:rsidR="00795610" w:rsidRPr="007B000E" w:rsidRDefault="00795610" w:rsidP="0079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учебного кабинета и рабочих мест кабинета: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посадочные места по количеству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преподавателя;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раздаточного учебного материала, компьютерных презентаций по темам междисциплинарных курсов.</w:t>
      </w:r>
    </w:p>
    <w:p w:rsidR="00795610" w:rsidRPr="007B000E" w:rsidRDefault="00795610" w:rsidP="00D829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средства обучения: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ноутбук;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аудиоколонки;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мультимедийный проектор;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 доска.</w:t>
      </w:r>
    </w:p>
    <w:p w:rsidR="00795610" w:rsidRPr="007B000E" w:rsidRDefault="00795610" w:rsidP="00D829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учебной мастерской и рабочих мест мастерской «Садово-парковое и ландшафтное строительство»: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шт. короба с песком;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рабочие верстаки;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камнерезные станки;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торцовочные пилы;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краны для подачи воды;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электроинструмента;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ручного инструмента;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геодезического оборудования; 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спецодежды;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ассортимент древесно-кустарниковой и цветочно-декоративной растительности;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рулонный газон;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-142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комплектующие для сборки системы орошения и дренажа.</w:t>
      </w:r>
    </w:p>
    <w:p w:rsidR="00795610" w:rsidRPr="007B000E" w:rsidRDefault="00795610" w:rsidP="00D829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учебной теплицы и рабочих мест учебной теплицы: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стеллажи;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столы;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пикировочные и посевные ящики;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кассеты,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торфо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-перегнойные горшочки;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шланги для полива;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лейки;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ведра;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шанцевый инструмент;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земля, песок, керамзит;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удобрения;</w:t>
      </w:r>
    </w:p>
    <w:p w:rsidR="00795610" w:rsidRPr="007B000E" w:rsidRDefault="00795610" w:rsidP="00D829B6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семена, рассада цветочных и овощных культур.</w:t>
      </w:r>
    </w:p>
    <w:p w:rsidR="00795610" w:rsidRPr="007B000E" w:rsidRDefault="00795610" w:rsidP="0079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рабочей программы профессионального модуля включает в себя учебную практику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которая осуществляется концентрированно.</w:t>
      </w:r>
    </w:p>
    <w:p w:rsidR="00795610" w:rsidRPr="007B000E" w:rsidRDefault="00795610" w:rsidP="0079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рабочей программы профессионального модуля предполагает обязательную производственную практику, которая проводится рассредоточено.</w:t>
      </w:r>
    </w:p>
    <w:p w:rsidR="00795610" w:rsidRPr="007B000E" w:rsidRDefault="00795610" w:rsidP="007956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и технологическое оснащение рабочих мест обучающихся во время производственной практики:</w:t>
      </w:r>
    </w:p>
    <w:p w:rsidR="00795610" w:rsidRPr="007B000E" w:rsidRDefault="00795610" w:rsidP="001305F4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электроинструмента; </w:t>
      </w:r>
    </w:p>
    <w:p w:rsidR="00795610" w:rsidRPr="007B000E" w:rsidRDefault="00795610" w:rsidP="001305F4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ручного инструмента; </w:t>
      </w:r>
    </w:p>
    <w:p w:rsidR="00795610" w:rsidRPr="007B000E" w:rsidRDefault="00795610" w:rsidP="001305F4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геодезического оборудования; </w:t>
      </w:r>
    </w:p>
    <w:p w:rsidR="00795610" w:rsidRPr="007B000E" w:rsidRDefault="00795610" w:rsidP="001305F4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спецодежды;</w:t>
      </w:r>
    </w:p>
    <w:p w:rsidR="00795610" w:rsidRPr="007B000E" w:rsidRDefault="00795610" w:rsidP="001305F4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ассортимент древесно-кустарниковой и цветочно-декоративной растительности;</w:t>
      </w:r>
    </w:p>
    <w:p w:rsidR="00795610" w:rsidRPr="007B000E" w:rsidRDefault="00795610" w:rsidP="001305F4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рулонный газон;</w:t>
      </w:r>
    </w:p>
    <w:p w:rsidR="00795610" w:rsidRPr="007B000E" w:rsidRDefault="00795610" w:rsidP="00795610">
      <w:pPr>
        <w:numPr>
          <w:ilvl w:val="0"/>
          <w:numId w:val="17"/>
        </w:numPr>
        <w:shd w:val="clear" w:color="auto" w:fill="FFFFFF"/>
        <w:tabs>
          <w:tab w:val="clear" w:pos="1893"/>
          <w:tab w:val="num" w:pos="0"/>
          <w:tab w:val="num" w:pos="90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комплектующие для сборки системы орошения и дренажа.</w:t>
      </w:r>
    </w:p>
    <w:p w:rsidR="00795610" w:rsidRPr="007B000E" w:rsidRDefault="001305F4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795610"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Инфо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рмационное обеспечение обучения</w:t>
      </w:r>
    </w:p>
    <w:p w:rsidR="00795610" w:rsidRPr="007B000E" w:rsidRDefault="00795610" w:rsidP="00130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</w:t>
      </w:r>
      <w:r w:rsidR="001305F4"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Федерация. Законы. Градостроительный кодекс Российской Федерации [Электронный ресурс]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[ кодекс : принят Гос. Думой 22 дек. 2004 г.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одобрен Советом Федерации 24 дек. 2004 г.].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http://www.consultant.ru/document/cons_doc_LAW_51040/, свободный (дата обращения : 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1305F4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21. 204-2020 СПДС. Условные графические обозначения и изображения элементов генеральных планов и сооружений транспорта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01.01.2021.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Стандартинформ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https://docs.cntd.ru/document/1200174793, свободный (дата обращения : 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21.205-2016 СПДС. Условные обозначения элементов трубопроводных систем зданий и сооружений (с поправкой)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01.04.2017.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Стандартинформ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http://docs.cntd.ru/document/1200141109,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21.508-2020 СПДС. Правила выполнения рабочей документации генеральных планов предприятий, сооружений и жилищно-гражданских объектов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01.01.2021.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Стандартинформ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https://docs.cntd.ru/document/1200173795, свободный (дата обращения : 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ГОСТ 28329-89 Озеленение городов. Термины и определения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01.01.1991. – М. : Госстандарт СССР, 1990. – 11 с.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http://docs.cntd.ru/document/gost-28329-89,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13857-95 Семена деревьев и кустарников. Посевные качества.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01.06.1996. – М. : ИПК Издательство стандартов, 1996. – 16 с.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http://docs.cntd.ru/document/gost-13857-95,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14161-86 Семена хвойных древесных пород. Посевные качества.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01.07.1987. – М. : Госстандарт СССР, 1986. – 11 с.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http://docs.cntd.ru/document/1200025549,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24909-81 Саженцы деревьев декоративных лиственных пород.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01.01.1983. – М. : ИПК Издательство стандартов, 1998. – 7 с.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http://docs.cntd.ru/document/gost-24909-81,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25769-83 Саженцы деревьев хвойных пород для озеленения городов. Технические условия (с изменениями)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01.01.1984. – М. : ИПК Издательство стандартов, 1998. – 11 с.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http://docs.cntd.ru/document/1200025554,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26869-86 Саженцы декоративных кустарников. Технические условия (с изменениями)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01.04.1987.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1996. – 12 с. – Режим доступа : http://docs.cntd.ru/document/gost-26869-86,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27610-88 Саженцы вечнозеленых лиственных деревьев и кустарников. Технические условия (с изменениями)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03.06.1989.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1996. – 11 с. – Режим доступа : http://docs.cntd.ru/document/1200025558,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28055-89 Саженцы деревьев и кустарников. Садовые и архитектурные формы.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01.07.1990.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1989. – 19 с. – Режим доступа : http://docs.cntd.ru/document/1200025560,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28829-90 Саженцы декоративных деревьев и кустарников в контейнерах.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1991. – 10 с. – Режим доступа :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http://docs.cntd.ru/document/1200025561/,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12260-81 Семена однолетних и двухлетних цветочных культур. Посевные качества. Технические условия (с изменениями)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03.06.1983.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2004. – 15 с. – Режим доступа : http://docs.cntd.ru/document/gost-12260-81,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12420-81 Семена многолетних цветочных культур. Посевные качества. Технические условия (с изменением)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03.06.1982.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2004. – 13 с. – Режим доступа : http://docs.cntd.ru/document/gost-12420-81,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28849-90 Луковицы и клубнелуковицы цветочных культур.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2005. – 11 с. – Режим доступа : http://docs.cntd.ru/document/gost-28849-90,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28850-90 Корневища, клубни и другие вегетативные части растений цветочных культур.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2005. – 12 с. – Режим доступа : http://docs.cntd.ru/document/gost-28850-90,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28851-90 Черенки цветочных культур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2005. – 6 с. – Режим доступа : http://docs.cntd.ru/document/gost-28851-90,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28852-90 Рассада цветочных культур. Технические условия [Электронный ресурс]. –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ИПК Издательство стандартов, 2005. – 10 с. – Режим доступа : http://docs.cntd.ru/document/gost-28852-90, свободный (дата обращения : 12.01.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42.13330.2016. Градостроительство. Планировка и застройка городских и сельских поселений [Электронный ресурс]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утв.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Мин. строит. и жил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ком. хоз. РФ от 30 декабря 2016 г. N 1034/</w:t>
      </w:r>
      <w:proofErr w:type="spellStart"/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Актуализированная редакция СНиП 2.07.01-89* : дата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01.07.17 г. – Электрон. текстовые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https://docs.cntd.ru/document/456054209, свободный (дата обращения : 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82.13330.2016. Благоустройство территорий [Электронный ресурс]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утв. Минстроем РФ 16.12.16 : Взамен СНиП III-10-75 : дата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17.06.2017 г. – Электрон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https://meganorm.ru/Data2/1/4293747/4293747629.htm, свободный (дата обращения : 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numPr>
          <w:ilvl w:val="0"/>
          <w:numId w:val="18"/>
        </w:numPr>
        <w:shd w:val="clear" w:color="auto" w:fill="FFFFFF"/>
        <w:tabs>
          <w:tab w:val="clear" w:pos="1260"/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 32.13330.2018. Канализация. Наружные сети и сооружения [Электронный ресурс]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утв.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Мин. строит. и жил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.-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ком. хоз. РФ от 25 декабря 2018 г. N 860/</w:t>
      </w:r>
      <w:proofErr w:type="spellStart"/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Взамен СНиП I I-32-74 : дата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26.06.2019 г. –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Электрон. текстовые дан. – Режим доступа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https://docs.cntd.ru/document/554820821, свободный (дата обращения : </w:t>
      </w:r>
      <w:r w:rsidR="001305F4"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13.01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A3E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795610" w:rsidRPr="007B000E" w:rsidRDefault="00795610" w:rsidP="00130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</w:t>
      </w:r>
      <w:r w:rsidR="001305F4"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Бабич, Н. А.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Интродуценты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зеленом строительстве северных городов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Н. А. Бабич, О. С.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Залывская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Федеральное агентство по образованию, Архангельский гос. технический ун-т. – Архангельск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Архангельский гос. технический ун-т, 2008. – 143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Бабич, Н. А.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Интродуценты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экстразональные виды в антропогенной среде (на примере г. Вологды)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монография / Н. А. Бабич, Е. Б. Карбасникова, И. С. Долинская ; М-во образования и науки Российской Федерации, Федеральное гос. авт. образовательное учреждение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проф. образования «Северный (Арктический) федеральный ун-т им. М. В. Ломоносова». – Архангельск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ИПЦ САФУ, 2012. 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183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Бобылева, О. Н. Цветочно-декоративные растения открытого грунта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использования в учебном процессе образовательных учреждений, реализующих программы начального профессионального образования / О. Н. Бобылева. – 2-е изд., стер.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2010. – 199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Винокуров, В. И. Машины и механизмы лесного и садово-паркового строительства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Учеб. для вузов по спец. «Лес. хоз-во» и «Сад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парк. и ландшафт.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-во» направления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дипломир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специалистов «Лес. хоз-во и ландшафт.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-во» / В. И. Винокуров, Г. В. Силаев, А. А.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под руководством В. И.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Издательский центр «Академия», 2004. – 396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Владимиров, В. В. Инженерная подготовка и благоустройство городских территорий [Текст] / В. В. Владимиров [и др.].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Изд. «Архитектура». – 2004 г. – 236 с. 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Горохов, В. А. Зеленая природа города [текст] : учеб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студентов вузов, обучающихся по специальности «Архитектура» / В. А. Горохов. – Изд. 2-е, доп. и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Архитектура-С :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ПФ Сашко, 2005 (ГУП ИПК Ульян.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печати). – 591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  <w:proofErr w:type="gramEnd"/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Грачева, А. В. Механизация и автоматизация работ в декоративном садоводстве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В. Грачева – М. : Форум : Инфра. – 2011. – 304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Донская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М. В. Декоративные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открытого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грунта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В. Донская.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Т-во научных изданий КМК, 2019. – 170 с. 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Дрогицкая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Р. Инженерное обустройство территории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: для студентов учреждений высшего образования, обучающихся по направлению подготовки «Землеустройство и кадастры» / О. Р.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Дрогицкая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Академия, 2018. 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>– 252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Кашкина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Л. В. Основы градостроительства : учебное пособие для образовательных учреждений сред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образования по специальности 2901 «Архитектура» / Л. В.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Кашкина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Гуманитарный изд. центр ВЛАДОС, 2005. – 246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Колбовский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Е. Ю. Ландшафтоведение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высших учебных заведений, обучающихся по специальности 250203 «Садово-парковое и ландшафтное строительство» / Е. Ю.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Колбовский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изд., стер.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2008. – 478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Лежнева, Т. Н. Основы декоративного садоводства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использования в учебном процессе образовательных учреждений, реализующих программы среднего профессионального образования и профессиональной подготовки / Т. Н. Лежнева.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2011. – 76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Малаховец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М. Декоративные деревья и кустарники на Севере [Текст] / П. М.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Малаховец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Тисова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ун-т [и др.]. – Архангельск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унт-та, 2002. – 126, [1] с. : ил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spellStart"/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пособие по озеленению городов и поселков Архангельской области [Текст] / П. М.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Малаховец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Тисова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Цвиль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Архангельск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унт-та, 1999. – 71 с. 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Соколова, Т. А.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Декоративное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растениеводство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Древоводство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студентов, обучающихся по направлению «Ландшафтная архитектура» /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5-е изд.,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2012. – 350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Соколова, Т. А.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Декоративное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растениеводство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Цветоводство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студентов, обучающихся по направлению «Ландшафтная архитектура» /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Ю. Бочкова.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Академия, 2016. – 427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С. Объекты ландшафтной архитектуры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высших учебных заведений, обучающихся по специальности 250203 «Садово-парковое и ландшафтное строительство» / В. С.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О.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Боговая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Гос. образовательное учреждение высшего проф. образования «Московский гос. ун-т леса».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ун-та леса, 2008. – 210 с. 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С. Рекомендации по созданию, формированию и содержанию зеленых насаждений на магистралях, улицах, площадях (особенности благоустройства и озеленения) [Текст] / В. С.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Л.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Золотаревский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общ. и проф. образования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ос. Федерации,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гос. ун-т леса, Фак. повышения квалификации, Каф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адово-паркового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стр-ва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Московского государственного университета леса, 1997. – 96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Травникова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И.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Зеленое строительство [Текст]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пособие по созданию и содержанию городских насаждений / Г. И.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Травникова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В. Петрик ; Арх. гос. тех. ун-т. – Архангельск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Изд-во АГТУ, 2008. – </w:t>
      </w:r>
      <w:proofErr w:type="spell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39.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Тюльдюков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 А.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Газоноведение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озеленение населенных территорий [Текст]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учебное пособие для студентов высших учебных заведений по агрономическим специальностям / В. А.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Тюльдюков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В. Кобозев,               Н. В.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Парахин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 под ред. В. А.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Тюльдюкова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– М.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КолосС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2002. – 263</w:t>
      </w:r>
      <w:r w:rsidR="000162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с.</w:t>
      </w:r>
    </w:p>
    <w:p w:rsidR="00795610" w:rsidRPr="007B000E" w:rsidRDefault="00795610" w:rsidP="001305F4">
      <w:pPr>
        <w:numPr>
          <w:ilvl w:val="0"/>
          <w:numId w:val="1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Библиотека по цветоводству [Электронный ресурс] : [офиц. сайт] / Электрон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ибл</w:t>
      </w:r>
      <w:proofErr w:type="spell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-ка. – Электрон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ан. – [Москва], Библиотека по цветоводству, [2001-20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]. – Режим доступа</w:t>
      </w:r>
      <w:proofErr w:type="gramStart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http://flowerlib.ru/, свободный (дата обращения : </w:t>
      </w:r>
      <w:r w:rsidR="000162DA">
        <w:rPr>
          <w:rFonts w:ascii="Times New Roman" w:eastAsia="Times New Roman" w:hAnsi="Times New Roman" w:cs="Times New Roman"/>
          <w:sz w:val="28"/>
          <w:szCs w:val="28"/>
          <w:lang w:eastAsia="ru-RU"/>
        </w:rPr>
        <w:t>12.01.</w:t>
      </w:r>
      <w:r w:rsidR="00EA3E7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1305F4" w:rsidRPr="007B000E" w:rsidRDefault="001305F4" w:rsidP="001305F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 </w:t>
      </w:r>
      <w:r w:rsidRPr="007B000E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1305F4" w:rsidRPr="007B000E" w:rsidRDefault="001305F4" w:rsidP="00130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В целях реализации рабочей программы ПМ.01 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</w:t>
      </w:r>
      <w:r w:rsidRPr="007B000E">
        <w:rPr>
          <w:rFonts w:ascii="Times New Roman" w:eastAsia="Calibri" w:hAnsi="Times New Roman" w:cs="Times New Roman"/>
          <w:bCs/>
          <w:sz w:val="28"/>
          <w:szCs w:val="28"/>
        </w:rPr>
        <w:t>и для адаптации восприятия справочного, учебного, просветительского материала для лиц с ОВЗ</w:t>
      </w:r>
      <w:r w:rsidRPr="007B000E">
        <w:rPr>
          <w:rFonts w:ascii="Times New Roman" w:eastAsia="Calibri" w:hAnsi="Times New Roman" w:cs="Times New Roman"/>
          <w:sz w:val="28"/>
          <w:szCs w:val="28"/>
        </w:rPr>
        <w:t xml:space="preserve"> созданы </w:t>
      </w:r>
      <w:r w:rsidRPr="007B000E">
        <w:rPr>
          <w:rFonts w:ascii="Times New Roman" w:eastAsia="Calibri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обучающихся.</w:t>
      </w:r>
      <w:proofErr w:type="gramEnd"/>
    </w:p>
    <w:p w:rsidR="001305F4" w:rsidRPr="007B000E" w:rsidRDefault="001305F4" w:rsidP="001305F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Компенсация затруднений сенсомоторного и интеллектуального развития лиц с особыми образовательными потребностями проводится за счет:</w:t>
      </w:r>
    </w:p>
    <w:p w:rsidR="001305F4" w:rsidRPr="007B000E" w:rsidRDefault="001305F4" w:rsidP="001305F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исключения повышенного уровня шума на занятии и внеурочном мероприятии;</w:t>
      </w:r>
    </w:p>
    <w:p w:rsidR="001305F4" w:rsidRPr="007B000E" w:rsidRDefault="001305F4" w:rsidP="001305F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1305F4" w:rsidRPr="007B000E" w:rsidRDefault="001305F4" w:rsidP="001305F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многократного повторения ключевых положений учебной информации;</w:t>
      </w:r>
    </w:p>
    <w:p w:rsidR="001305F4" w:rsidRPr="007B000E" w:rsidRDefault="001305F4" w:rsidP="001305F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подачи материала на принципах мультимедиа;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1305F4" w:rsidRPr="007B000E" w:rsidRDefault="001305F4" w:rsidP="001305F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дл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увеличения изображения на экране; работы с помощью клавиатуры, использование «горячих» клавиш и др.);</w:t>
      </w:r>
    </w:p>
    <w:p w:rsidR="001305F4" w:rsidRPr="007B000E" w:rsidRDefault="001305F4" w:rsidP="001305F4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1305F4" w:rsidRPr="007B000E" w:rsidRDefault="001305F4" w:rsidP="001305F4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Информативность и комфортность восприятия учебного материала на занятиях  обеспечивается за счет его алгоритмизации по параметрам:</w:t>
      </w:r>
    </w:p>
    <w:p w:rsidR="001305F4" w:rsidRPr="007B000E" w:rsidRDefault="001305F4" w:rsidP="001305F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психотерапевтическая настройка;</w:t>
      </w:r>
    </w:p>
    <w:p w:rsidR="001305F4" w:rsidRPr="007B000E" w:rsidRDefault="001305F4" w:rsidP="001305F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1305F4" w:rsidRPr="007B000E" w:rsidRDefault="001305F4" w:rsidP="001305F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визуальные стимулы к восприятию (учебники, пособия, опорные конспекты, схемы, дублирование слов записями на доске или мультимедийном экране, слайды презентации и иные наглядные материалы);</w:t>
      </w:r>
    </w:p>
    <w:p w:rsidR="001305F4" w:rsidRPr="007B000E" w:rsidRDefault="001305F4" w:rsidP="001305F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моделирование, поисковые задания, выполняемые индивидуально с использованием ноутбуков и др.);</w:t>
      </w:r>
    </w:p>
    <w:p w:rsidR="001305F4" w:rsidRPr="007B000E" w:rsidRDefault="001305F4" w:rsidP="001305F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метапредметных</w:t>
      </w:r>
      <w:proofErr w:type="spell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связей, связи с практикой и др.);</w:t>
      </w:r>
    </w:p>
    <w:p w:rsidR="001305F4" w:rsidRPr="007B000E" w:rsidRDefault="001305F4" w:rsidP="001305F4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организованные паузы для обеспечения здоровье сбережения.</w:t>
      </w:r>
    </w:p>
    <w:p w:rsidR="001305F4" w:rsidRPr="007B000E" w:rsidRDefault="001305F4" w:rsidP="00130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sz w:val="28"/>
          <w:szCs w:val="28"/>
        </w:rPr>
        <w:t xml:space="preserve">Для слабовидящих обучающихся используются: </w:t>
      </w:r>
    </w:p>
    <w:p w:rsidR="001305F4" w:rsidRPr="007B000E" w:rsidRDefault="001305F4" w:rsidP="001305F4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1305F4" w:rsidRPr="007B000E" w:rsidRDefault="001305F4" w:rsidP="001305F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1305F4" w:rsidRPr="007B000E" w:rsidRDefault="001305F4" w:rsidP="001305F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обеспечивается необходимый уровень освещенности помещений;</w:t>
      </w:r>
    </w:p>
    <w:p w:rsidR="001305F4" w:rsidRPr="007B000E" w:rsidRDefault="001305F4" w:rsidP="001305F4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1305F4" w:rsidRPr="007B000E" w:rsidRDefault="001305F4" w:rsidP="001305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sz w:val="28"/>
          <w:szCs w:val="28"/>
        </w:rPr>
        <w:t xml:space="preserve">Для слабослышащих обучающихся используются: </w:t>
      </w:r>
    </w:p>
    <w:p w:rsidR="001305F4" w:rsidRPr="007B000E" w:rsidRDefault="001305F4" w:rsidP="00130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1305F4" w:rsidRPr="007B000E" w:rsidRDefault="001305F4" w:rsidP="001305F4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000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7B000E">
        <w:rPr>
          <w:rFonts w:ascii="Times New Roman" w:eastAsia="Times New Roman" w:hAnsi="Times New Roman" w:cs="Times New Roman"/>
          <w:bCs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1305F4" w:rsidRPr="007B000E" w:rsidRDefault="001305F4" w:rsidP="001305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00E">
        <w:rPr>
          <w:rFonts w:ascii="Times New Roman" w:eastAsia="Calibri" w:hAnsi="Times New Roman" w:cs="Times New Roman"/>
          <w:bCs/>
          <w:sz w:val="28"/>
          <w:szCs w:val="28"/>
        </w:rPr>
        <w:t xml:space="preserve">Для адаптации восприятия справочного, учебного, просветительского материала </w:t>
      </w:r>
      <w:proofErr w:type="gramStart"/>
      <w:r w:rsidRPr="007B000E">
        <w:rPr>
          <w:rFonts w:ascii="Times New Roman" w:eastAsia="Calibri" w:hAnsi="Times New Roman" w:cs="Times New Roman"/>
          <w:bCs/>
          <w:sz w:val="28"/>
          <w:szCs w:val="28"/>
        </w:rPr>
        <w:t>обучающимся</w:t>
      </w:r>
      <w:proofErr w:type="gramEnd"/>
      <w:r w:rsidRPr="007B000E">
        <w:rPr>
          <w:rFonts w:ascii="Times New Roman" w:eastAsia="Calibri" w:hAnsi="Times New Roman" w:cs="Times New Roman"/>
          <w:bCs/>
          <w:sz w:val="28"/>
          <w:szCs w:val="28"/>
        </w:rPr>
        <w:t xml:space="preserve"> с расстройствами аутистического спектра и интеллектуальной недостаточностью обеспечиваются следующие условия:</w:t>
      </w:r>
    </w:p>
    <w:p w:rsidR="001305F4" w:rsidRPr="007B000E" w:rsidRDefault="001305F4" w:rsidP="001305F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1305F4" w:rsidRPr="007B000E" w:rsidRDefault="001305F4" w:rsidP="001305F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1305F4" w:rsidRPr="007B000E" w:rsidRDefault="001305F4" w:rsidP="001305F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внимание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обучающегося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привлекается педагогом жестами (на плечо кладется рука, осуществляется нерезкое похлопывание);</w:t>
      </w:r>
    </w:p>
    <w:p w:rsidR="001305F4" w:rsidRPr="007B000E" w:rsidRDefault="001305F4" w:rsidP="001305F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1305F4" w:rsidRPr="007B000E" w:rsidRDefault="001305F4" w:rsidP="001305F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педагог не повышает резко голос, повторяет сказанное по просьбе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обучающегося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использует жесты;</w:t>
      </w:r>
    </w:p>
    <w:p w:rsidR="001305F4" w:rsidRPr="007B000E" w:rsidRDefault="001305F4" w:rsidP="001305F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обучающимися</w:t>
      </w:r>
      <w:proofErr w:type="gramEnd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305F4" w:rsidRPr="007B000E" w:rsidRDefault="001305F4" w:rsidP="001305F4">
      <w:pPr>
        <w:numPr>
          <w:ilvl w:val="0"/>
          <w:numId w:val="2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ведется запись сложной для восприятия информации на доске или слайде, включающей в себя номер, правило, инструкцию, формулу, сложный термин, адрес и т.п.</w:t>
      </w:r>
    </w:p>
    <w:p w:rsidR="001305F4" w:rsidRPr="007B000E" w:rsidRDefault="001305F4" w:rsidP="001305F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B000E">
        <w:rPr>
          <w:rFonts w:ascii="Times New Roman" w:eastAsia="Calibri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обучающихся проводится за счет:</w:t>
      </w:r>
    </w:p>
    <w:p w:rsidR="001305F4" w:rsidRPr="007B000E" w:rsidRDefault="001305F4" w:rsidP="001305F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фиксации педагога на собственной артикуляции;</w:t>
      </w:r>
    </w:p>
    <w:p w:rsidR="001305F4" w:rsidRPr="007B000E" w:rsidRDefault="001305F4" w:rsidP="001305F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1305F4" w:rsidRPr="007B000E" w:rsidRDefault="001305F4" w:rsidP="001305F4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 w:bidi="ru-RU"/>
        </w:rPr>
      </w:pPr>
      <w:proofErr w:type="gramStart"/>
      <w:r w:rsidRPr="007B00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795610" w:rsidRPr="007B000E" w:rsidRDefault="00795610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1305F4"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Кадровое обеспе</w:t>
      </w:r>
      <w:r w:rsidR="001305F4" w:rsidRPr="007B0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чение образовательного процесса</w:t>
      </w:r>
    </w:p>
    <w:p w:rsidR="00795610" w:rsidRPr="007B000E" w:rsidRDefault="00795610" w:rsidP="00130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рабочей программы профессионального модуля обеспечивается педагогическими кадрами, имеющими среднее профессиональное образование или высшее образование, соответствующее профилю профессионального модуля.</w:t>
      </w:r>
    </w:p>
    <w:p w:rsidR="00795610" w:rsidRPr="007B000E" w:rsidRDefault="00795610" w:rsidP="00130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квалификации педагогических кадров (преподавателей, мастеров производственного обучения), осуществляющих руководство практикой:</w:t>
      </w:r>
    </w:p>
    <w:p w:rsidR="00795610" w:rsidRPr="007B000E" w:rsidRDefault="00795610" w:rsidP="001305F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опыта деятельности в организациях соответствующей профессиональной сферы;</w:t>
      </w:r>
    </w:p>
    <w:p w:rsidR="00795610" w:rsidRPr="007B000E" w:rsidRDefault="00795610" w:rsidP="001305F4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 обязательной стажировки в профильных организациях не реже одного раза в три года.</w:t>
      </w:r>
    </w:p>
    <w:p w:rsidR="00795610" w:rsidRPr="007B000E" w:rsidRDefault="00795610" w:rsidP="001305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педагогические работники осваивают дополнительные профессиональные программы – программы повышения квалификации не реже одного раза в три года. </w:t>
      </w:r>
    </w:p>
    <w:p w:rsidR="00795610" w:rsidRPr="007B000E" w:rsidRDefault="00795610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4D6D4A">
      <w:pPr>
        <w:widowControl w:val="0"/>
        <w:autoSpaceDE w:val="0"/>
        <w:autoSpaceDN w:val="0"/>
        <w:spacing w:before="66" w:after="11" w:line="240" w:lineRule="auto"/>
        <w:ind w:right="-27" w:firstLine="67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КОНТРОЛЬ И ОЦЕНКА РЕЗУЛЬТАТОВ ОСВОЕНИЯ ПРОФЕССИОНАЛЬНОГО МОДУЛЯ ПМ.0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</w:t>
      </w:r>
      <w:r w:rsidRPr="007B00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D6D4A" w:rsidRPr="007B000E" w:rsidRDefault="004D6D4A" w:rsidP="004D6D4A">
      <w:pPr>
        <w:widowControl w:val="0"/>
        <w:autoSpaceDE w:val="0"/>
        <w:autoSpaceDN w:val="0"/>
        <w:spacing w:before="66" w:after="11" w:line="240" w:lineRule="auto"/>
        <w:ind w:right="-27" w:firstLine="67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800"/>
        <w:gridCol w:w="3113"/>
        <w:gridCol w:w="3549"/>
      </w:tblGrid>
      <w:tr w:rsidR="007B000E" w:rsidRPr="007B000E" w:rsidTr="007B000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4A" w:rsidRPr="007B000E" w:rsidRDefault="004D6D4A" w:rsidP="004D6D4A">
            <w:pPr>
              <w:ind w:firstLine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</w:t>
            </w:r>
            <w:r w:rsidRPr="007B000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(освоенные</w:t>
            </w:r>
            <w:r w:rsidRPr="007B000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>профессиональные</w:t>
            </w:r>
            <w:proofErr w:type="gramEnd"/>
          </w:p>
          <w:p w:rsidR="004D6D4A" w:rsidRPr="007B000E" w:rsidRDefault="004D6D4A" w:rsidP="004D6D4A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4A" w:rsidRPr="007B000E" w:rsidRDefault="004D6D4A" w:rsidP="004D6D4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 показатели оценки</w:t>
            </w:r>
            <w:r w:rsidRPr="007B000E">
              <w:rPr>
                <w:rFonts w:ascii="Times New Roman" w:eastAsia="Times New Roman" w:hAnsi="Times New Roman"/>
                <w:b/>
                <w:spacing w:val="-5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6D4A" w:rsidRPr="007B000E" w:rsidRDefault="004D6D4A" w:rsidP="004D6D4A">
            <w:pPr>
              <w:ind w:firstLine="8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 и методы</w:t>
            </w:r>
            <w:r w:rsidRPr="007B000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  <w:r w:rsidRPr="007B000E"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7B000E">
              <w:rPr>
                <w:rFonts w:ascii="Times New Roman" w:eastAsia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 w:rsidR="007B000E" w:rsidRPr="007B000E" w:rsidTr="007B000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D4A" w:rsidRPr="007B000E" w:rsidRDefault="007B000E" w:rsidP="007B000E">
            <w:pPr>
              <w:ind w:firstLine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ПК 1.1</w:t>
            </w: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точность и скорость выполнения работ; </w:t>
            </w:r>
          </w:p>
          <w:p w:rsidR="007B000E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качество выполнения работ; </w:t>
            </w:r>
          </w:p>
          <w:p w:rsidR="007B000E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последовательность технологических операций; </w:t>
            </w:r>
          </w:p>
          <w:p w:rsidR="007B000E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организация рабочего места; </w:t>
            </w:r>
          </w:p>
          <w:p w:rsidR="007B000E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состояние орудий труда; </w:t>
            </w:r>
          </w:p>
          <w:p w:rsidR="007B000E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осуществление мероприятий по повышению качества выполняемых работ, </w:t>
            </w:r>
          </w:p>
          <w:p w:rsidR="007B000E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потребности в материалах; </w:t>
            </w:r>
          </w:p>
          <w:p w:rsidR="004D6D4A" w:rsidRPr="007B000E" w:rsidRDefault="007B000E" w:rsidP="007B000E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соблюдение производственной и трудовой дисциплины, норм и правил по охране труда и технике безопасности.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7B000E">
            <w:pPr>
              <w:ind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Текущий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 форме: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фронтального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опроса; задания практического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 и лабораторной работы; 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выполнение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тестового задания</w:t>
            </w:r>
            <w:r w:rsidRPr="007B00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выбор правильного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ответа, задание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составление технологической последовательности, определение</w:t>
            </w:r>
            <w:r w:rsidRPr="007B00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причины и дефекта выполнения технологии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;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дифференцированный зачет.</w:t>
            </w:r>
          </w:p>
          <w:p w:rsidR="004D6D4A" w:rsidRPr="007B000E" w:rsidRDefault="007B000E" w:rsidP="007B000E">
            <w:pPr>
              <w:ind w:firstLine="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Практическое</w:t>
            </w:r>
            <w:r w:rsidRPr="007B00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задание, выполняемое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 экзамене квалификационном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 производственной мастерской.</w:t>
            </w:r>
          </w:p>
        </w:tc>
      </w:tr>
      <w:tr w:rsidR="007B000E" w:rsidRPr="007B000E" w:rsidTr="007B000E"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7B000E">
            <w:pPr>
              <w:ind w:firstLine="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ПК 1.2</w:t>
            </w: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ландшафтного строительства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точность и скорость выполнения работ; </w:t>
            </w:r>
          </w:p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качество выполнения работ; </w:t>
            </w:r>
          </w:p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последовательность технологических операций; </w:t>
            </w:r>
          </w:p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организация рабочего места; </w:t>
            </w:r>
          </w:p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состояние орудий труда; </w:t>
            </w:r>
          </w:p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- осуществление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мероприятий по повышению качества выполняемых работ, </w:t>
            </w:r>
          </w:p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определение потребности в материалах; </w:t>
            </w:r>
          </w:p>
          <w:p w:rsidR="007B000E" w:rsidRPr="007B000E" w:rsidRDefault="007B000E" w:rsidP="000F2F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-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соблюдение производственной и трудовой дисциплины, норм и правил по охране труда и технике безопасности.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0F2FFB">
            <w:pPr>
              <w:ind w:firstLine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Текущий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контроль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 форме: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фронтального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опроса; задания практического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занятия и лабораторной работы; 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выполнение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тестового задания</w:t>
            </w:r>
            <w:r w:rsidRPr="007B00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7B000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выбор правильного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ответа, задание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составление технологической последовательности, определение</w:t>
            </w:r>
            <w:r w:rsidRPr="007B00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причины и дефекта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выполнения технологии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;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дифференцированный зачет.</w:t>
            </w:r>
          </w:p>
          <w:p w:rsidR="007B000E" w:rsidRPr="007B000E" w:rsidRDefault="007B000E" w:rsidP="000F2FFB">
            <w:pPr>
              <w:ind w:firstLine="6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Практическое</w:t>
            </w:r>
            <w:r w:rsidRPr="007B000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задание, выполняемое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 экзамене квалификационном</w:t>
            </w:r>
            <w:r w:rsidRPr="007B000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 производственной мастерской.</w:t>
            </w:r>
          </w:p>
        </w:tc>
      </w:tr>
    </w:tbl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43"/>
        <w:gridCol w:w="3186"/>
        <w:gridCol w:w="3441"/>
      </w:tblGrid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Результаты</w:t>
            </w:r>
            <w:r w:rsidRPr="007B000E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(освоенные общие</w:t>
            </w:r>
            <w:r w:rsidRPr="007B000E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компетенции)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Основные</w:t>
            </w:r>
            <w:r w:rsidRPr="007B000E">
              <w:rPr>
                <w:rFonts w:ascii="Times New Roman" w:eastAsia="Times New Roman" w:hAnsi="Times New Roman"/>
                <w:b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показатели</w:t>
            </w:r>
            <w:r w:rsidRPr="007B000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оценки</w:t>
            </w:r>
            <w:r w:rsidRPr="007B000E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Формы</w:t>
            </w:r>
            <w:r w:rsidRPr="007B000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и методы</w:t>
            </w:r>
            <w:r w:rsidRPr="007B000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контроля</w:t>
            </w:r>
            <w:r w:rsidRPr="007B000E">
              <w:rPr>
                <w:rFonts w:ascii="Times New Roman" w:eastAsia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7B000E">
              <w:rPr>
                <w:rFonts w:ascii="Times New Roman" w:eastAsia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оценки</w:t>
            </w: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ОК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Выбирает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Портфолио</w:t>
            </w:r>
            <w:r w:rsidRPr="007B00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; интерпретация результатов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 обучающегося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</w:p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освоения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образовательной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программы; 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ОК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02. Использовать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Использует современные средства поиска, анализа и интерпретации информации и информационные технологии для выполнения профессиональной деятельности</w:t>
            </w:r>
          </w:p>
          <w:p w:rsidR="007B000E" w:rsidRPr="007B000E" w:rsidRDefault="007B000E" w:rsidP="007B000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Портфолио</w:t>
            </w:r>
            <w:r w:rsidRPr="007B00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; интерпретация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</w:p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освоения образовательной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МДК,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учебной и производственной практике,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ОП.03</w:t>
            </w: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используя знания по правовой и финансовой грамотности в различных жизненных ситуациях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Планирует и реализует собственное профессиональное и личностное развитие, предпринимательскую деятельность в профессиональной сфере, используя знания по правовой и финансовой грамотности в различных жизненных ситуациях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Интерпретация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результатов</w:t>
            </w:r>
          </w:p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освоения образовательной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МДК,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учебной и производственной практике, 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ОК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04. Эффективно взаимодействовать и работать в коллективе и команде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tabs>
                <w:tab w:val="left" w:pos="279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Эффективно взаимодействует  и работает в коллективе и команде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Интерпретация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результатов 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освоения образовательной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МДК,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учебной и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производственной практике, 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ОП.05</w:t>
            </w: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Анкетирование</w:t>
            </w:r>
            <w:r w:rsidRPr="007B000E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и интерпретация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результатов 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освоения образовательной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МДК,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учебной и производственной практике, 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06. </w:t>
            </w:r>
            <w:r w:rsidRPr="007B000E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7B000E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000E">
              <w:rPr>
                <w:rFonts w:ascii="Times New Roman" w:hAnsi="Times New Roman"/>
                <w:sz w:val="24"/>
                <w:szCs w:val="24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  <w:p w:rsidR="007B000E" w:rsidRPr="007B000E" w:rsidRDefault="007B000E" w:rsidP="007B000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Интерпретация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результатов 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освоения образовательной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МДК,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учебной и производственной практике, 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07. </w:t>
            </w:r>
            <w:r w:rsidRPr="007B000E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0E" w:rsidRPr="007B000E" w:rsidRDefault="007B000E" w:rsidP="007B000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00E">
              <w:rPr>
                <w:rFonts w:ascii="Times New Roman" w:hAnsi="Times New Roman"/>
                <w:sz w:val="24"/>
                <w:szCs w:val="24"/>
              </w:rPr>
              <w:t>Содействует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7B000E" w:rsidRPr="007B000E" w:rsidRDefault="007B000E" w:rsidP="007B000E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Интерпретация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результатов 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освоения образовательной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МДК,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учебной и производственной практике, 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</w:tc>
      </w:tr>
      <w:tr w:rsidR="007B000E" w:rsidRPr="007B000E" w:rsidTr="007B000E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ОП.09</w:t>
            </w:r>
            <w:proofErr w:type="gramStart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ользоваться профессиональной документацией на государственном языке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Пользуется профессиональной документацией на государственном языке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00E" w:rsidRPr="007B000E" w:rsidRDefault="007B000E" w:rsidP="007B000E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Интерпретация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результатов наблюдений</w:t>
            </w:r>
            <w:r w:rsidRPr="007B000E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 w:rsidRPr="007B000E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деятельностью</w:t>
            </w:r>
            <w:r w:rsidRPr="007B000E">
              <w:rPr>
                <w:rFonts w:ascii="Times New Roman" w:eastAsia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обучающегося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процессе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освоения образовательной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программы,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промежуточной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аттестации</w:t>
            </w:r>
            <w:r w:rsidRPr="007B000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по МДК,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учебной и производственной практике, характеристика</w:t>
            </w:r>
            <w:r w:rsidRPr="007B000E"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7B000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места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прохождения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производственной</w:t>
            </w:r>
            <w:r w:rsidRPr="007B000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7B000E">
              <w:rPr>
                <w:rFonts w:ascii="Times New Roman" w:eastAsia="Times New Roman" w:hAnsi="Times New Roman"/>
                <w:sz w:val="24"/>
                <w:szCs w:val="24"/>
              </w:rPr>
              <w:t>практики.</w:t>
            </w:r>
          </w:p>
        </w:tc>
      </w:tr>
    </w:tbl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6D4A" w:rsidRPr="007B000E" w:rsidRDefault="004D6D4A" w:rsidP="007956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A3C" w:rsidRPr="007B000E" w:rsidRDefault="00106A3C"/>
    <w:sectPr w:rsidR="00106A3C" w:rsidRPr="007B000E" w:rsidSect="007B000E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2DA" w:rsidRDefault="000162DA" w:rsidP="007B000E">
      <w:pPr>
        <w:spacing w:after="0" w:line="240" w:lineRule="auto"/>
      </w:pPr>
      <w:r>
        <w:separator/>
      </w:r>
    </w:p>
  </w:endnote>
  <w:endnote w:type="continuationSeparator" w:id="0">
    <w:p w:rsidR="000162DA" w:rsidRDefault="000162DA" w:rsidP="007B0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58533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0162DA" w:rsidRPr="007B000E" w:rsidRDefault="000162DA">
        <w:pPr>
          <w:pStyle w:val="a8"/>
          <w:jc w:val="right"/>
          <w:rPr>
            <w:rFonts w:ascii="Times New Roman" w:hAnsi="Times New Roman" w:cs="Times New Roman"/>
            <w:sz w:val="18"/>
          </w:rPr>
        </w:pPr>
        <w:r w:rsidRPr="007B000E">
          <w:rPr>
            <w:rFonts w:ascii="Times New Roman" w:hAnsi="Times New Roman" w:cs="Times New Roman"/>
            <w:sz w:val="18"/>
          </w:rPr>
          <w:fldChar w:fldCharType="begin"/>
        </w:r>
        <w:r w:rsidRPr="007B000E">
          <w:rPr>
            <w:rFonts w:ascii="Times New Roman" w:hAnsi="Times New Roman" w:cs="Times New Roman"/>
            <w:sz w:val="18"/>
          </w:rPr>
          <w:instrText>PAGE   \* MERGEFORMAT</w:instrText>
        </w:r>
        <w:r w:rsidRPr="007B000E">
          <w:rPr>
            <w:rFonts w:ascii="Times New Roman" w:hAnsi="Times New Roman" w:cs="Times New Roman"/>
            <w:sz w:val="18"/>
          </w:rPr>
          <w:fldChar w:fldCharType="separate"/>
        </w:r>
        <w:r w:rsidR="00160DC7">
          <w:rPr>
            <w:rFonts w:ascii="Times New Roman" w:hAnsi="Times New Roman" w:cs="Times New Roman"/>
            <w:noProof/>
            <w:sz w:val="18"/>
          </w:rPr>
          <w:t>2</w:t>
        </w:r>
        <w:r w:rsidRPr="007B000E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0162DA" w:rsidRDefault="000162D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2DA" w:rsidRDefault="000162DA" w:rsidP="007B000E">
      <w:pPr>
        <w:spacing w:after="0" w:line="240" w:lineRule="auto"/>
      </w:pPr>
      <w:r>
        <w:separator/>
      </w:r>
    </w:p>
  </w:footnote>
  <w:footnote w:type="continuationSeparator" w:id="0">
    <w:p w:rsidR="000162DA" w:rsidRDefault="000162DA" w:rsidP="007B0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925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013AE"/>
    <w:multiLevelType w:val="hybridMultilevel"/>
    <w:tmpl w:val="2EAA7C76"/>
    <w:lvl w:ilvl="0" w:tplc="7EC6F4C4">
      <w:numFmt w:val="bullet"/>
      <w:lvlText w:val="-"/>
      <w:lvlJc w:val="left"/>
      <w:pPr>
        <w:ind w:left="13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035C68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F20201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75656A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412035"/>
    <w:multiLevelType w:val="hybridMultilevel"/>
    <w:tmpl w:val="49F2513C"/>
    <w:lvl w:ilvl="0" w:tplc="674A1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2A7BC6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A233D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43048F"/>
    <w:multiLevelType w:val="hybridMultilevel"/>
    <w:tmpl w:val="12720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7442BE"/>
    <w:multiLevelType w:val="hybridMultilevel"/>
    <w:tmpl w:val="4F98DA96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6B1E6D"/>
    <w:multiLevelType w:val="hybridMultilevel"/>
    <w:tmpl w:val="0734B5EE"/>
    <w:lvl w:ilvl="0" w:tplc="565C5F86">
      <w:start w:val="1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A0E288B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FA65792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FD15863"/>
    <w:multiLevelType w:val="hybridMultilevel"/>
    <w:tmpl w:val="3F701CB8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8F0A54"/>
    <w:multiLevelType w:val="hybridMultilevel"/>
    <w:tmpl w:val="C53E931A"/>
    <w:lvl w:ilvl="0" w:tplc="CA2EB9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3C72E9"/>
    <w:multiLevelType w:val="hybridMultilevel"/>
    <w:tmpl w:val="9314F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CC01D5"/>
    <w:multiLevelType w:val="hybridMultilevel"/>
    <w:tmpl w:val="E99A5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6144205"/>
    <w:multiLevelType w:val="hybridMultilevel"/>
    <w:tmpl w:val="F484ECF6"/>
    <w:lvl w:ilvl="0" w:tplc="CA2EB984">
      <w:start w:val="1"/>
      <w:numFmt w:val="bullet"/>
      <w:lvlText w:val=""/>
      <w:lvlJc w:val="left"/>
      <w:pPr>
        <w:ind w:left="17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</w:abstractNum>
  <w:abstractNum w:abstractNumId="23">
    <w:nsid w:val="79783C44"/>
    <w:multiLevelType w:val="hybridMultilevel"/>
    <w:tmpl w:val="6CE4E798"/>
    <w:lvl w:ilvl="0" w:tplc="674A1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7A7F8A"/>
    <w:multiLevelType w:val="hybridMultilevel"/>
    <w:tmpl w:val="4950FC0C"/>
    <w:lvl w:ilvl="0" w:tplc="C784C0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2"/>
  </w:num>
  <w:num w:numId="2">
    <w:abstractNumId w:val="18"/>
  </w:num>
  <w:num w:numId="3">
    <w:abstractNumId w:val="17"/>
  </w:num>
  <w:num w:numId="4">
    <w:abstractNumId w:val="14"/>
  </w:num>
  <w:num w:numId="5">
    <w:abstractNumId w:val="20"/>
  </w:num>
  <w:num w:numId="6">
    <w:abstractNumId w:val="16"/>
  </w:num>
  <w:num w:numId="7">
    <w:abstractNumId w:val="9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0"/>
  </w:num>
  <w:num w:numId="13">
    <w:abstractNumId w:val="14"/>
  </w:num>
  <w:num w:numId="14">
    <w:abstractNumId w:val="19"/>
  </w:num>
  <w:num w:numId="15">
    <w:abstractNumId w:val="7"/>
  </w:num>
  <w:num w:numId="16">
    <w:abstractNumId w:val="23"/>
  </w:num>
  <w:num w:numId="17">
    <w:abstractNumId w:val="15"/>
  </w:num>
  <w:num w:numId="18">
    <w:abstractNumId w:val="24"/>
  </w:num>
  <w:num w:numId="19">
    <w:abstractNumId w:val="13"/>
  </w:num>
  <w:num w:numId="20">
    <w:abstractNumId w:val="1"/>
  </w:num>
  <w:num w:numId="21">
    <w:abstractNumId w:val="8"/>
  </w:num>
  <w:num w:numId="22">
    <w:abstractNumId w:val="11"/>
  </w:num>
  <w:num w:numId="23">
    <w:abstractNumId w:val="3"/>
  </w:num>
  <w:num w:numId="24">
    <w:abstractNumId w:val="21"/>
  </w:num>
  <w:num w:numId="25">
    <w:abstractNumId w:val="1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91F"/>
    <w:rsid w:val="00012CA5"/>
    <w:rsid w:val="000162DA"/>
    <w:rsid w:val="000F2FFB"/>
    <w:rsid w:val="00106A3C"/>
    <w:rsid w:val="001305F4"/>
    <w:rsid w:val="00160DC7"/>
    <w:rsid w:val="001A1980"/>
    <w:rsid w:val="001B61A6"/>
    <w:rsid w:val="002A3D30"/>
    <w:rsid w:val="0034729B"/>
    <w:rsid w:val="003637A0"/>
    <w:rsid w:val="004B1CFC"/>
    <w:rsid w:val="004D6D4A"/>
    <w:rsid w:val="004F43B7"/>
    <w:rsid w:val="004F668A"/>
    <w:rsid w:val="00572701"/>
    <w:rsid w:val="00582E95"/>
    <w:rsid w:val="005A2460"/>
    <w:rsid w:val="006369DD"/>
    <w:rsid w:val="00645D07"/>
    <w:rsid w:val="0066387A"/>
    <w:rsid w:val="0068490F"/>
    <w:rsid w:val="006E344C"/>
    <w:rsid w:val="006E3893"/>
    <w:rsid w:val="00751ADD"/>
    <w:rsid w:val="00795610"/>
    <w:rsid w:val="007B000E"/>
    <w:rsid w:val="00813AD2"/>
    <w:rsid w:val="00841BA4"/>
    <w:rsid w:val="00881AE3"/>
    <w:rsid w:val="00885891"/>
    <w:rsid w:val="008F6CD8"/>
    <w:rsid w:val="0090585C"/>
    <w:rsid w:val="009737D8"/>
    <w:rsid w:val="009C13FF"/>
    <w:rsid w:val="009F7C5A"/>
    <w:rsid w:val="00A3291F"/>
    <w:rsid w:val="00AB395B"/>
    <w:rsid w:val="00B35452"/>
    <w:rsid w:val="00BE5541"/>
    <w:rsid w:val="00BF066C"/>
    <w:rsid w:val="00CF100E"/>
    <w:rsid w:val="00D36F74"/>
    <w:rsid w:val="00D829B6"/>
    <w:rsid w:val="00DC1415"/>
    <w:rsid w:val="00DC3578"/>
    <w:rsid w:val="00E04831"/>
    <w:rsid w:val="00E71DFF"/>
    <w:rsid w:val="00E826CA"/>
    <w:rsid w:val="00EA1769"/>
    <w:rsid w:val="00EA3E74"/>
    <w:rsid w:val="00EE3294"/>
    <w:rsid w:val="00EF3596"/>
    <w:rsid w:val="00F14D41"/>
    <w:rsid w:val="00FF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0E"/>
  </w:style>
  <w:style w:type="paragraph" w:styleId="1">
    <w:name w:val="heading 1"/>
    <w:basedOn w:val="a"/>
    <w:next w:val="a"/>
    <w:link w:val="10"/>
    <w:autoRedefine/>
    <w:uiPriority w:val="99"/>
    <w:qFormat/>
    <w:rsid w:val="00106A3C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A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106A3C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A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6A3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06A3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No Spacing"/>
    <w:uiPriority w:val="1"/>
    <w:qFormat/>
    <w:rsid w:val="00106A3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06A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06A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4">
    <w:name w:val="Table Grid"/>
    <w:basedOn w:val="a1"/>
    <w:uiPriority w:val="59"/>
    <w:rsid w:val="009C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5D07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4D6D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B00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00E"/>
  </w:style>
  <w:style w:type="paragraph" w:styleId="a8">
    <w:name w:val="footer"/>
    <w:basedOn w:val="a"/>
    <w:link w:val="a9"/>
    <w:uiPriority w:val="99"/>
    <w:unhideWhenUsed/>
    <w:rsid w:val="007B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00E"/>
  </w:style>
  <w:style w:type="paragraph" w:styleId="aa">
    <w:name w:val="Balloon Text"/>
    <w:basedOn w:val="a"/>
    <w:link w:val="ab"/>
    <w:uiPriority w:val="99"/>
    <w:semiHidden/>
    <w:unhideWhenUsed/>
    <w:rsid w:val="0034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7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0E"/>
  </w:style>
  <w:style w:type="paragraph" w:styleId="1">
    <w:name w:val="heading 1"/>
    <w:basedOn w:val="a"/>
    <w:next w:val="a"/>
    <w:link w:val="10"/>
    <w:autoRedefine/>
    <w:uiPriority w:val="99"/>
    <w:qFormat/>
    <w:rsid w:val="00106A3C"/>
    <w:pPr>
      <w:keepNext/>
      <w:spacing w:after="0" w:line="240" w:lineRule="auto"/>
      <w:ind w:firstLine="660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A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autoRedefine/>
    <w:uiPriority w:val="99"/>
    <w:semiHidden/>
    <w:unhideWhenUsed/>
    <w:qFormat/>
    <w:rsid w:val="00106A3C"/>
    <w:pPr>
      <w:autoSpaceDE w:val="0"/>
      <w:autoSpaceDN w:val="0"/>
      <w:adjustRightInd w:val="0"/>
      <w:spacing w:before="0" w:line="240" w:lineRule="auto"/>
      <w:jc w:val="center"/>
      <w:outlineLvl w:val="3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A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06A3C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106A3C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No Spacing"/>
    <w:uiPriority w:val="1"/>
    <w:qFormat/>
    <w:rsid w:val="00106A3C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106A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106A3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a4">
    <w:name w:val="Table Grid"/>
    <w:basedOn w:val="a1"/>
    <w:uiPriority w:val="59"/>
    <w:rsid w:val="009C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45D07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4D6D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7B00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000E"/>
  </w:style>
  <w:style w:type="paragraph" w:styleId="a8">
    <w:name w:val="footer"/>
    <w:basedOn w:val="a"/>
    <w:link w:val="a9"/>
    <w:uiPriority w:val="99"/>
    <w:unhideWhenUsed/>
    <w:rsid w:val="007B0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000E"/>
  </w:style>
  <w:style w:type="paragraph" w:styleId="aa">
    <w:name w:val="Balloon Text"/>
    <w:basedOn w:val="a"/>
    <w:link w:val="ab"/>
    <w:uiPriority w:val="99"/>
    <w:semiHidden/>
    <w:unhideWhenUsed/>
    <w:rsid w:val="0034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7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fgf3VZbBk1tCSltHy9YIDMy69rs=</DigestValue>
    </Reference>
    <Reference URI="#idOfficeObject" Type="http://www.w3.org/2000/09/xmldsig#Object">
      <DigestMethod Algorithm="http://www.w3.org/2000/09/xmldsig#sha1"/>
      <DigestValue>6C9Hy+qjPbU3UnIZKlvsQh3ZhDk=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QqTLfZVqSWYiVqtRd4ouP5GjlpM=</DigestValue>
    </Reference>
    <Reference URI="#idValidSigLnImg" Type="http://www.w3.org/2000/09/xmldsig#Object">
      <DigestMethod Algorithm="http://www.w3.org/2000/09/xmldsig#sha1"/>
      <DigestValue>m6k/M1NdyNbSt+Ur76DBazFPdvw=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MpfsSr6OzRAJkvg/gRipH1EiRvcsHfCJX7rKBxST9TZsRaSoHbTtQiLB6VEWm6e50wNorSr1bHxG
w4B3A/jZMtJqmKht2wK+hLG9K/ZsHj6j0rQ1i6wG8+AbcP79VlA2hgq8k6Uw20L0pxxHtz1ugVdK
TKxeQEMb/LW87WHnB30=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SjWzePuaW7FAgh/gRAJAoyV9qVo=</DigestValue>
      </Reference>
      <Reference URI="/word/settings.xml?ContentType=application/vnd.openxmlformats-officedocument.wordprocessingml.settings+xml">
        <DigestMethod Algorithm="http://www.w3.org/2000/09/xmldsig#sha1"/>
        <DigestValue>onxmcYq6nXNEBhAKASH+ZpXCPKM=</DigestValue>
      </Reference>
      <Reference URI="/word/stylesWithEffects.xml?ContentType=application/vnd.ms-word.stylesWithEffects+xml">
        <DigestMethod Algorithm="http://www.w3.org/2000/09/xmldsig#sha1"/>
        <DigestValue>noHnev0I1yIXK6pz7HejE7HIbmo=</DigestValue>
      </Reference>
      <Reference URI="/word/styles.xml?ContentType=application/vnd.openxmlformats-officedocument.wordprocessingml.styles+xml">
        <DigestMethod Algorithm="http://www.w3.org/2000/09/xmldsig#sha1"/>
        <DigestValue>eQuQo2rh7otlSRRVC7oR4ydj6dg=</DigestValue>
      </Reference>
      <Reference URI="/word/fontTable.xml?ContentType=application/vnd.openxmlformats-officedocument.wordprocessingml.fontTable+xml">
        <DigestMethod Algorithm="http://www.w3.org/2000/09/xmldsig#sha1"/>
        <DigestValue>OGZm65raVPvbpj+1Gu3T63CMviU=</DigestValue>
      </Reference>
      <Reference URI="/word/media/image1.emf?ContentType=image/x-emf">
        <DigestMethod Algorithm="http://www.w3.org/2000/09/xmldsig#sha1"/>
        <DigestValue>x4C4pnDNin5vfqJWANXuAaiVosk=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g28t33SPZecPJh+vlSO+2i2A1fs=</DigestValue>
      </Reference>
      <Reference URI="/word/document.xml?ContentType=application/vnd.openxmlformats-officedocument.wordprocessingml.document.main+xml">
        <DigestMethod Algorithm="http://www.w3.org/2000/09/xmldsig#sha1"/>
        <DigestValue>rQragdz9tY85PsIA8WuKh4Z/LJc=</DigestValue>
      </Reference>
      <Reference URI="/word/webSettings.xml?ContentType=application/vnd.openxmlformats-officedocument.wordprocessingml.webSettings+xml">
        <DigestMethod Algorithm="http://www.w3.org/2000/09/xmldsig#sha1"/>
        <DigestValue>nhQMtA/sZ0TJ0BzFqocLvjs13Zw=</DigestValue>
      </Reference>
      <Reference URI="/word/footnotes.xml?ContentType=application/vnd.openxmlformats-officedocument.wordprocessingml.footnotes+xml">
        <DigestMethod Algorithm="http://www.w3.org/2000/09/xmldsig#sha1"/>
        <DigestValue>uXKhTOF35B0S4o3ZbMQlzH+zG/A=</DigestValue>
      </Reference>
      <Reference URI="/word/footer1.xml?ContentType=application/vnd.openxmlformats-officedocument.wordprocessingml.footer+xml">
        <DigestMethod Algorithm="http://www.w3.org/2000/09/xmldsig#sha1"/>
        <DigestValue>nFkKqFH3mCx45t6VQDLSDt4FrXA=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{49279D96-CBAC-4D63-99F4-942FFCD3E445}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2025-08-29T05:26:44Z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DMt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27</Pages>
  <Words>7681</Words>
  <Characters>43788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31</cp:revision>
  <cp:lastPrinted>2024-01-18T04:42:00Z</cp:lastPrinted>
  <dcterms:created xsi:type="dcterms:W3CDTF">2024-01-16T06:31:00Z</dcterms:created>
  <dcterms:modified xsi:type="dcterms:W3CDTF">2025-08-29T05:26:00Z</dcterms:modified>
</cp:coreProperties>
</file>