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B2" w:rsidRPr="002B15EC" w:rsidRDefault="00760FB2" w:rsidP="00760F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Федеральное казенное профессиональн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ое образовательное учреждение «О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ренбургский государственный э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кономический колледж-интернат» М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инистер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ства труда и социальной защиты Российской Ф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едерации</w:t>
      </w:r>
    </w:p>
    <w:p w:rsidR="00760FB2" w:rsidRDefault="00760FB2" w:rsidP="00760FB2">
      <w:pPr>
        <w:pStyle w:val="1"/>
      </w:pPr>
      <w:r w:rsidRPr="00895CCE">
        <w:t xml:space="preserve">                                                                                                         </w:t>
      </w:r>
    </w:p>
    <w:p w:rsidR="00760FB2" w:rsidRDefault="00760FB2" w:rsidP="00760FB2"/>
    <w:p w:rsidR="00760FB2" w:rsidRDefault="00760FB2" w:rsidP="00760FB2"/>
    <w:p w:rsidR="00760FB2" w:rsidRPr="002B15EC" w:rsidRDefault="00760FB2" w:rsidP="00760FB2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60FB2" w:rsidRPr="00895CCE" w:rsidTr="00A421F3">
        <w:tc>
          <w:tcPr>
            <w:tcW w:w="4111" w:type="dxa"/>
            <w:hideMark/>
          </w:tcPr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760FB2" w:rsidRPr="00895CCE" w:rsidRDefault="00760FB2" w:rsidP="00A92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A92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60FB2" w:rsidRPr="00895CCE" w:rsidRDefault="00760FB2" w:rsidP="00760FB2">
      <w:pPr>
        <w:pStyle w:val="1"/>
        <w:jc w:val="right"/>
      </w:pPr>
    </w:p>
    <w:p w:rsidR="00760FB2" w:rsidRPr="00895CCE" w:rsidRDefault="00EC0B48" w:rsidP="00760FB2">
      <w:pPr>
        <w:keepNext/>
        <w:suppressLineNumbers/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CE5B0DC-06AE-4302-9F98-686080C1184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95CC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адаптационной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t>АД</w:t>
      </w:r>
      <w:r w:rsidR="0020742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Социальная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адаптация и основы социально-</w:t>
      </w:r>
      <w:r w:rsidRPr="00895CCE">
        <w:rPr>
          <w:rFonts w:ascii="Times New Roman" w:hAnsi="Times New Roman" w:cs="Times New Roman"/>
          <w:b/>
          <w:sz w:val="28"/>
          <w:szCs w:val="28"/>
        </w:rPr>
        <w:t>правовых знаний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бухгалтер </w:t>
      </w:r>
    </w:p>
    <w:p w:rsidR="00760FB2" w:rsidRPr="00895CCE" w:rsidRDefault="00760FB2" w:rsidP="00760FB2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760FB2" w:rsidRDefault="00760FB2" w:rsidP="00760FB2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8F6AE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933363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A921E4">
        <w:rPr>
          <w:rFonts w:ascii="Times New Roman" w:hAnsi="Times New Roman" w:cs="Times New Roman"/>
          <w:bCs/>
          <w:sz w:val="28"/>
          <w:szCs w:val="28"/>
        </w:rPr>
        <w:t>5</w:t>
      </w:r>
      <w:r w:rsidR="002C7F3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60FB2" w:rsidRPr="00895CCE" w:rsidRDefault="00760FB2" w:rsidP="00760FB2">
      <w:pPr>
        <w:pStyle w:val="23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="003F34C7">
        <w:rPr>
          <w:rFonts w:ascii="Times New Roman" w:hAnsi="Times New Roman" w:cs="Times New Roman"/>
          <w:b/>
          <w:sz w:val="28"/>
          <w:szCs w:val="28"/>
        </w:rPr>
        <w:t xml:space="preserve">адаптационной </w:t>
      </w:r>
      <w:r w:rsidRPr="00895CCE">
        <w:rPr>
          <w:rFonts w:ascii="Times New Roman" w:hAnsi="Times New Roman" w:cs="Times New Roman"/>
          <w:b/>
          <w:sz w:val="28"/>
          <w:szCs w:val="28"/>
        </w:rPr>
        <w:t>дисциплины АД</w:t>
      </w:r>
      <w:r w:rsidR="00207421">
        <w:rPr>
          <w:rFonts w:ascii="Times New Roman" w:hAnsi="Times New Roman" w:cs="Times New Roman"/>
          <w:b/>
          <w:sz w:val="28"/>
          <w:szCs w:val="28"/>
        </w:rPr>
        <w:t>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207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CCE">
        <w:rPr>
          <w:rFonts w:ascii="Times New Roman" w:hAnsi="Times New Roman" w:cs="Times New Roman"/>
          <w:b/>
          <w:sz w:val="28"/>
          <w:szCs w:val="28"/>
        </w:rPr>
        <w:t>Социальная адаптация и основы социаль</w:t>
      </w:r>
      <w:r w:rsidR="003608DC">
        <w:rPr>
          <w:rFonts w:ascii="Times New Roman" w:hAnsi="Times New Roman" w:cs="Times New Roman"/>
          <w:b/>
          <w:sz w:val="28"/>
          <w:szCs w:val="28"/>
        </w:rPr>
        <w:t>но – правовых знаний / сост.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Ионов</w:t>
      </w:r>
      <w:r w:rsidR="003608DC">
        <w:rPr>
          <w:rFonts w:ascii="Times New Roman" w:hAnsi="Times New Roman" w:cs="Times New Roman"/>
          <w:b/>
          <w:sz w:val="28"/>
          <w:szCs w:val="28"/>
        </w:rPr>
        <w:t xml:space="preserve"> С.С.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A921E4">
        <w:rPr>
          <w:rFonts w:ascii="Times New Roman" w:hAnsi="Times New Roman" w:cs="Times New Roman"/>
          <w:b/>
          <w:sz w:val="28"/>
          <w:szCs w:val="28"/>
        </w:rPr>
        <w:t>5</w:t>
      </w:r>
      <w:r w:rsidRPr="00895CCE">
        <w:rPr>
          <w:rFonts w:ascii="Times New Roman" w:hAnsi="Times New Roman" w:cs="Times New Roman"/>
          <w:b/>
          <w:sz w:val="28"/>
          <w:szCs w:val="28"/>
        </w:rPr>
        <w:t>.</w:t>
      </w:r>
      <w:r w:rsidRPr="006344C3">
        <w:t xml:space="preserve"> </w:t>
      </w:r>
      <w:r w:rsidRPr="006344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1814">
        <w:rPr>
          <w:rFonts w:ascii="Times New Roman" w:hAnsi="Times New Roman" w:cs="Times New Roman"/>
          <w:b/>
          <w:sz w:val="28"/>
          <w:szCs w:val="28"/>
        </w:rPr>
        <w:t>1</w:t>
      </w:r>
      <w:r w:rsidR="002323FE">
        <w:rPr>
          <w:rFonts w:ascii="Times New Roman" w:hAnsi="Times New Roman" w:cs="Times New Roman"/>
          <w:b/>
          <w:sz w:val="28"/>
          <w:szCs w:val="28"/>
        </w:rPr>
        <w:t>3</w:t>
      </w:r>
      <w:r w:rsidRPr="006344C3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760FB2" w:rsidRPr="00540D20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0FB2" w:rsidRPr="009E539D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9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</w:t>
      </w:r>
      <w:r w:rsidR="00DD563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E539D">
        <w:rPr>
          <w:rFonts w:ascii="Times New Roman" w:eastAsia="Times New Roman" w:hAnsi="Times New Roman" w:cs="Times New Roman"/>
          <w:sz w:val="28"/>
          <w:szCs w:val="28"/>
        </w:rPr>
        <w:t xml:space="preserve"> 06-830</w:t>
      </w:r>
      <w:r w:rsidRPr="00C4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39D">
        <w:rPr>
          <w:rFonts w:ascii="Times New Roman" w:eastAsia="Times New Roman" w:hAnsi="Times New Roman" w:cs="Times New Roman"/>
          <w:sz w:val="28"/>
          <w:szCs w:val="28"/>
        </w:rPr>
        <w:t>вн).</w:t>
      </w: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pStyle w:val="23"/>
        <w:suppressLineNumbers/>
        <w:rPr>
          <w:rFonts w:ascii="Times New Roman" w:hAnsi="Times New Roman" w:cs="Times New Roman"/>
          <w:b/>
          <w:szCs w:val="28"/>
        </w:rPr>
      </w:pPr>
    </w:p>
    <w:p w:rsidR="00760FB2" w:rsidRPr="00895CCE" w:rsidRDefault="00760FB2" w:rsidP="00760FB2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5CCE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С.С. Ионов</w:t>
      </w: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26.06</w:t>
      </w:r>
      <w:r w:rsidRPr="00895CCE">
        <w:rPr>
          <w:rFonts w:ascii="Times New Roman" w:hAnsi="Times New Roman" w:cs="Times New Roman"/>
          <w:sz w:val="28"/>
          <w:szCs w:val="28"/>
        </w:rPr>
        <w:t>.202</w:t>
      </w:r>
      <w:r w:rsidR="00A921E4">
        <w:rPr>
          <w:rFonts w:ascii="Times New Roman" w:hAnsi="Times New Roman" w:cs="Times New Roman"/>
          <w:sz w:val="28"/>
          <w:szCs w:val="28"/>
        </w:rPr>
        <w:t>5</w:t>
      </w:r>
      <w:r w:rsidR="00BE3D8B">
        <w:rPr>
          <w:rFonts w:ascii="Times New Roman" w:hAnsi="Times New Roman" w:cs="Times New Roman"/>
          <w:sz w:val="28"/>
          <w:szCs w:val="28"/>
        </w:rPr>
        <w:t xml:space="preserve"> </w:t>
      </w:r>
      <w:r w:rsidRPr="00895CCE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895CC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991B29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991B29" w:rsidRDefault="00760FB2" w:rsidP="00760FB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760FB2" w:rsidRPr="00991B29" w:rsidRDefault="00760FB2" w:rsidP="00760FB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_____ </w:t>
      </w:r>
      <w:r w:rsidR="00BE3D8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от </w:t>
      </w:r>
      <w:r w:rsidR="00A921E4">
        <w:rPr>
          <w:rFonts w:ascii="Times New Roman" w:hAnsi="Times New Roman" w:cs="Times New Roman"/>
          <w:i w:val="0"/>
          <w:color w:val="auto"/>
          <w:sz w:val="28"/>
          <w:szCs w:val="28"/>
        </w:rPr>
        <w:t>___</w:t>
      </w:r>
      <w:r w:rsidR="00BE3D8B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A921E4">
        <w:rPr>
          <w:rFonts w:ascii="Times New Roman" w:hAnsi="Times New Roman" w:cs="Times New Roman"/>
          <w:i w:val="0"/>
          <w:color w:val="auto"/>
          <w:sz w:val="28"/>
          <w:szCs w:val="28"/>
        </w:rPr>
        <w:t>___</w:t>
      </w:r>
      <w:r w:rsidR="00BE3D8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A921E4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760FB2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1B29">
        <w:rPr>
          <w:rFonts w:ascii="Times New Roman" w:hAnsi="Times New Roman" w:cs="Times New Roman"/>
          <w:sz w:val="28"/>
          <w:szCs w:val="28"/>
        </w:rPr>
        <w:t>Председатель ПЦК _______</w:t>
      </w:r>
      <w:r w:rsidRPr="00895CCE">
        <w:rPr>
          <w:rFonts w:ascii="Times New Roman" w:hAnsi="Times New Roman" w:cs="Times New Roman"/>
          <w:sz w:val="28"/>
          <w:szCs w:val="28"/>
        </w:rPr>
        <w:t xml:space="preserve">  Н.В. Резепкина</w:t>
      </w:r>
    </w:p>
    <w:p w:rsidR="003F0FD0" w:rsidRDefault="003F0FD0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Default="002467DD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Default="002467DD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Pr="002467DD" w:rsidRDefault="002467DD" w:rsidP="002467DD"/>
    <w:p w:rsidR="003F0FD0" w:rsidRPr="003F0FD0" w:rsidRDefault="003F0FD0" w:rsidP="002467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F0FD0">
        <w:rPr>
          <w:b/>
          <w:sz w:val="28"/>
          <w:szCs w:val="28"/>
        </w:rPr>
        <w:lastRenderedPageBreak/>
        <w:t>СОДЕРЖАНИЕ</w:t>
      </w:r>
    </w:p>
    <w:p w:rsidR="003F0FD0" w:rsidRPr="003F0FD0" w:rsidRDefault="003F0FD0" w:rsidP="0024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3F0FD0" w:rsidRPr="003F0FD0" w:rsidTr="00E1261B">
        <w:trPr>
          <w:trHeight w:val="380"/>
        </w:trPr>
        <w:tc>
          <w:tcPr>
            <w:tcW w:w="7668" w:type="dxa"/>
            <w:shd w:val="clear" w:color="auto" w:fill="auto"/>
          </w:tcPr>
          <w:p w:rsidR="003F0FD0" w:rsidRPr="003F0FD0" w:rsidRDefault="003F0FD0" w:rsidP="002467DD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3F0FD0" w:rsidRPr="003F0FD0" w:rsidRDefault="003F0FD0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DA7A15" w:rsidRDefault="00E1261B" w:rsidP="00DA7A15">
            <w:pPr>
              <w:pStyle w:val="ac"/>
              <w:numPr>
                <w:ilvl w:val="0"/>
                <w:numId w:val="7"/>
              </w:numPr>
              <w:ind w:left="0" w:firstLine="0"/>
              <w:rPr>
                <w:b/>
                <w:sz w:val="28"/>
                <w:szCs w:val="28"/>
              </w:rPr>
            </w:pPr>
            <w:r w:rsidRPr="00DA7A15">
              <w:rPr>
                <w:b/>
                <w:sz w:val="28"/>
                <w:szCs w:val="28"/>
              </w:rPr>
              <w:t>ОБЩАЯ ХАРАКТЕРИСТИКА РАБОЧЕ</w:t>
            </w:r>
            <w:r w:rsidR="00371814">
              <w:rPr>
                <w:b/>
                <w:sz w:val="28"/>
                <w:szCs w:val="28"/>
              </w:rPr>
              <w:t>Й ПРОГРАММЫ УЧЕБНОЙ</w:t>
            </w:r>
            <w:r w:rsidR="002467DD" w:rsidRPr="00DA7A15">
              <w:rPr>
                <w:b/>
                <w:sz w:val="28"/>
                <w:szCs w:val="28"/>
              </w:rPr>
              <w:t xml:space="preserve"> ДИСЦИПЛИНЫ  </w:t>
            </w:r>
          </w:p>
          <w:p w:rsidR="00DA7A15" w:rsidRPr="00DA7A15" w:rsidRDefault="00DA7A15" w:rsidP="00DA7A1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E1261B" w:rsidRDefault="003F0FD0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2. </w:t>
            </w:r>
            <w:r w:rsidR="003F0FD0" w:rsidRPr="003F0FD0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F0FD0" w:rsidRPr="003F0FD0" w:rsidRDefault="003F0FD0" w:rsidP="00DA7A15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C22D95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0FD0" w:rsidRPr="003F0FD0" w:rsidTr="003F0FD0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3. </w:t>
            </w:r>
            <w:r w:rsidR="003F0FD0" w:rsidRPr="003F0FD0">
              <w:rPr>
                <w:b/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3F0FD0" w:rsidRPr="003F0FD0" w:rsidRDefault="003F0FD0" w:rsidP="00DA7A15">
            <w:pPr>
              <w:pStyle w:val="1"/>
              <w:tabs>
                <w:tab w:val="num" w:pos="0"/>
              </w:tabs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C22D95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4. </w:t>
            </w:r>
            <w:r w:rsidR="003F0FD0" w:rsidRPr="003F0FD0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F0FD0" w:rsidRPr="003F0FD0" w:rsidRDefault="003F0FD0" w:rsidP="00DA7A15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0A114D" w:rsidP="00C22D95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F0FD0" w:rsidRPr="003F0FD0" w:rsidRDefault="003F0FD0" w:rsidP="002467D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ab/>
      </w:r>
    </w:p>
    <w:p w:rsidR="003F0FD0" w:rsidRPr="003F0FD0" w:rsidRDefault="003F0FD0" w:rsidP="0024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B5019" w:rsidRDefault="00CB5019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</w:p>
    <w:p w:rsidR="003F0FD0" w:rsidRPr="002467DD" w:rsidRDefault="003F0FD0" w:rsidP="00417A1A">
      <w:pPr>
        <w:pStyle w:val="ac"/>
        <w:numPr>
          <w:ilvl w:val="0"/>
          <w:numId w:val="6"/>
        </w:numPr>
        <w:suppressAutoHyphens/>
        <w:ind w:left="0" w:firstLine="851"/>
        <w:jc w:val="both"/>
        <w:rPr>
          <w:b/>
          <w:sz w:val="28"/>
          <w:szCs w:val="28"/>
        </w:rPr>
      </w:pPr>
      <w:r w:rsidRPr="002467DD">
        <w:rPr>
          <w:b/>
          <w:sz w:val="28"/>
          <w:szCs w:val="28"/>
        </w:rPr>
        <w:lastRenderedPageBreak/>
        <w:t xml:space="preserve">ОБЩАЯ ХАРАКТЕРИСТИКА РАБОЧЕЙ ПРОГРАММЫ УЧЕБНОЙ </w:t>
      </w:r>
      <w:r w:rsidR="002467DD">
        <w:rPr>
          <w:b/>
          <w:sz w:val="28"/>
          <w:szCs w:val="28"/>
        </w:rPr>
        <w:t xml:space="preserve">ДИСЦИПЛИНЫ </w:t>
      </w:r>
      <w:r w:rsidRPr="002467DD">
        <w:rPr>
          <w:b/>
          <w:sz w:val="28"/>
          <w:szCs w:val="28"/>
        </w:rPr>
        <w:t>АД. 02 СОЦИАЛЬНАЯ АДАПТАЦИЯ И ОСНОВЫ СОЦИАЛЬНО-ПРАВОВЫХ ЗНАНИЙ</w:t>
      </w:r>
    </w:p>
    <w:p w:rsidR="002467DD" w:rsidRPr="002467DD" w:rsidRDefault="002467DD" w:rsidP="002467DD">
      <w:pPr>
        <w:pStyle w:val="ac"/>
        <w:suppressAutoHyphens/>
        <w:ind w:left="0"/>
        <w:jc w:val="both"/>
        <w:rPr>
          <w:b/>
          <w:sz w:val="28"/>
          <w:szCs w:val="28"/>
        </w:rPr>
      </w:pPr>
    </w:p>
    <w:p w:rsidR="003F0FD0" w:rsidRPr="009273F4" w:rsidRDefault="003F0FD0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4154F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 дисциплины в структуре </w:t>
      </w: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</w:t>
      </w:r>
      <w:r w:rsidR="00E1261B">
        <w:rPr>
          <w:rFonts w:ascii="Times New Roman" w:eastAsia="Times New Roman" w:hAnsi="Times New Roman" w:cs="Times New Roman"/>
          <w:b/>
          <w:sz w:val="28"/>
          <w:szCs w:val="28"/>
        </w:rPr>
        <w:t>вки специалистов среднего звена</w:t>
      </w:r>
      <w:r w:rsidRPr="009273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445D8" w:rsidRPr="00E445D8" w:rsidRDefault="003F0FD0" w:rsidP="00E445D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273F4">
        <w:rPr>
          <w:color w:val="000000"/>
          <w:sz w:val="28"/>
          <w:szCs w:val="28"/>
        </w:rPr>
        <w:tab/>
      </w:r>
      <w:r w:rsidR="00E445D8" w:rsidRPr="00E445D8">
        <w:rPr>
          <w:sz w:val="28"/>
          <w:szCs w:val="28"/>
        </w:rPr>
        <w:t>Рабочая программа адаптационной дисциплины является вариативной частью адаптационного цикла основной образовательной программы в соответствии с ФГОС по специальности 38.02.01 Экономика и бухгалтерский учет (по отраслям).</w:t>
      </w:r>
    </w:p>
    <w:p w:rsidR="00417A1A" w:rsidRDefault="00E445D8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D8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F0FD0" w:rsidRPr="00417A1A" w:rsidRDefault="00E445D8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F0FD0" w:rsidRPr="009273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F0FD0" w:rsidRPr="009273F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и планируемые результаты освоения дисциплины:   </w:t>
      </w: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2B69FC" w:rsidRDefault="002B69FC" w:rsidP="00246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9FC" w:rsidRPr="0046641D" w:rsidTr="00E445D8">
        <w:tc>
          <w:tcPr>
            <w:tcW w:w="4785" w:type="dxa"/>
          </w:tcPr>
          <w:p w:rsidR="002B69FC" w:rsidRPr="0046641D" w:rsidRDefault="002B69FC" w:rsidP="00E44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4786" w:type="dxa"/>
          </w:tcPr>
          <w:p w:rsidR="002B69FC" w:rsidRPr="0046641D" w:rsidRDefault="002B69FC" w:rsidP="00E44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</w:tr>
      <w:tr w:rsidR="002B69FC" w:rsidRPr="0046641D" w:rsidTr="00E445D8">
        <w:tc>
          <w:tcPr>
            <w:tcW w:w="4785" w:type="dxa"/>
          </w:tcPr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 конкретных условий их реализации;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резюме, осуществлять самопрезентацию при трудоустройстве;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786" w:type="dxa"/>
          </w:tcPr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конкретных условий их реализации;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приобретенные знания и умения в различных жизненных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профессиональных ситуациях;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функции органов труда и занятости населения.</w:t>
            </w:r>
          </w:p>
        </w:tc>
      </w:tr>
    </w:tbl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F0FD0" w:rsidRPr="009273F4" w:rsidSect="00835FBE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F0FD0" w:rsidRPr="00085D3E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F0FD0" w:rsidRPr="009273F4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обучающихся во взаимодействии с преподавателем 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67744F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</w:t>
            </w:r>
            <w:r w:rsidR="003F0FD0"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роки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A305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F0FD0"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онсультации</w:t>
            </w:r>
          </w:p>
        </w:tc>
        <w:tc>
          <w:tcPr>
            <w:tcW w:w="927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A921E4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Зачет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3F0FD0" w:rsidRPr="009273F4" w:rsidRDefault="003F0FD0" w:rsidP="0024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3F0FD0" w:rsidRPr="009273F4" w:rsidSect="003F0FD0"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CB5019" w:rsidRPr="003F0FD0" w:rsidRDefault="003F0FD0" w:rsidP="00246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</w:rPr>
        <w:lastRenderedPageBreak/>
        <w:tab/>
      </w:r>
      <w:r w:rsidR="00CB5019" w:rsidRPr="003F0FD0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</w:t>
      </w:r>
      <w:r w:rsidR="00CB5019" w:rsidRPr="003F0FD0">
        <w:rPr>
          <w:rFonts w:ascii="Times New Roman" w:hAnsi="Times New Roman" w:cs="Times New Roman"/>
          <w:b/>
          <w:caps/>
          <w:sz w:val="28"/>
          <w:szCs w:val="28"/>
        </w:rPr>
        <w:t xml:space="preserve"> АД.02 </w:t>
      </w:r>
      <w:r w:rsidR="00CB5019" w:rsidRPr="003F0FD0">
        <w:rPr>
          <w:rFonts w:ascii="Times New Roman" w:hAnsi="Times New Roman" w:cs="Times New Roman"/>
          <w:b/>
          <w:sz w:val="28"/>
          <w:szCs w:val="28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X="5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9609"/>
        <w:gridCol w:w="1433"/>
        <w:gridCol w:w="1559"/>
      </w:tblGrid>
      <w:tr w:rsidR="00CB5019" w:rsidRPr="003F0FD0" w:rsidTr="005E0E35">
        <w:trPr>
          <w:trHeight w:val="20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B5019" w:rsidRPr="003F0FD0" w:rsidTr="005E0E35">
        <w:trPr>
          <w:cantSplit/>
          <w:trHeight w:val="908"/>
        </w:trPr>
        <w:tc>
          <w:tcPr>
            <w:tcW w:w="2533" w:type="dxa"/>
          </w:tcPr>
          <w:p w:rsidR="00CB5019" w:rsidRPr="00946D6C" w:rsidRDefault="00946D6C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5019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Механизмы социальной адаптации</w:t>
            </w:r>
          </w:p>
        </w:tc>
        <w:tc>
          <w:tcPr>
            <w:tcW w:w="9609" w:type="dxa"/>
          </w:tcPr>
          <w:p w:rsidR="00CB5019" w:rsidRPr="00963C62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Понятие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CB5019" w:rsidRPr="003F0FD0" w:rsidTr="005E0E35">
        <w:trPr>
          <w:cantSplit/>
          <w:trHeight w:val="814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 w:rsidR="00946D6C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Нормативно- правовая база работы с инвалидами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Механизм реализации государственной политики в отношении инвалидов. Основные законы по правам инвалидов в РФ.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FD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1,2</w:t>
            </w:r>
          </w:p>
        </w:tc>
      </w:tr>
      <w:tr w:rsidR="00CB5019" w:rsidRPr="003F0FD0" w:rsidTr="0067744F">
        <w:trPr>
          <w:cantSplit/>
          <w:trHeight w:val="955"/>
        </w:trPr>
        <w:tc>
          <w:tcPr>
            <w:tcW w:w="2533" w:type="dxa"/>
            <w:vMerge w:val="restart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регулирование договорных отношений.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Понятие договора. Форма и виды договора. Порядок заключения, изменения договора. Принципы исполнения договорных обязательств. Способы обеспечения исполнения договора.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019" w:rsidRPr="003F0FD0" w:rsidTr="0067744F">
        <w:trPr>
          <w:cantSplit/>
          <w:trHeight w:val="362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</w:t>
            </w:r>
            <w:r w:rsidR="00CB5019"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</w:t>
            </w:r>
            <w:r w:rsidR="00CB5019" w:rsidRPr="003F0FD0">
              <w:rPr>
                <w:b/>
                <w:bCs/>
                <w:sz w:val="28"/>
                <w:szCs w:val="28"/>
              </w:rPr>
              <w:t xml:space="preserve"> </w:t>
            </w:r>
            <w:r w:rsidR="00CB5019" w:rsidRPr="003F0FD0">
              <w:rPr>
                <w:rStyle w:val="211pt"/>
                <w:rFonts w:eastAsiaTheme="minorEastAsia"/>
                <w:sz w:val="28"/>
                <w:szCs w:val="28"/>
              </w:rPr>
              <w:t>Составление заявительных документов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67744F" w:rsidRDefault="00CB5019" w:rsidP="006774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820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Семейное право в системе российского права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Семейное право в системе российского права. Принципы семейного права. Источники семейного права. Порядок заключения брака. Брачный договор. Порядок расторжения брака. Права и обязанности родителей и детей.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67744F">
        <w:trPr>
          <w:cantSplit/>
          <w:trHeight w:val="1241"/>
        </w:trPr>
        <w:tc>
          <w:tcPr>
            <w:tcW w:w="2533" w:type="dxa"/>
          </w:tcPr>
          <w:p w:rsidR="00CB5019" w:rsidRPr="007F3B68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7F3B68"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 w:rsidRPr="007F3B68">
              <w:rPr>
                <w:rStyle w:val="211pt"/>
                <w:b/>
                <w:sz w:val="28"/>
                <w:szCs w:val="28"/>
              </w:rPr>
              <w:t xml:space="preserve"> </w:t>
            </w:r>
            <w:r>
              <w:rPr>
                <w:rStyle w:val="211pt"/>
                <w:b/>
                <w:sz w:val="28"/>
                <w:szCs w:val="28"/>
              </w:rPr>
              <w:t>5</w:t>
            </w:r>
            <w:r w:rsidRPr="007F3B68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Трудовое право в системе российского права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Трудовое право как отрасль права. Принципы трудового права. Источники трудового права.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A921E4">
        <w:trPr>
          <w:cantSplit/>
          <w:trHeight w:val="974"/>
        </w:trPr>
        <w:tc>
          <w:tcPr>
            <w:tcW w:w="2533" w:type="dxa"/>
            <w:vMerge w:val="restart"/>
          </w:tcPr>
          <w:p w:rsidR="00CB5019" w:rsidRPr="00963C6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6</w:t>
            </w:r>
            <w:r w:rsidRPr="00963C6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211pt"/>
                <w:rFonts w:eastAsiaTheme="minorEastAsia"/>
                <w:b/>
              </w:rPr>
            </w:pPr>
            <w:r w:rsidRPr="00963C62">
              <w:rPr>
                <w:rStyle w:val="211pt"/>
                <w:rFonts w:eastAsiaTheme="minorEastAsia"/>
                <w:sz w:val="28"/>
                <w:szCs w:val="28"/>
              </w:rPr>
              <w:t>Трудовой договор</w:t>
            </w: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. Общие положения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Форма и виды трудового договора. Запрет дискриминации при заключении трудового договора. Документы, предоставляемые при заключении трудового договора. Испытательный срок.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A921E4">
        <w:trPr>
          <w:cantSplit/>
          <w:trHeight w:val="695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 </w:t>
            </w:r>
            <w:r w:rsidR="00CB5019" w:rsidRPr="003F0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</w:t>
            </w:r>
            <w:r w:rsidR="00CB5019" w:rsidRPr="003F0FD0">
              <w:rPr>
                <w:rFonts w:ascii="Times New Roman" w:hAnsi="Times New Roman" w:cs="Times New Roman"/>
                <w:sz w:val="28"/>
                <w:szCs w:val="28"/>
              </w:rPr>
              <w:t>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788"/>
        </w:trPr>
        <w:tc>
          <w:tcPr>
            <w:tcW w:w="2533" w:type="dxa"/>
          </w:tcPr>
          <w:p w:rsidR="00CB5019" w:rsidRPr="00963C6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lastRenderedPageBreak/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7</w:t>
            </w:r>
            <w:r w:rsidRPr="00963C6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Рабочее время и время отдыха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Виды рабочего времени. Режим рабочего времени. Виды времен отдыха.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019" w:rsidRPr="003F0FD0" w:rsidTr="005E0E35">
        <w:trPr>
          <w:cantSplit/>
          <w:trHeight w:val="1277"/>
        </w:trPr>
        <w:tc>
          <w:tcPr>
            <w:tcW w:w="2533" w:type="dxa"/>
          </w:tcPr>
          <w:p w:rsidR="00CB5019" w:rsidRPr="00AB2AB2" w:rsidRDefault="00CB5019" w:rsidP="00946D6C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8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946D6C" w:rsidRDefault="00CB5019" w:rsidP="00946D6C">
            <w:pPr>
              <w:pStyle w:val="22"/>
              <w:spacing w:after="0" w:line="240" w:lineRule="auto"/>
              <w:ind w:firstLine="0"/>
              <w:rPr>
                <w:rStyle w:val="211pt"/>
                <w:rFonts w:eastAsiaTheme="minorEastAsia"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Рынок труда.</w:t>
            </w:r>
            <w:r w:rsidR="00946D6C">
              <w:rPr>
                <w:rStyle w:val="211pt"/>
                <w:rFonts w:eastAsiaTheme="minorEastAsia"/>
                <w:sz w:val="28"/>
                <w:szCs w:val="28"/>
              </w:rPr>
              <w:t xml:space="preserve"> Структура, </w:t>
            </w: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предложение и спрос на рынке труда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рынка труда. Механизмы действия рынка труда. Демографический фактор потребности населения в работе.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A921E4">
        <w:trPr>
          <w:cantSplit/>
          <w:trHeight w:val="1050"/>
        </w:trPr>
        <w:tc>
          <w:tcPr>
            <w:tcW w:w="2533" w:type="dxa"/>
            <w:vMerge w:val="restart"/>
          </w:tcPr>
          <w:p w:rsidR="00CB5019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 w:rsidR="00946D6C">
              <w:rPr>
                <w:rStyle w:val="211pt"/>
                <w:b/>
                <w:sz w:val="28"/>
                <w:szCs w:val="28"/>
              </w:rPr>
              <w:t xml:space="preserve"> </w:t>
            </w:r>
            <w:r>
              <w:rPr>
                <w:rStyle w:val="211pt"/>
                <w:b/>
                <w:sz w:val="28"/>
                <w:szCs w:val="28"/>
              </w:rPr>
              <w:t xml:space="preserve"> 9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E1023" w:rsidRDefault="00946D6C" w:rsidP="00946D6C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Style w:val="211pt"/>
                <w:rFonts w:eastAsiaTheme="minorEastAsia"/>
                <w:sz w:val="28"/>
                <w:szCs w:val="28"/>
              </w:rPr>
              <w:t xml:space="preserve">Правила </w:t>
            </w:r>
            <w:r w:rsidR="00CB5019">
              <w:rPr>
                <w:rStyle w:val="211pt"/>
                <w:rFonts w:eastAsiaTheme="minorEastAsia"/>
                <w:sz w:val="28"/>
                <w:szCs w:val="28"/>
              </w:rPr>
              <w:t>написания   р</w:t>
            </w:r>
            <w:r w:rsidR="00CB5019" w:rsidRPr="00AB2AB2">
              <w:rPr>
                <w:rStyle w:val="211pt"/>
                <w:rFonts w:eastAsiaTheme="minorEastAsia"/>
                <w:sz w:val="28"/>
                <w:szCs w:val="28"/>
              </w:rPr>
              <w:t>езюме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Способы написания резюме. Составление письма с просьбой о приеме на работу. Собеседование при отборе.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A921E4">
        <w:trPr>
          <w:cantSplit/>
          <w:trHeight w:val="257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 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3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резюме</w:t>
            </w:r>
            <w:r w:rsidR="00CB50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1317"/>
        </w:trPr>
        <w:tc>
          <w:tcPr>
            <w:tcW w:w="2533" w:type="dxa"/>
            <w:vMerge w:val="restart"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10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B2">
              <w:rPr>
                <w:rStyle w:val="211pt"/>
                <w:rFonts w:eastAsiaTheme="minorEastAsia"/>
                <w:sz w:val="28"/>
                <w:szCs w:val="28"/>
              </w:rPr>
              <w:t>Основные правовые гарантии инвалидов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B5019" w:rsidRPr="00AB2AB2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Основные правовые гарантии инвалидам в области социальной защиты. Особенности регулирования труда инвалидов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9D1CD2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CB5019" w:rsidRPr="003F0FD0" w:rsidTr="005E0E35">
        <w:trPr>
          <w:cantSplit/>
          <w:trHeight w:val="1120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4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Анали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нормативно-правовых актов, устанавливающих правовые гарантии инвалидам.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462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Консультация.</w:t>
            </w:r>
          </w:p>
        </w:tc>
        <w:tc>
          <w:tcPr>
            <w:tcW w:w="1433" w:type="dxa"/>
          </w:tcPr>
          <w:p w:rsidR="00CB5019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D1CD2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B5019" w:rsidRPr="003F0FD0" w:rsidTr="0067744F">
        <w:trPr>
          <w:cantSplit/>
          <w:trHeight w:val="281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</w:rPr>
            </w:pPr>
          </w:p>
        </w:tc>
        <w:tc>
          <w:tcPr>
            <w:tcW w:w="9609" w:type="dxa"/>
          </w:tcPr>
          <w:p w:rsidR="00CB5019" w:rsidRPr="003F0FD0" w:rsidRDefault="00A921E4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Зачет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FD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412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Всего: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32/20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160861" w:rsidRDefault="00160861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1. – ознакомительный (узнавание ранее изученных объектов, свойств);</w:t>
      </w: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2. – репродуктивный (выполнение деятельности по образцу, инструкции или под руководством);</w:t>
      </w:r>
    </w:p>
    <w:p w:rsidR="003F0FD0" w:rsidRPr="007F3B68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3.- продуктивный (планирование и самостоятельное выполнение деятельности, решение проблемных задач).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3F0FD0" w:rsidRPr="003F0FD0" w:rsidSect="006B3F9A">
          <w:footerReference w:type="even" r:id="rId12"/>
          <w:footerReference w:type="default" r:id="rId13"/>
          <w:pgSz w:w="16840" w:h="11900" w:orient="landscape"/>
          <w:pgMar w:top="892" w:right="713" w:bottom="651" w:left="681" w:header="0" w:footer="340" w:gutter="0"/>
          <w:cols w:space="720"/>
          <w:noEndnote/>
          <w:docGrid w:linePitch="360"/>
        </w:sectPr>
      </w:pPr>
      <w:bookmarkStart w:id="1" w:name="bookmark10"/>
    </w:p>
    <w:p w:rsidR="003F0FD0" w:rsidRPr="003F0FD0" w:rsidRDefault="003F0FD0" w:rsidP="002467DD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3F0FD0">
        <w:lastRenderedPageBreak/>
        <w:t xml:space="preserve">3. УСЛОВИЯ РЕАЛИЗАЦИИ </w:t>
      </w:r>
      <w:r w:rsidR="00C22D95">
        <w:t xml:space="preserve">УЧЕБНОЙ </w:t>
      </w:r>
      <w:r w:rsidRPr="003F0FD0">
        <w:t>ДИСЦИПЛИНЫ</w:t>
      </w:r>
      <w:bookmarkEnd w:id="1"/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3F0FD0">
        <w:t>3.1. Требования к минимальному материально-техническому обеспечению</w:t>
      </w:r>
      <w:bookmarkEnd w:id="2"/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3F0FD0">
        <w:t>Реализация учебной дисциплины требует наличия учебного кабинета «Социальная адаптация и основы социально-правовых знаний».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0"/>
      </w:pPr>
      <w:r w:rsidRPr="003F0FD0">
        <w:t>Оборудование учебного кабинета и рабочих мест:</w:t>
      </w:r>
      <w:bookmarkEnd w:id="3"/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посадочные места по количеству обучающихся;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рабочее место преподавателя;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комплект учебно-наглядных пособий по дисциплине;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комплект учебно-методической документации (учебники и учебные пособия, карточки-задания, комплекты тестовых заданий);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набор слайдов (мультимедиа презентаций) по темам учебной дисциплины.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4" w:name="bookmark13"/>
      <w:r w:rsidRPr="003F0FD0">
        <w:t>Технические средства обучения:</w:t>
      </w:r>
      <w:bookmarkEnd w:id="4"/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 w:rsidRPr="003F0FD0">
        <w:t>компьютер с лицензионным программным обеспечением, выходом в Интернет и мультимедиапроектор;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 w:rsidRPr="003F0FD0">
        <w:t>аудиовизуальные технические средства обучения.</w:t>
      </w:r>
    </w:p>
    <w:p w:rsidR="003F0FD0" w:rsidRPr="003F0FD0" w:rsidRDefault="003F0FD0" w:rsidP="002467D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 w:rsidRPr="003F0FD0">
        <w:t>Информационное обеспечение обучения</w:t>
      </w:r>
      <w:bookmarkEnd w:id="5"/>
    </w:p>
    <w:p w:rsidR="003F0FD0" w:rsidRPr="003F0FD0" w:rsidRDefault="003F0FD0" w:rsidP="002467DD">
      <w:pPr>
        <w:pStyle w:val="30"/>
        <w:shd w:val="clear" w:color="auto" w:fill="auto"/>
        <w:spacing w:before="0" w:line="240" w:lineRule="auto"/>
        <w:ind w:firstLine="709"/>
        <w:jc w:val="both"/>
      </w:pPr>
      <w:r w:rsidRPr="003F0FD0">
        <w:t>Нормативные акты: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 xml:space="preserve">6-ФКЗ, от 30.12.2008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7-ФКЗ);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>Конвенция о правах инвалидов принята резолюцией 61/106 Генеральной Ассамблеи ООН от 13.12.2006;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 xml:space="preserve">"Гражданский кодекс Российской Федерации (часть первая)" от 30.11.1994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51-ФЗ;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 xml:space="preserve">"Гражданский кодекс Российской Федерации (часть вторая)" от 26.01.1996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14-ФЗ;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 w:rsidRPr="003F0FD0">
        <w:t xml:space="preserve">"Трудовой кодекс Российской Федерации" от 30.12.2001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197-ФЗ;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 w:rsidRPr="003F0FD0">
        <w:t xml:space="preserve">"Семейный кодекс Российской Федерации" от 29.12.1995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223-ФЗ;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 xml:space="preserve">Федеральный закон от 03.05.2012 </w:t>
      </w:r>
      <w:r w:rsidR="00A921E4">
        <w:rPr>
          <w:rFonts w:ascii="Times New Roman" w:hAnsi="Times New Roman" w:cs="Times New Roman"/>
          <w:sz w:val="28"/>
          <w:szCs w:val="28"/>
        </w:rPr>
        <w:t>№</w:t>
      </w:r>
      <w:r w:rsidRPr="003F0FD0">
        <w:rPr>
          <w:rFonts w:ascii="Times New Roman" w:hAnsi="Times New Roman" w:cs="Times New Roman"/>
          <w:sz w:val="28"/>
          <w:szCs w:val="28"/>
        </w:rPr>
        <w:t xml:space="preserve"> 46-ФЗ "О ратификации Конвенции о правах инвалидов".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Федеральный закон от 24.11.1995г. № 181-ФЗ «О социальной защите инвалидов  в Российской Федерации». // Собрание законодательства РФ, 1995, № 48, ст.4563.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 xml:space="preserve">Закон РФ от 19.04.1991 </w:t>
      </w:r>
      <w:r w:rsidR="00A921E4">
        <w:rPr>
          <w:rFonts w:ascii="Times New Roman" w:hAnsi="Times New Roman" w:cs="Times New Roman"/>
          <w:sz w:val="28"/>
          <w:szCs w:val="28"/>
        </w:rPr>
        <w:t>№</w:t>
      </w:r>
      <w:r w:rsidRPr="003F0FD0">
        <w:rPr>
          <w:rFonts w:ascii="Times New Roman" w:hAnsi="Times New Roman" w:cs="Times New Roman"/>
          <w:sz w:val="28"/>
          <w:szCs w:val="28"/>
        </w:rPr>
        <w:t xml:space="preserve"> 1032-1  "О занятости населения в Российской Федерации";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 w:rsidRPr="003F0FD0">
        <w:t xml:space="preserve">Указ Президента РФ от 02.10.1992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>1157 "О дополнительных мерах государственной поддержки инвалидов";</w:t>
      </w:r>
    </w:p>
    <w:p w:rsidR="005B2FA0" w:rsidRPr="003F0FD0" w:rsidRDefault="003F0FD0" w:rsidP="005B2FA0">
      <w:pPr>
        <w:pStyle w:val="22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 w:rsidRPr="003F0FD0">
        <w:t xml:space="preserve">Приказ Минтруда России от 25.12.2012 </w:t>
      </w:r>
      <w:r w:rsidR="00A921E4">
        <w:rPr>
          <w:lang w:bidi="en-US"/>
        </w:rPr>
        <w:t>№</w:t>
      </w:r>
      <w:r w:rsidRPr="003F0FD0">
        <w:rPr>
          <w:lang w:bidi="en-US"/>
        </w:rPr>
        <w:t xml:space="preserve"> </w:t>
      </w:r>
      <w:r w:rsidRPr="003F0FD0">
        <w:t xml:space="preserve">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</w:t>
      </w:r>
      <w:r w:rsidRPr="003F0FD0">
        <w:lastRenderedPageBreak/>
        <w:t>учета региональной специфики" (вместе с "ГОСТ Р 51079-2006 (ИСО 9999:2002) Группа Р20. Национальный стандарт Российской Федерации. Технические средства реабилитации людей с ограничениями)</w:t>
      </w:r>
    </w:p>
    <w:p w:rsidR="003F0FD0" w:rsidRPr="003F0FD0" w:rsidRDefault="003F0FD0" w:rsidP="002467DD">
      <w:pPr>
        <w:pStyle w:val="7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3F0FD0">
        <w:rPr>
          <w:sz w:val="28"/>
          <w:szCs w:val="28"/>
        </w:rPr>
        <w:t>Основные источники:</w:t>
      </w:r>
    </w:p>
    <w:p w:rsidR="003F0FD0" w:rsidRPr="005B2FA0" w:rsidRDefault="003F0FD0" w:rsidP="002467DD">
      <w:pPr>
        <w:pStyle w:val="ac"/>
        <w:numPr>
          <w:ilvl w:val="0"/>
          <w:numId w:val="5"/>
        </w:numPr>
        <w:shd w:val="clear" w:color="auto" w:fill="FFFFFF"/>
        <w:ind w:left="0" w:firstLine="709"/>
        <w:contextualSpacing w:val="0"/>
        <w:jc w:val="both"/>
        <w:rPr>
          <w:b/>
          <w:spacing w:val="-2"/>
          <w:sz w:val="28"/>
          <w:szCs w:val="28"/>
        </w:rPr>
      </w:pPr>
      <w:bookmarkStart w:id="6" w:name="bookmark15"/>
      <w:r w:rsidRPr="003F0FD0">
        <w:rPr>
          <w:sz w:val="28"/>
          <w:szCs w:val="28"/>
        </w:rPr>
        <w:t>Румынина В.В. Правовое обеспечение профессиональной</w:t>
      </w:r>
      <w:r w:rsidR="00CB5019">
        <w:rPr>
          <w:sz w:val="28"/>
          <w:szCs w:val="28"/>
        </w:rPr>
        <w:t xml:space="preserve"> деятельности. М.: Инфра-М, 2017</w:t>
      </w:r>
      <w:r w:rsidRPr="003F0FD0">
        <w:rPr>
          <w:sz w:val="28"/>
          <w:szCs w:val="28"/>
        </w:rPr>
        <w:t xml:space="preserve"> (электронный ресурс).</w:t>
      </w:r>
    </w:p>
    <w:p w:rsidR="00BE3D8B" w:rsidRDefault="003F0FD0" w:rsidP="00BE3D8B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3F0FD0">
        <w:rPr>
          <w:b/>
          <w:sz w:val="28"/>
          <w:szCs w:val="28"/>
        </w:rPr>
        <w:t>Дополнительные источники:</w:t>
      </w:r>
    </w:p>
    <w:p w:rsidR="00BE3D8B" w:rsidRDefault="003F0FD0" w:rsidP="00BE3D8B">
      <w:pPr>
        <w:pStyle w:val="ac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3F0FD0">
        <w:rPr>
          <w:bCs/>
          <w:sz w:val="28"/>
          <w:szCs w:val="28"/>
        </w:rPr>
        <w:t>1. Социальная работа: учебное пособие.  Холостова Е.И. 7-е изд., - М.: Издательско-торговая корпорация «Дашков и К», 2016. – 800 с.</w:t>
      </w:r>
    </w:p>
    <w:p w:rsidR="003F0FD0" w:rsidRPr="00BE3D8B" w:rsidRDefault="003F0FD0" w:rsidP="00BE3D8B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B186D">
        <w:rPr>
          <w:spacing w:val="-2"/>
          <w:sz w:val="28"/>
          <w:szCs w:val="28"/>
        </w:rPr>
        <w:t xml:space="preserve">2. </w:t>
      </w:r>
      <w:r w:rsidRPr="00BB186D">
        <w:rPr>
          <w:bCs/>
          <w:sz w:val="28"/>
          <w:szCs w:val="28"/>
        </w:rPr>
        <w:t>Зозуля Т.В.</w:t>
      </w:r>
      <w:r w:rsidRPr="00BB186D">
        <w:rPr>
          <w:bCs/>
          <w:color w:val="000000"/>
          <w:spacing w:val="-4"/>
          <w:sz w:val="28"/>
          <w:szCs w:val="28"/>
        </w:rPr>
        <w:t xml:space="preserve"> Комплексная </w:t>
      </w:r>
      <w:r w:rsidRPr="00BB186D">
        <w:rPr>
          <w:color w:val="000000"/>
          <w:spacing w:val="-4"/>
          <w:sz w:val="28"/>
          <w:szCs w:val="28"/>
        </w:rPr>
        <w:t xml:space="preserve">реабилитация инвалидов: Учебное пособие. </w:t>
      </w:r>
      <w:r w:rsidRPr="00BB186D">
        <w:rPr>
          <w:color w:val="000000"/>
          <w:spacing w:val="3"/>
          <w:sz w:val="28"/>
          <w:szCs w:val="28"/>
        </w:rPr>
        <w:t>Издатель</w:t>
      </w:r>
      <w:r w:rsidRPr="00BB186D">
        <w:rPr>
          <w:color w:val="000000"/>
          <w:spacing w:val="3"/>
          <w:sz w:val="28"/>
          <w:szCs w:val="28"/>
        </w:rPr>
        <w:softHyphen/>
      </w:r>
      <w:r w:rsidR="00CB5019" w:rsidRPr="00BB186D">
        <w:rPr>
          <w:color w:val="000000"/>
          <w:spacing w:val="-2"/>
          <w:sz w:val="28"/>
          <w:szCs w:val="28"/>
        </w:rPr>
        <w:t>ский центр «Академия», 2017</w:t>
      </w:r>
      <w:r w:rsidRPr="00BB186D">
        <w:rPr>
          <w:color w:val="000000"/>
          <w:spacing w:val="-2"/>
          <w:sz w:val="28"/>
          <w:szCs w:val="28"/>
        </w:rPr>
        <w:t xml:space="preserve">. - 304 с. </w:t>
      </w:r>
      <w:r w:rsidRPr="00BB186D">
        <w:rPr>
          <w:color w:val="000000"/>
          <w:sz w:val="28"/>
          <w:szCs w:val="28"/>
        </w:rPr>
        <w:t xml:space="preserve"> </w:t>
      </w:r>
      <w:bookmarkEnd w:id="6"/>
    </w:p>
    <w:p w:rsidR="003F0FD0" w:rsidRPr="005B2FA0" w:rsidRDefault="005B2FA0" w:rsidP="005B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  <w:r w:rsidR="003F0FD0" w:rsidRPr="003F0F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3F0FD0" w:rsidRPr="00417A1A" w:rsidTr="003F0FD0">
        <w:tc>
          <w:tcPr>
            <w:tcW w:w="14850" w:type="dxa"/>
          </w:tcPr>
          <w:p w:rsidR="003F0FD0" w:rsidRPr="00417A1A" w:rsidRDefault="00EC0B48" w:rsidP="00BB186D">
            <w:pPr>
              <w:tabs>
                <w:tab w:val="left" w:pos="963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F0FD0" w:rsidRPr="00417A1A">
                <w:rPr>
                  <w:rFonts w:ascii="Times New Roman" w:hAnsi="Times New Roman" w:cs="Times New Roman"/>
                  <w:sz w:val="28"/>
                  <w:szCs w:val="28"/>
                </w:rPr>
                <w:t>http://www.rosmintrud.ru</w:t>
              </w:r>
            </w:hyperlink>
            <w:r w:rsidR="003F0FD0" w:rsidRPr="00417A1A">
              <w:rPr>
                <w:rFonts w:ascii="Times New Roman" w:hAnsi="Times New Roman" w:cs="Times New Roman"/>
                <w:sz w:val="28"/>
                <w:szCs w:val="28"/>
              </w:rPr>
              <w:t xml:space="preserve"> – сайт Министерства труда и социальной защиты РФ</w:t>
            </w:r>
          </w:p>
        </w:tc>
      </w:tr>
    </w:tbl>
    <w:p w:rsidR="003F0FD0" w:rsidRPr="00417A1A" w:rsidRDefault="00EC0B48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consultant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3F0FD0" w:rsidRPr="00417A1A">
        <w:rPr>
          <w:rFonts w:ascii="Times New Roman" w:hAnsi="Times New Roman" w:cs="Times New Roman"/>
          <w:sz w:val="28"/>
          <w:szCs w:val="28"/>
        </w:rPr>
        <w:t xml:space="preserve">  - самая распространенная компьютерная справочно-правовая система. </w:t>
      </w:r>
    </w:p>
    <w:p w:rsidR="003F0FD0" w:rsidRPr="00417A1A" w:rsidRDefault="003F0FD0" w:rsidP="00BB186D">
      <w:pPr>
        <w:spacing w:after="0" w:line="240" w:lineRule="auto"/>
        <w:ind w:firstLine="709"/>
        <w:jc w:val="both"/>
        <w:rPr>
          <w:rStyle w:val="211pt"/>
          <w:rFonts w:eastAsiaTheme="minorEastAsia"/>
          <w:color w:val="auto"/>
          <w:sz w:val="28"/>
          <w:szCs w:val="28"/>
        </w:rPr>
      </w:pPr>
      <w:r w:rsidRPr="00417A1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информации" -   </w:t>
      </w:r>
      <w:r w:rsidRPr="00417A1A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Pr="00417A1A">
        <w:rPr>
          <w:rFonts w:ascii="Times New Roman" w:hAnsi="Times New Roman" w:cs="Times New Roman"/>
          <w:sz w:val="28"/>
          <w:szCs w:val="28"/>
        </w:rPr>
        <w:t>.</w:t>
      </w:r>
      <w:r w:rsidRPr="00417A1A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417A1A">
        <w:rPr>
          <w:rFonts w:ascii="Times New Roman" w:hAnsi="Times New Roman" w:cs="Times New Roman"/>
          <w:sz w:val="28"/>
          <w:szCs w:val="28"/>
        </w:rPr>
        <w:t>.</w:t>
      </w:r>
      <w:r w:rsidRPr="00417A1A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17A1A">
        <w:rPr>
          <w:rFonts w:ascii="Times New Roman" w:hAnsi="Times New Roman" w:cs="Times New Roman"/>
          <w:sz w:val="28"/>
          <w:szCs w:val="28"/>
        </w:rPr>
        <w:t>.</w:t>
      </w:r>
      <w:r w:rsidRPr="00417A1A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F0FD0" w:rsidRPr="00417A1A" w:rsidRDefault="00BB186D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1pt"/>
          <w:rFonts w:eastAsia="Calibri"/>
          <w:b/>
          <w:color w:val="auto"/>
          <w:sz w:val="28"/>
          <w:szCs w:val="28"/>
          <w:shd w:val="clear" w:color="auto" w:fill="auto"/>
          <w:lang w:bidi="ar-SA"/>
        </w:rPr>
      </w:pPr>
      <w:r w:rsidRPr="00417A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3.3 </w:t>
      </w:r>
      <w:r w:rsidRPr="00417A1A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ограниченными возможностями здоровья</w:t>
      </w:r>
      <w:r w:rsidR="003F0FD0" w:rsidRPr="00417A1A">
        <w:rPr>
          <w:rStyle w:val="211pt"/>
          <w:rFonts w:eastAsiaTheme="minorEastAsia"/>
          <w:color w:val="auto"/>
          <w:sz w:val="28"/>
          <w:szCs w:val="28"/>
        </w:rPr>
        <w:tab/>
      </w:r>
    </w:p>
    <w:p w:rsidR="003F0FD0" w:rsidRPr="003F0FD0" w:rsidRDefault="003F0FD0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7A1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рабочей программы </w:t>
      </w:r>
      <w:r w:rsidR="00BB186D"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адаптационной 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дисциплины </w:t>
      </w:r>
      <w:r w:rsidRPr="00BB186D">
        <w:rPr>
          <w:rFonts w:ascii="Times New Roman" w:hAnsi="Times New Roman" w:cs="Times New Roman"/>
          <w:sz w:val="28"/>
          <w:szCs w:val="28"/>
        </w:rPr>
        <w:t xml:space="preserve">АД.02 Социальная адаптация и основы социально-правовых знаний 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созданы </w:t>
      </w:r>
      <w:r w:rsidRPr="00BB18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совершенств</w:t>
      </w: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i/>
          <w:color w:val="000000" w:themeColor="text1"/>
          <w:sz w:val="28"/>
          <w:szCs w:val="28"/>
        </w:rPr>
        <w:t>Для</w:t>
      </w:r>
      <w:r w:rsidRPr="003F0FD0">
        <w:rPr>
          <w:b/>
          <w:i/>
          <w:color w:val="000000" w:themeColor="text1"/>
          <w:sz w:val="28"/>
          <w:szCs w:val="28"/>
        </w:rPr>
        <w:t xml:space="preserve"> слабовидящих </w:t>
      </w:r>
      <w:r w:rsidRPr="003F0FD0">
        <w:rPr>
          <w:i/>
          <w:color w:val="000000" w:themeColor="text1"/>
          <w:sz w:val="28"/>
          <w:szCs w:val="28"/>
        </w:rPr>
        <w:t>обучающихся</w:t>
      </w:r>
      <w:r w:rsidRPr="003F0FD0">
        <w:rPr>
          <w:color w:val="000000" w:themeColor="text1"/>
          <w:sz w:val="28"/>
          <w:szCs w:val="28"/>
        </w:rPr>
        <w:t xml:space="preserve"> используются: 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F0FD0">
        <w:rPr>
          <w:i/>
          <w:iCs/>
          <w:color w:val="000000" w:themeColor="text1"/>
          <w:sz w:val="28"/>
          <w:szCs w:val="28"/>
        </w:rPr>
        <w:t xml:space="preserve">; 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3F0FD0" w:rsidRPr="003F0FD0" w:rsidRDefault="003F0FD0" w:rsidP="002467DD">
      <w:pPr>
        <w:pStyle w:val="ac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- подачи материала на принципах мультимедиа; </w:t>
      </w:r>
      <w:r w:rsidRPr="003F0FD0">
        <w:rPr>
          <w:bCs/>
          <w:color w:val="000000" w:themeColor="text1"/>
          <w:sz w:val="28"/>
          <w:szCs w:val="28"/>
        </w:rPr>
        <w:tab/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 xml:space="preserve">Для  </w:t>
      </w:r>
      <w:r w:rsidRPr="003F0FD0">
        <w:rPr>
          <w:b/>
          <w:i/>
          <w:color w:val="000000" w:themeColor="text1"/>
          <w:sz w:val="28"/>
          <w:szCs w:val="28"/>
        </w:rPr>
        <w:t>слабослышащих</w:t>
      </w:r>
      <w:r w:rsidRPr="003F0FD0">
        <w:rPr>
          <w:color w:val="000000" w:themeColor="text1"/>
          <w:sz w:val="28"/>
          <w:szCs w:val="28"/>
        </w:rPr>
        <w:t xml:space="preserve"> обучающихся используются: </w:t>
      </w:r>
    </w:p>
    <w:p w:rsidR="003F0FD0" w:rsidRPr="003F0FD0" w:rsidRDefault="003F0FD0" w:rsidP="002467DD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</w:t>
      </w:r>
      <w:r w:rsidRPr="003F0FD0">
        <w:rPr>
          <w:color w:val="000000" w:themeColor="text1"/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нарушений.</w:t>
      </w:r>
      <w:r w:rsidRPr="003F0FD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3F0FD0" w:rsidRPr="003F0FD0" w:rsidRDefault="003F0FD0" w:rsidP="002467D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Pr="003F0FD0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2323FE" w:rsidRDefault="003F0FD0" w:rsidP="002323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 w:rsidRPr="003F0FD0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C22D95">
        <w:rPr>
          <w:b/>
          <w:caps/>
          <w:sz w:val="28"/>
          <w:szCs w:val="28"/>
        </w:rPr>
        <w:t xml:space="preserve">УЧЕБНОЙ </w:t>
      </w:r>
      <w:r w:rsidRPr="003F0FD0">
        <w:rPr>
          <w:b/>
          <w:caps/>
          <w:sz w:val="28"/>
          <w:szCs w:val="28"/>
        </w:rPr>
        <w:t>Дисциплины</w:t>
      </w:r>
    </w:p>
    <w:p w:rsidR="003F0FD0" w:rsidRPr="00E1261B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</w:t>
      </w:r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оценка</w:t>
      </w:r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обучающимися индивидуальных заданий с учетом особенностей психофизического развития обучающегося инвалида или лица с ОВЗ.</w:t>
      </w:r>
    </w:p>
    <w:tbl>
      <w:tblPr>
        <w:tblW w:w="9424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2"/>
        <w:gridCol w:w="4672"/>
      </w:tblGrid>
      <w:tr w:rsidR="003F0FD0" w:rsidRPr="003F0FD0" w:rsidTr="002323FE">
        <w:trPr>
          <w:trHeight w:hRule="exact" w:val="672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обучения </w:t>
            </w: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Формы и методы контроля и оценки 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3F0FD0" w:rsidRPr="003F0FD0" w:rsidTr="00CB5019">
        <w:trPr>
          <w:trHeight w:hRule="exact" w:val="2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CB5019">
        <w:trPr>
          <w:trHeight w:hRule="exact" w:val="28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Умения: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2323FE">
        <w:trPr>
          <w:trHeight w:hRule="exact" w:val="67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нормы позитивного социального поведения;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70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реализует свои права адекватно законодательству;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3F0FD0" w:rsidRPr="003F0FD0" w:rsidTr="002323FE">
        <w:trPr>
          <w:trHeight w:hRule="exact" w:val="71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обращается в надлежащие органы за квалифицированной помощью;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984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анализирует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70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необходимые заявительные документы;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3F0FD0" w:rsidRPr="003F0FD0" w:rsidTr="002323FE">
        <w:trPr>
          <w:trHeight w:hRule="exact" w:val="71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резюме, осуществляет самопрезентацию;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98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приобретенные знания и умения в различных жизненных и профессиональных ситуациях;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42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2323FE">
        <w:trPr>
          <w:trHeight w:hRule="exact" w:val="42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2323FE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механизмы социальной адаптации;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98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основополагающие международные документы, относящиеся к правам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61B" w:rsidRPr="003F0FD0" w:rsidRDefault="003F0FD0" w:rsidP="002323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71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гражданского и семейного законодательства;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9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трудового законодательства, особенности регулирования труда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BB186D">
        <w:trPr>
          <w:trHeight w:hRule="exact" w:val="98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основные правовые гарантии инвалидам в области социальной защиты и образования.</w:t>
            </w:r>
          </w:p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B5019" w:rsidRPr="003F0FD0" w:rsidTr="00BB186D">
        <w:trPr>
          <w:trHeight w:hRule="exact" w:val="64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019" w:rsidRPr="003F0FD0" w:rsidRDefault="00CB5019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органов труда и занятости населения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019" w:rsidRPr="003F0FD0" w:rsidRDefault="00CB5019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</w:tbl>
    <w:p w:rsidR="003F0FD0" w:rsidRPr="003F0FD0" w:rsidRDefault="003F0FD0" w:rsidP="002467D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60861" w:rsidRPr="003F0FD0" w:rsidRDefault="00160861" w:rsidP="002467DD">
      <w:pPr>
        <w:spacing w:after="0" w:line="240" w:lineRule="auto"/>
        <w:rPr>
          <w:rFonts w:ascii="Times New Roman" w:hAnsi="Times New Roman" w:cs="Times New Roman"/>
        </w:rPr>
      </w:pPr>
    </w:p>
    <w:sectPr w:rsidR="00160861" w:rsidRPr="003F0FD0" w:rsidSect="006B3F9A">
      <w:pgSz w:w="11900" w:h="16840"/>
      <w:pgMar w:top="1134" w:right="850" w:bottom="1134" w:left="1701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3C" w:rsidRDefault="00FB493C" w:rsidP="00454D5C">
      <w:pPr>
        <w:spacing w:after="0" w:line="240" w:lineRule="auto"/>
      </w:pPr>
      <w:r>
        <w:separator/>
      </w:r>
    </w:p>
  </w:endnote>
  <w:endnote w:type="continuationSeparator" w:id="0">
    <w:p w:rsidR="00FB493C" w:rsidRDefault="00FB493C" w:rsidP="0045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854896"/>
      <w:docPartObj>
        <w:docPartGallery w:val="Page Numbers (Bottom of Page)"/>
        <w:docPartUnique/>
      </w:docPartObj>
    </w:sdtPr>
    <w:sdtEndPr/>
    <w:sdtContent>
      <w:p w:rsidR="00C22D95" w:rsidRDefault="00C22D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48">
          <w:rPr>
            <w:noProof/>
          </w:rPr>
          <w:t>3</w:t>
        </w:r>
        <w:r>
          <w:fldChar w:fldCharType="end"/>
        </w:r>
      </w:p>
    </w:sdtContent>
  </w:sdt>
  <w:p w:rsidR="00C519BA" w:rsidRDefault="00C519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9A" w:rsidRDefault="006B3F9A" w:rsidP="006B3F9A">
    <w:pPr>
      <w:pStyle w:val="a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BA" w:rsidRDefault="009D2622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19B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3F9A">
      <w:rPr>
        <w:rStyle w:val="aa"/>
        <w:noProof/>
      </w:rPr>
      <w:t>14</w:t>
    </w:r>
    <w:r>
      <w:rPr>
        <w:rStyle w:val="aa"/>
      </w:rPr>
      <w:fldChar w:fldCharType="end"/>
    </w:r>
  </w:p>
  <w:p w:rsidR="00C519BA" w:rsidRDefault="00C519BA" w:rsidP="003F0FD0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BA" w:rsidRDefault="009D2622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19B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0B48">
      <w:rPr>
        <w:rStyle w:val="aa"/>
        <w:noProof/>
      </w:rPr>
      <w:t>12</w:t>
    </w:r>
    <w:r>
      <w:rPr>
        <w:rStyle w:val="aa"/>
      </w:rPr>
      <w:fldChar w:fldCharType="end"/>
    </w:r>
  </w:p>
  <w:p w:rsidR="00C519BA" w:rsidRDefault="00C519BA" w:rsidP="006B3F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3C" w:rsidRDefault="00FB493C" w:rsidP="00454D5C">
      <w:pPr>
        <w:spacing w:after="0" w:line="240" w:lineRule="auto"/>
      </w:pPr>
      <w:r>
        <w:separator/>
      </w:r>
    </w:p>
  </w:footnote>
  <w:footnote w:type="continuationSeparator" w:id="0">
    <w:p w:rsidR="00FB493C" w:rsidRDefault="00FB493C" w:rsidP="0045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4605A"/>
    <w:multiLevelType w:val="hybridMultilevel"/>
    <w:tmpl w:val="83B8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A4F87"/>
    <w:multiLevelType w:val="hybridMultilevel"/>
    <w:tmpl w:val="06A2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FD0"/>
    <w:rsid w:val="000A114D"/>
    <w:rsid w:val="000B1288"/>
    <w:rsid w:val="000C03B3"/>
    <w:rsid w:val="000F2D6C"/>
    <w:rsid w:val="00154F22"/>
    <w:rsid w:val="00160861"/>
    <w:rsid w:val="001B5B9C"/>
    <w:rsid w:val="001F0A36"/>
    <w:rsid w:val="00207421"/>
    <w:rsid w:val="00217D82"/>
    <w:rsid w:val="002323FE"/>
    <w:rsid w:val="002467DD"/>
    <w:rsid w:val="002B69FC"/>
    <w:rsid w:val="002C7F31"/>
    <w:rsid w:val="003608DC"/>
    <w:rsid w:val="00371814"/>
    <w:rsid w:val="0038546F"/>
    <w:rsid w:val="003F0FD0"/>
    <w:rsid w:val="003F34C7"/>
    <w:rsid w:val="00417A1A"/>
    <w:rsid w:val="00454D5C"/>
    <w:rsid w:val="00486491"/>
    <w:rsid w:val="005B2FA0"/>
    <w:rsid w:val="005D0CEF"/>
    <w:rsid w:val="005D6429"/>
    <w:rsid w:val="005E0E35"/>
    <w:rsid w:val="00615BC5"/>
    <w:rsid w:val="0067744F"/>
    <w:rsid w:val="006B3F9A"/>
    <w:rsid w:val="006C277F"/>
    <w:rsid w:val="006F1908"/>
    <w:rsid w:val="00760FB2"/>
    <w:rsid w:val="007F184B"/>
    <w:rsid w:val="007F3B68"/>
    <w:rsid w:val="00813B42"/>
    <w:rsid w:val="00835FBE"/>
    <w:rsid w:val="00880946"/>
    <w:rsid w:val="008F6AEF"/>
    <w:rsid w:val="00933363"/>
    <w:rsid w:val="00946D6C"/>
    <w:rsid w:val="00963C62"/>
    <w:rsid w:val="009D1CD2"/>
    <w:rsid w:val="009D2622"/>
    <w:rsid w:val="00A30524"/>
    <w:rsid w:val="00A354E5"/>
    <w:rsid w:val="00A4154F"/>
    <w:rsid w:val="00A921E4"/>
    <w:rsid w:val="00AB2AB2"/>
    <w:rsid w:val="00B837DE"/>
    <w:rsid w:val="00B84625"/>
    <w:rsid w:val="00BB186D"/>
    <w:rsid w:val="00BC4DE4"/>
    <w:rsid w:val="00BE3D8B"/>
    <w:rsid w:val="00C22D95"/>
    <w:rsid w:val="00C519BA"/>
    <w:rsid w:val="00CB5019"/>
    <w:rsid w:val="00D50F05"/>
    <w:rsid w:val="00D531C4"/>
    <w:rsid w:val="00D82F85"/>
    <w:rsid w:val="00D8680A"/>
    <w:rsid w:val="00DA7A15"/>
    <w:rsid w:val="00DD1A67"/>
    <w:rsid w:val="00DD563C"/>
    <w:rsid w:val="00E1261B"/>
    <w:rsid w:val="00E445D8"/>
    <w:rsid w:val="00EB1D11"/>
    <w:rsid w:val="00EC0B48"/>
    <w:rsid w:val="00F727E8"/>
    <w:rsid w:val="00FB493C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5C"/>
  </w:style>
  <w:style w:type="paragraph" w:styleId="1">
    <w:name w:val="heading 1"/>
    <w:basedOn w:val="a"/>
    <w:next w:val="a"/>
    <w:link w:val="10"/>
    <w:qFormat/>
    <w:rsid w:val="003F0F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FD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3F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3F0FD0"/>
    <w:rPr>
      <w:b/>
      <w:bCs/>
    </w:rPr>
  </w:style>
  <w:style w:type="paragraph" w:styleId="a5">
    <w:name w:val="Body Text"/>
    <w:basedOn w:val="a"/>
    <w:link w:val="a6"/>
    <w:uiPriority w:val="99"/>
    <w:rsid w:val="003F0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semiHidden/>
    <w:rsid w:val="003F0FD0"/>
    <w:rPr>
      <w:sz w:val="16"/>
      <w:szCs w:val="16"/>
    </w:rPr>
  </w:style>
  <w:style w:type="paragraph" w:styleId="a8">
    <w:name w:val="footer"/>
    <w:basedOn w:val="a"/>
    <w:link w:val="a9"/>
    <w:uiPriority w:val="99"/>
    <w:rsid w:val="003F0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F0FD0"/>
  </w:style>
  <w:style w:type="character" w:styleId="ab">
    <w:name w:val="Hyperlink"/>
    <w:rsid w:val="003F0FD0"/>
    <w:rPr>
      <w:rFonts w:cs="Times New Roman"/>
      <w:color w:val="666699"/>
      <w:u w:val="none"/>
      <w:effect w:val="non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3F0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F0FD0"/>
    <w:pPr>
      <w:widowControl w:val="0"/>
      <w:shd w:val="clear" w:color="auto" w:fill="FFFFFF"/>
      <w:spacing w:after="0" w:line="480" w:lineRule="exact"/>
      <w:ind w:hanging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F0F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3F0FD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F0FD0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F0F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FD0"/>
    <w:pPr>
      <w:widowControl w:val="0"/>
      <w:shd w:val="clear" w:color="auto" w:fill="FFFFFF"/>
      <w:spacing w:before="2340" w:after="0" w:line="47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F0FD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F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B69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B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1288"/>
    <w:rPr>
      <w:rFonts w:ascii="Tahoma" w:hAnsi="Tahoma" w:cs="Tahoma"/>
      <w:sz w:val="16"/>
      <w:szCs w:val="16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2467D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0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60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760F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60FB2"/>
  </w:style>
  <w:style w:type="paragraph" w:styleId="af1">
    <w:name w:val="header"/>
    <w:basedOn w:val="a"/>
    <w:link w:val="af2"/>
    <w:uiPriority w:val="99"/>
    <w:unhideWhenUsed/>
    <w:rsid w:val="008F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6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TIuIJW6Js2QqgFRORl53J3Rog/M=</DigestValue>
    </Reference>
    <Reference URI="#idOfficeObject" Type="http://www.w3.org/2000/09/xmldsig#Object">
      <DigestMethod Algorithm="http://www.w3.org/2000/09/xmldsig#sha1"/>
      <DigestValue>Z71oNOnFx8flfmyzWZ7lRnSWIA8=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llTqoPIWuPbfI+mhM4a8aUDBMkQ=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pN5BSSOwC7kSdT88hBdgtxmsOfZKJmJMQ/mpLCwz4o1cRm3IxGbxNyINGHNeUwEoKny/rcKgNG9h
dJHK1MsaN/m5ER0baIxnhz83e5JRUtDfYucxyUPbe8YRkaGI92DecYRg89rYbi7ghJUZGffSb6UP
9aMF3pQj1mT6sIH2Pls=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B4uHm06S+RDL+FOl2GtF9Tdr7hQ=</DigestValue>
      </Reference>
      <Reference URI="/word/styles.xml?ContentType=application/vnd.openxmlformats-officedocument.wordprocessingml.styles+xml">
        <DigestMethod Algorithm="http://www.w3.org/2000/09/xmldsig#sha1"/>
        <DigestValue>KcpphQ1TQq8oU9W+GP1sIHfAghg=</DigestValue>
      </Reference>
      <Reference URI="/word/numbering.xml?ContentType=application/vnd.openxmlformats-officedocument.wordprocessingml.numbering+xml">
        <DigestMethod Algorithm="http://www.w3.org/2000/09/xmldsig#sha1"/>
        <DigestValue>f541uiBDUv7OvqB7dT+Y1rvbLWA=</DigestValue>
      </Reference>
      <Reference URI="/word/fontTable.xml?ContentType=application/vnd.openxmlformats-officedocument.wordprocessingml.fontTable+xml">
        <DigestMethod Algorithm="http://www.w3.org/2000/09/xmldsig#sha1"/>
        <DigestValue>fRXEWKtP+vpFulwsKYpMTGMgdFo=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ysCASa717rqkcJgjR4xhNHSWIKk=</DigestValue>
      </Reference>
      <Reference URI="/word/footer4.xml?ContentType=application/vnd.openxmlformats-officedocument.wordprocessingml.footer+xml">
        <DigestMethod Algorithm="http://www.w3.org/2000/09/xmldsig#sha1"/>
        <DigestValue>5RRlN9oJchbLtTl9w9OvyaL5iG0=</DigestValue>
      </Reference>
      <Reference URI="/word/document.xml?ContentType=application/vnd.openxmlformats-officedocument.wordprocessingml.document.main+xml">
        <DigestMethod Algorithm="http://www.w3.org/2000/09/xmldsig#sha1"/>
        <DigestValue>m4+PD8DU9XP9ioMypNXXjFMpsDk=</DigestValue>
      </Reference>
      <Reference URI="/word/endnotes.xml?ContentType=application/vnd.openxmlformats-officedocument.wordprocessingml.endnotes+xml">
        <DigestMethod Algorithm="http://www.w3.org/2000/09/xmldsig#sha1"/>
        <DigestValue>HLt2s0Ttge5G0tCWO5oheYnsYtk=</DigestValue>
      </Reference>
      <Reference URI="/word/footer3.xml?ContentType=application/vnd.openxmlformats-officedocument.wordprocessingml.footer+xml">
        <DigestMethod Algorithm="http://www.w3.org/2000/09/xmldsig#sha1"/>
        <DigestValue>AVES8OFPMGYkJSQY3R+cmI9/7Bg=</DigestValue>
      </Reference>
      <Reference URI="/word/footer1.xml?ContentType=application/vnd.openxmlformats-officedocument.wordprocessingml.footer+xml">
        <DigestMethod Algorithm="http://www.w3.org/2000/09/xmldsig#sha1"/>
        <DigestValue>vbYOBg4cgMNFgIT7mNws+6RqJYs=</DigestValue>
      </Reference>
      <Reference URI="/word/footer2.xml?ContentType=application/vnd.openxmlformats-officedocument.wordprocessingml.footer+xml">
        <DigestMethod Algorithm="http://www.w3.org/2000/09/xmldsig#sha1"/>
        <DigestValue>K0VdIhWDItKTTfZqMXBeoJWDXbg=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nKrnbIuqnLY+PWNEYApL/qKMmvg=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{ACE5B0DC-06AE-4302-9F98-686080C11848}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2025-08-29T12:24:59Z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8413-915D-42C1-90C7-97527FC3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4304</TotalTime>
  <Pages>12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</dc:creator>
  <cp:keywords/>
  <dc:description/>
  <cp:lastModifiedBy>User</cp:lastModifiedBy>
  <cp:revision>48</cp:revision>
  <cp:lastPrinted>2022-09-06T06:44:00Z</cp:lastPrinted>
  <dcterms:created xsi:type="dcterms:W3CDTF">2018-10-24T06:55:00Z</dcterms:created>
  <dcterms:modified xsi:type="dcterms:W3CDTF">2025-08-29T12:24:00Z</dcterms:modified>
</cp:coreProperties>
</file>