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AB573F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FD1" w:rsidRPr="00AB573F" w:rsidRDefault="003C3FD1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О.В. Гузаревич</w:t>
            </w:r>
          </w:p>
          <w:p w:rsidR="003C3FD1" w:rsidRPr="00AB573F" w:rsidRDefault="008832A0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      2025</w:t>
            </w:r>
            <w:r w:rsidR="003C3FD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9B29A6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9BD2A316-001D-4C72-A7D9-6FF03D9AC48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36D0">
        <w:rPr>
          <w:rFonts w:ascii="Times New Roman" w:eastAsia="Calibri" w:hAnsi="Times New Roman" w:cs="Times New Roman"/>
          <w:b/>
          <w:sz w:val="28"/>
          <w:szCs w:val="28"/>
        </w:rPr>
        <w:t>РАБ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ОЧАЯ ПРОГРАММА</w:t>
      </w:r>
    </w:p>
    <w:p w:rsidR="007C7225" w:rsidRDefault="004D67A4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051816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F63E94">
        <w:rPr>
          <w:rFonts w:ascii="Times New Roman" w:eastAsia="Calibri" w:hAnsi="Times New Roman" w:cs="Times New Roman"/>
          <w:b/>
          <w:sz w:val="28"/>
          <w:szCs w:val="28"/>
        </w:rPr>
        <w:t>Д.05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3E36D0" w:rsidRDefault="003C3FD1" w:rsidP="00D902C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E36D0">
        <w:rPr>
          <w:rFonts w:ascii="Times New Roman" w:eastAsia="Calibri" w:hAnsi="Times New Roman" w:cs="Times New Roman"/>
          <w:b/>
          <w:sz w:val="28"/>
          <w:szCs w:val="28"/>
        </w:rPr>
        <w:t>8.02.08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36D0">
        <w:rPr>
          <w:rFonts w:ascii="Times New Roman" w:eastAsia="Calibri" w:hAnsi="Times New Roman" w:cs="Times New Roman"/>
          <w:b/>
          <w:sz w:val="28"/>
          <w:szCs w:val="28"/>
        </w:rPr>
        <w:t>Торговое дело</w:t>
      </w:r>
    </w:p>
    <w:p w:rsidR="003C3FD1" w:rsidRPr="00D902C0" w:rsidRDefault="003C3FD1" w:rsidP="00D902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3E3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торгового дела</w:t>
      </w:r>
    </w:p>
    <w:p w:rsidR="003C3FD1" w:rsidRPr="003B3371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60F">
        <w:rPr>
          <w:rFonts w:ascii="Times New Roman" w:eastAsia="Calibri" w:hAnsi="Times New Roman" w:cs="Times New Roman"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371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Pr="006B4615" w:rsidRDefault="008832A0" w:rsidP="007C7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Оренбург, 2025</w:t>
      </w:r>
      <w:r w:rsidR="007C7225" w:rsidRPr="006B4615">
        <w:rPr>
          <w:rFonts w:ascii="Times New Roman" w:hAnsi="Times New Roman" w:cs="Times New Roman"/>
          <w:sz w:val="28"/>
          <w:szCs w:val="28"/>
        </w:rPr>
        <w:t xml:space="preserve"> г</w:t>
      </w:r>
      <w:r w:rsidR="007C7225" w:rsidRPr="006B4615">
        <w:rPr>
          <w:rFonts w:ascii="Times New Roman" w:hAnsi="Times New Roman" w:cs="Times New Roman"/>
          <w:sz w:val="32"/>
          <w:szCs w:val="28"/>
        </w:rPr>
        <w:t>.</w:t>
      </w:r>
    </w:p>
    <w:p w:rsidR="00427523" w:rsidRPr="004D67A4" w:rsidRDefault="00427523" w:rsidP="00906C87">
      <w:pPr>
        <w:keepNext/>
        <w:suppressLineNumbers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 w:rsidR="00051816">
        <w:rPr>
          <w:rFonts w:ascii="Times New Roman" w:hAnsi="Times New Roman" w:cs="Times New Roman"/>
          <w:b/>
          <w:sz w:val="28"/>
          <w:szCs w:val="28"/>
        </w:rPr>
        <w:t>ОО</w:t>
      </w:r>
      <w:r w:rsidR="00F63E94">
        <w:rPr>
          <w:rFonts w:ascii="Times New Roman" w:hAnsi="Times New Roman" w:cs="Times New Roman"/>
          <w:b/>
          <w:sz w:val="28"/>
          <w:szCs w:val="28"/>
        </w:rPr>
        <w:t>Д.05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</w:t>
      </w:r>
      <w:r w:rsidR="00892DCC">
        <w:rPr>
          <w:rFonts w:ascii="Times New Roman" w:hAnsi="Times New Roman" w:cs="Times New Roman"/>
          <w:b/>
          <w:sz w:val="28"/>
          <w:szCs w:val="28"/>
        </w:rPr>
        <w:t>ОУ «ОГЭКИ» Минтруда России, 2025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2224F">
        <w:rPr>
          <w:rFonts w:ascii="Times New Roman" w:hAnsi="Times New Roman" w:cs="Times New Roman"/>
          <w:b/>
          <w:sz w:val="28"/>
          <w:szCs w:val="28"/>
        </w:rPr>
        <w:t>3</w:t>
      </w:r>
      <w:r w:rsidR="00892DCC">
        <w:rPr>
          <w:rFonts w:ascii="Times New Roman" w:hAnsi="Times New Roman" w:cs="Times New Roman"/>
          <w:b/>
          <w:sz w:val="28"/>
          <w:szCs w:val="28"/>
        </w:rPr>
        <w:t>7</w:t>
      </w:r>
      <w:r w:rsidR="002A4928">
        <w:rPr>
          <w:rFonts w:ascii="Times New Roman" w:hAnsi="Times New Roman" w:cs="Times New Roman"/>
          <w:b/>
          <w:sz w:val="28"/>
          <w:szCs w:val="28"/>
        </w:rPr>
        <w:t>с</w:t>
      </w:r>
    </w:p>
    <w:p w:rsidR="00427523" w:rsidRDefault="00427523" w:rsidP="004D67A4">
      <w:pPr>
        <w:pStyle w:val="3"/>
        <w:spacing w:line="240" w:lineRule="auto"/>
        <w:ind w:firstLine="709"/>
        <w:jc w:val="both"/>
        <w:rPr>
          <w:b w:val="0"/>
        </w:rPr>
      </w:pPr>
    </w:p>
    <w:p w:rsidR="00051816" w:rsidRDefault="00427523" w:rsidP="0005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523">
        <w:rPr>
          <w:rFonts w:ascii="Times New Roman" w:hAnsi="Times New Roman" w:cs="Times New Roman"/>
          <w:sz w:val="24"/>
          <w:szCs w:val="24"/>
        </w:rPr>
        <w:t>Раб</w:t>
      </w:r>
      <w:r w:rsidR="004D67A4">
        <w:rPr>
          <w:rFonts w:ascii="Times New Roman" w:hAnsi="Times New Roman" w:cs="Times New Roman"/>
          <w:sz w:val="24"/>
          <w:szCs w:val="24"/>
        </w:rPr>
        <w:t xml:space="preserve">очая программа дисциплины </w:t>
      </w:r>
      <w:r w:rsidR="00051816">
        <w:rPr>
          <w:rFonts w:ascii="Times New Roman" w:hAnsi="Times New Roman" w:cs="Times New Roman"/>
          <w:sz w:val="24"/>
          <w:szCs w:val="24"/>
        </w:rPr>
        <w:t>ОО</w:t>
      </w:r>
      <w:r w:rsidR="00AE7B6F" w:rsidRPr="00AE7B6F">
        <w:rPr>
          <w:rFonts w:ascii="Times New Roman" w:hAnsi="Times New Roman" w:cs="Times New Roman"/>
          <w:sz w:val="24"/>
          <w:szCs w:val="24"/>
        </w:rPr>
        <w:t>Д.</w:t>
      </w:r>
      <w:r w:rsidR="00F63E94">
        <w:rPr>
          <w:rFonts w:ascii="Times New Roman" w:hAnsi="Times New Roman" w:cs="Times New Roman"/>
          <w:sz w:val="24"/>
          <w:szCs w:val="24"/>
        </w:rPr>
        <w:t>05</w:t>
      </w:r>
      <w:r w:rsidR="004D67A4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427523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</w:t>
      </w:r>
      <w:r w:rsidR="000D6223">
        <w:rPr>
          <w:rFonts w:ascii="Times New Roman" w:hAnsi="Times New Roman" w:cs="Times New Roman"/>
          <w:sz w:val="24"/>
          <w:szCs w:val="24"/>
        </w:rPr>
        <w:t>образо</w:t>
      </w:r>
      <w:r w:rsidR="003E36D0">
        <w:rPr>
          <w:rFonts w:ascii="Times New Roman" w:hAnsi="Times New Roman" w:cs="Times New Roman"/>
          <w:sz w:val="24"/>
          <w:szCs w:val="24"/>
        </w:rPr>
        <w:t>вания по специальности  38.02 Торговое дело</w:t>
      </w:r>
      <w:r w:rsidRPr="00427523">
        <w:rPr>
          <w:rFonts w:ascii="Times New Roman" w:hAnsi="Times New Roman" w:cs="Times New Roman"/>
          <w:sz w:val="24"/>
          <w:szCs w:val="24"/>
        </w:rPr>
        <w:t xml:space="preserve">, утвержденного Министерством просвещения Российской Федерации, </w:t>
      </w:r>
      <w:r w:rsidR="00051816" w:rsidRPr="00051816">
        <w:rPr>
          <w:rFonts w:ascii="Times New Roman" w:hAnsi="Times New Roman" w:cs="Times New Roman"/>
          <w:sz w:val="24"/>
          <w:szCs w:val="24"/>
        </w:rPr>
        <w:t xml:space="preserve">приказ от 12 декабря 2022 г. № 1100 «Об утверждении федерального государственного образовательного стандарта среднего профессионального образования» (зарегистрировано в Минюсте России 24 января 2023 г. № 72111); </w:t>
      </w:r>
    </w:p>
    <w:p w:rsidR="00C54839" w:rsidRPr="00C54839" w:rsidRDefault="00427523" w:rsidP="0005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83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C5483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C5483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4D67A4" w:rsidRPr="00C54839"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C5483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 от 29 декабря 2014 г.. от 31 декабря 2015 г.. от 29 июня 2017 г.; </w:t>
      </w:r>
      <w:proofErr w:type="gramEnd"/>
    </w:p>
    <w:p w:rsidR="00427523" w:rsidRPr="007251D8" w:rsidRDefault="00427523" w:rsidP="009357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83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C54839">
        <w:rPr>
          <w:rFonts w:ascii="Times New Roman" w:hAnsi="Times New Roman" w:cs="Times New Roman"/>
          <w:sz w:val="24"/>
          <w:szCs w:val="24"/>
        </w:rPr>
        <w:t xml:space="preserve">  с учетом методических рекомендаций по реализации среднего общего образования в пределах освоения </w:t>
      </w:r>
      <w:r w:rsidRPr="007251D8"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 (Письмо Министерства</w:t>
      </w:r>
      <w:proofErr w:type="gramEnd"/>
      <w:r w:rsidRPr="007251D8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01.03.2023 г. №05-592);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35786" w:rsidRDefault="00935786" w:rsidP="000518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1D8">
        <w:rPr>
          <w:rFonts w:ascii="Times New Roman" w:hAnsi="Times New Roman" w:cs="Times New Roman"/>
          <w:sz w:val="24"/>
          <w:szCs w:val="24"/>
        </w:rPr>
        <w:t>С учетом Примерной рабочей программы общеобразовательной учебной дисциплины «География» для профессиональных образовательных организаций, (утвержденной  ФГБОУ ДПО ИРПО протоколом №20 от «15» августа 2024 г.);</w:t>
      </w:r>
    </w:p>
    <w:p w:rsidR="007251D8" w:rsidRPr="007251D8" w:rsidRDefault="007251D8" w:rsidP="007251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1D8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7251D8" w:rsidRPr="00427523" w:rsidRDefault="007251D8" w:rsidP="007251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1D8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6E9A" w:rsidRPr="004575B0" w:rsidRDefault="001C6E9A" w:rsidP="00051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23" w:rsidRPr="00427523" w:rsidRDefault="00427523" w:rsidP="00427523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О.И. Шадрина</w:t>
      </w:r>
    </w:p>
    <w:p w:rsidR="007251D8" w:rsidRDefault="007251D8" w:rsidP="007251D8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27523" w:rsidRPr="00427523">
        <w:rPr>
          <w:rFonts w:ascii="Times New Roman" w:hAnsi="Times New Roman" w:cs="Times New Roman"/>
          <w:sz w:val="28"/>
          <w:szCs w:val="28"/>
        </w:rPr>
        <w:t xml:space="preserve"> </w:t>
      </w:r>
      <w:r w:rsidR="00427523" w:rsidRPr="0042752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27523" w:rsidRPr="007251D8" w:rsidRDefault="00427523" w:rsidP="007251D8">
      <w:pPr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27523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427523">
        <w:rPr>
          <w:rFonts w:ascii="Times New Roman" w:hAnsi="Times New Roman" w:cs="Times New Roman"/>
          <w:sz w:val="28"/>
          <w:szCs w:val="28"/>
        </w:rPr>
        <w:t xml:space="preserve"> на заседании ПЦК </w:t>
      </w:r>
    </w:p>
    <w:p w:rsidR="00427523" w:rsidRPr="00427523" w:rsidRDefault="00427523" w:rsidP="00427523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8832A0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27523" w:rsidRPr="00427523" w:rsidRDefault="00427523" w:rsidP="00427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Председатель ПЦК _______  А.В. Максимова</w:t>
      </w:r>
    </w:p>
    <w:p w:rsidR="009A598F" w:rsidRDefault="009A598F">
      <w:pPr>
        <w:rPr>
          <w:rFonts w:ascii="Times New Roman" w:eastAsia="Liberation Mono" w:hAnsi="Times New Roman" w:cs="Times New Roman"/>
          <w:b/>
          <w:sz w:val="32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27523" w:rsidRP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A93860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A93860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27523" w:rsidRPr="00427523" w:rsidTr="004D67A4">
        <w:trPr>
          <w:trHeight w:val="733"/>
        </w:trPr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427523" w:rsidRPr="00427523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02224F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92D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Pr="005155C3" w:rsidRDefault="005155C3" w:rsidP="00A6050F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 w:rsidR="00BA210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 w:rsidR="006B4615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 w:rsidR="00051816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</w:t>
      </w:r>
      <w:r w:rsidR="00F63E94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Д.05</w:t>
      </w:r>
      <w:r w:rsidR="00A6050F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ГЕОГРАФИЯ.</w:t>
      </w:r>
    </w:p>
    <w:p w:rsidR="005155C3" w:rsidRPr="005155C3" w:rsidRDefault="005155C3" w:rsidP="00BA21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427523" w:rsidRPr="004D67A4" w:rsidRDefault="00427523" w:rsidP="00A60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 w:rsidR="004D67A4">
        <w:rPr>
          <w:rFonts w:ascii="Times New Roman" w:hAnsi="Times New Roman" w:cs="Times New Roman"/>
          <w:sz w:val="28"/>
          <w:szCs w:val="28"/>
        </w:rPr>
        <w:t xml:space="preserve">разовательная дисциплина </w:t>
      </w:r>
      <w:r w:rsidR="00051816">
        <w:rPr>
          <w:rFonts w:ascii="Times New Roman" w:hAnsi="Times New Roman" w:cs="Times New Roman"/>
          <w:sz w:val="28"/>
          <w:szCs w:val="28"/>
        </w:rPr>
        <w:t>ОО</w:t>
      </w:r>
      <w:r w:rsidR="00AE7B6F" w:rsidRPr="00AE7B6F">
        <w:rPr>
          <w:rFonts w:ascii="Times New Roman" w:hAnsi="Times New Roman" w:cs="Times New Roman"/>
          <w:sz w:val="28"/>
          <w:szCs w:val="28"/>
        </w:rPr>
        <w:t>Д.</w:t>
      </w:r>
      <w:r w:rsidR="00F63E94">
        <w:rPr>
          <w:rFonts w:ascii="Times New Roman" w:hAnsi="Times New Roman" w:cs="Times New Roman"/>
          <w:sz w:val="28"/>
          <w:szCs w:val="28"/>
        </w:rPr>
        <w:t>05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="003E36D0">
        <w:rPr>
          <w:rFonts w:ascii="Times New Roman" w:hAnsi="Times New Roman" w:cs="Times New Roman"/>
          <w:color w:val="000000"/>
          <w:sz w:val="28"/>
          <w:szCs w:val="28"/>
        </w:rPr>
        <w:t xml:space="preserve"> 38.02.08 Торговое дело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1D3DC8" w:rsidRDefault="001D3DC8" w:rsidP="001D3DC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>
        <w:rPr>
          <w:rStyle w:val="10"/>
          <w:rFonts w:ascii="Times New Roman" w:hAnsi="Times New Roman"/>
          <w:sz w:val="28"/>
        </w:rPr>
        <w:t>обучающихся</w:t>
      </w:r>
      <w:proofErr w:type="gramEnd"/>
      <w:r>
        <w:rPr>
          <w:rStyle w:val="10"/>
          <w:rFonts w:ascii="Times New Roman" w:hAnsi="Times New Roman"/>
          <w:sz w:val="28"/>
        </w:rPr>
        <w:t xml:space="preserve"> целостного представления о роли России в современном мире. </w:t>
      </w:r>
    </w:p>
    <w:p w:rsidR="001D3DC8" w:rsidRDefault="001D3DC8" w:rsidP="001D3DC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0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:rsidR="00427523" w:rsidRPr="00EC5671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EC567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1.2.2. Планируемые результаты освоения общеобразовательной дисциплины в соответствии </w:t>
      </w:r>
      <w:r w:rsidR="00427523" w:rsidRPr="00EC567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5155C3" w:rsidRPr="00EC5671" w:rsidRDefault="005155C3" w:rsidP="00A6050F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F72BEB" w:rsidRPr="00EC5671" w:rsidRDefault="00F72BEB" w:rsidP="00A605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71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</w:t>
      </w:r>
      <w:r w:rsidR="00D02BD8">
        <w:rPr>
          <w:rFonts w:ascii="Times New Roman" w:hAnsi="Times New Roman" w:cs="Times New Roman"/>
          <w:sz w:val="28"/>
          <w:szCs w:val="28"/>
        </w:rPr>
        <w:t xml:space="preserve">овании и развитии ОК.01, </w:t>
      </w:r>
      <w:proofErr w:type="gramStart"/>
      <w:r w:rsidR="00D02B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D02BD8">
        <w:rPr>
          <w:rFonts w:ascii="Times New Roman" w:hAnsi="Times New Roman" w:cs="Times New Roman"/>
          <w:sz w:val="28"/>
          <w:szCs w:val="28"/>
        </w:rPr>
        <w:t xml:space="preserve"> 02 </w:t>
      </w:r>
      <w:r w:rsidRPr="00EC5671">
        <w:rPr>
          <w:rFonts w:ascii="Times New Roman" w:hAnsi="Times New Roman" w:cs="Times New Roman"/>
          <w:sz w:val="28"/>
          <w:szCs w:val="28"/>
        </w:rPr>
        <w:t xml:space="preserve">, </w:t>
      </w:r>
      <w:r w:rsidR="00F1405F">
        <w:rPr>
          <w:rFonts w:ascii="Times New Roman" w:hAnsi="Times New Roman" w:cs="Times New Roman"/>
          <w:sz w:val="28"/>
          <w:szCs w:val="28"/>
        </w:rPr>
        <w:t xml:space="preserve">ОК 03, </w:t>
      </w:r>
      <w:r w:rsidRPr="00EC5671">
        <w:rPr>
          <w:rFonts w:ascii="Times New Roman" w:hAnsi="Times New Roman" w:cs="Times New Roman"/>
          <w:sz w:val="28"/>
          <w:szCs w:val="28"/>
        </w:rPr>
        <w:t>ОК 04, ОК 05, ОК 06,</w:t>
      </w:r>
      <w:r w:rsidR="006E387A" w:rsidRPr="00EC5671">
        <w:rPr>
          <w:rFonts w:ascii="Times New Roman" w:hAnsi="Times New Roman" w:cs="Times New Roman"/>
          <w:sz w:val="28"/>
          <w:szCs w:val="28"/>
        </w:rPr>
        <w:t>ОК 07</w:t>
      </w:r>
      <w:r w:rsidR="00833960">
        <w:rPr>
          <w:rFonts w:ascii="Times New Roman" w:hAnsi="Times New Roman" w:cs="Times New Roman"/>
          <w:sz w:val="28"/>
          <w:szCs w:val="28"/>
        </w:rPr>
        <w:t xml:space="preserve">, ОК 09 </w:t>
      </w:r>
      <w:r w:rsidRPr="00EC5671">
        <w:rPr>
          <w:rFonts w:ascii="Times New Roman" w:hAnsi="Times New Roman" w:cs="Times New Roman"/>
          <w:sz w:val="28"/>
          <w:szCs w:val="28"/>
        </w:rPr>
        <w:t xml:space="preserve"> и </w:t>
      </w:r>
      <w:r w:rsidR="004B69F9" w:rsidRPr="00EC5671">
        <w:rPr>
          <w:rFonts w:ascii="Times New Roman" w:hAnsi="Times New Roman" w:cs="Times New Roman"/>
          <w:sz w:val="28"/>
          <w:szCs w:val="28"/>
        </w:rPr>
        <w:t xml:space="preserve">ПК </w:t>
      </w:r>
      <w:r w:rsidR="00F63CDB" w:rsidRPr="00EC5671">
        <w:rPr>
          <w:rFonts w:ascii="Times New Roman" w:hAnsi="Times New Roman" w:cs="Times New Roman"/>
          <w:sz w:val="28"/>
          <w:szCs w:val="28"/>
        </w:rPr>
        <w:t>1.1,ПК1.2</w:t>
      </w:r>
    </w:p>
    <w:p w:rsidR="005155C3" w:rsidRPr="00EC5671" w:rsidRDefault="00EC5671" w:rsidP="00A6050F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 w:rsidRPr="00EC5671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Освоение содержания общеобразовательной дисциплины ООД. 0</w:t>
      </w: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5</w:t>
      </w:r>
      <w:r w:rsidRPr="00EC5671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География</w:t>
      </w:r>
      <w:r w:rsidRPr="00EC5671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  обеспечивает достижение обучающимися следующих результатов, представленных в таблице 1.</w:t>
      </w:r>
    </w:p>
    <w:p w:rsidR="005155C3" w:rsidRPr="007251D8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highlight w:val="yellow"/>
          <w:lang w:eastAsia="zh-CN" w:bidi="hi-IN"/>
        </w:rPr>
      </w:pPr>
    </w:p>
    <w:p w:rsidR="005155C3" w:rsidRPr="007251D8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highlight w:val="yellow"/>
          <w:lang w:eastAsia="zh-CN" w:bidi="hi-IN"/>
        </w:rPr>
      </w:pPr>
    </w:p>
    <w:p w:rsidR="005155C3" w:rsidRPr="007251D8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highlight w:val="yellow"/>
          <w:lang w:eastAsia="zh-CN" w:bidi="hi-IN"/>
        </w:rPr>
        <w:sectPr w:rsidR="005155C3" w:rsidRPr="007251D8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347C" w:rsidRPr="004C2B63" w:rsidRDefault="008C0F8E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  <w:r w:rsidRPr="00D02BD8">
        <w:rPr>
          <w:rFonts w:ascii="Times New Roman" w:eastAsia="Source Han Serif CN" w:hAnsi="Times New Roman" w:cs="Times New Roman"/>
          <w:lang w:eastAsia="zh-CN" w:bidi="hi-IN"/>
        </w:rPr>
        <w:lastRenderedPageBreak/>
        <w:t>Таблица 1 – Общие компетенции и планируемые результаты</w:t>
      </w: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75347C" w:rsidTr="001D3DC8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7C" w:rsidRDefault="0075347C" w:rsidP="001D3DC8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75347C" w:rsidTr="001D3DC8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7C" w:rsidRDefault="0075347C" w:rsidP="001D3DC8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4C2B63" w:rsidP="004C2B6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4C2B63" w:rsidP="004C2B6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развивать креативное мышление при решении жизненных проблем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п</w:t>
            </w:r>
            <w:r w:rsidR="0075347C">
              <w:rPr>
                <w:rFonts w:ascii="Times New Roman" w:hAnsi="Times New Roman"/>
                <w:sz w:val="24"/>
              </w:rPr>
              <w:t>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</w:t>
            </w:r>
            <w:r w:rsidR="0075347C">
              <w:rPr>
                <w:rFonts w:ascii="Times New Roman" w:hAnsi="Times New Roman"/>
                <w:sz w:val="24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проблем; приводить примеры возможных путей решения глобальных проблем</w:t>
            </w: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представления и визуализации;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75347C">
              <w:rPr>
                <w:rFonts w:ascii="Times New Roman" w:hAnsi="Times New Roman"/>
                <w:sz w:val="24"/>
              </w:rPr>
              <w:t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</w:t>
            </w:r>
            <w:r w:rsidR="0075347C">
              <w:rPr>
                <w:rFonts w:ascii="Times New Roman" w:hAnsi="Times New Roman"/>
                <w:sz w:val="24"/>
              </w:rPr>
              <w:t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</w:t>
            </w:r>
            <w:r>
              <w:rPr>
                <w:rFonts w:ascii="Times New Roman" w:hAnsi="Times New Roman"/>
                <w:sz w:val="24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DC8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</w:t>
            </w:r>
            <w:r w:rsidR="001D3DC8">
              <w:rPr>
                <w:rFonts w:ascii="Times New Roman" w:hAnsi="Times New Roman"/>
                <w:sz w:val="24"/>
                <w:highlight w:val="white"/>
              </w:rPr>
              <w:t>В области духовно-нравственного воспитания: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сформированность нравственного сознания, этического поведения;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</w:t>
            </w:r>
            <w:r>
              <w:rPr>
                <w:rFonts w:ascii="Times New Roman" w:hAnsi="Times New Roman"/>
                <w:sz w:val="24"/>
              </w:rPr>
              <w:lastRenderedPageBreak/>
              <w:t>культурный уровень;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D3DC8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 xml:space="preserve">ладеть умениями географического анализа и интерпретации информации из различных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lastRenderedPageBreak/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</w:t>
            </w:r>
            <w:r>
              <w:rPr>
                <w:rFonts w:ascii="Times New Roman" w:hAnsi="Times New Roman"/>
                <w:sz w:val="24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эстетического воспитания: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эстетическое отношение к миру, включая эстетику быта, научного и технического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творчества, спорта, труда и общественных отношений;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75347C">
              <w:rPr>
                <w:rFonts w:ascii="Times New Roman" w:hAnsi="Times New Roman"/>
                <w:sz w:val="24"/>
              </w:rPr>
              <w:t xml:space="preserve">своить и применить знания о размещении основных географических объектов и территориальной организации природы и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5347C" w:rsidRDefault="001D3DC8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>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использования географических знаний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готовность вести совместную деятельность в интересах гражданского общества,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участвовать в самоуправлении в общеобразовательной организации и детско-юношеских организациях;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п</w:t>
            </w:r>
            <w:r w:rsidR="0075347C">
              <w:rPr>
                <w:rFonts w:ascii="Times New Roman" w:hAnsi="Times New Roman"/>
                <w:sz w:val="24"/>
              </w:rPr>
              <w:t>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- с</w:t>
            </w:r>
            <w:r w:rsidR="0075347C">
              <w:rPr>
                <w:rFonts w:ascii="Times New Roman" w:hAnsi="Times New Roman"/>
                <w:sz w:val="24"/>
              </w:rPr>
              <w:t>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 xml:space="preserve">разнообразных явлений и процессов: объяснять изученные социально-экономические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75347C" w:rsidTr="001D3DC8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75347C" w:rsidRDefault="0075347C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</w:t>
            </w:r>
            <w:r w:rsidR="0075347C">
              <w:rPr>
                <w:rFonts w:ascii="Times New Roman" w:hAnsi="Times New Roman"/>
                <w:sz w:val="24"/>
              </w:rPr>
              <w:t xml:space="preserve">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в</w:t>
            </w:r>
            <w:r w:rsidR="0075347C">
              <w:rPr>
                <w:rFonts w:ascii="Times New Roman" w:hAnsi="Times New Roman"/>
                <w:sz w:val="24"/>
              </w:rPr>
              <w:t>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75347C"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</w:t>
            </w:r>
            <w:r w:rsidR="0075347C">
              <w:rPr>
                <w:rFonts w:ascii="Times New Roman" w:hAnsi="Times New Roman"/>
                <w:sz w:val="24"/>
              </w:rPr>
              <w:lastRenderedPageBreak/>
              <w:t>источники географической информации для решения учебных и (или) практико-ориентированных задач;</w:t>
            </w:r>
          </w:p>
          <w:p w:rsidR="0075347C" w:rsidRDefault="00DB2BC0" w:rsidP="001D3D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- с</w:t>
            </w:r>
            <w:r w:rsidR="0075347C"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="0075347C"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 w:rsidR="0075347C"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  <w:tr w:rsidR="0075347C" w:rsidTr="001D3DC8">
        <w:trPr>
          <w:trHeight w:val="79"/>
        </w:trPr>
        <w:tc>
          <w:tcPr>
            <w:tcW w:w="1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7C" w:rsidRPr="004D0285" w:rsidRDefault="0075347C" w:rsidP="0075347C">
            <w:pPr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ПК 1.1</w:t>
            </w:r>
            <w:proofErr w:type="gramStart"/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</w:t>
            </w:r>
            <w:proofErr w:type="gramEnd"/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роводить сбор и анализ информации о потребностях субъектов рынка на товары и услуги, в том числе с использованием цифровых и  информационных технологий.</w:t>
            </w:r>
          </w:p>
          <w:p w:rsidR="0075347C" w:rsidRDefault="0075347C" w:rsidP="0075347C">
            <w:pPr>
              <w:jc w:val="center"/>
            </w:pPr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ПК.1.2.Устанавливать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</w:tr>
    </w:tbl>
    <w:p w:rsidR="0075347C" w:rsidRDefault="0075347C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75347C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F44A6" w:rsidRPr="00824164" w:rsidRDefault="00824164" w:rsidP="006B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 w:rsidR="00F63E94">
        <w:rPr>
          <w:rFonts w:ascii="Times New Roman" w:hAnsi="Times New Roman" w:cs="Times New Roman"/>
          <w:b/>
          <w:sz w:val="24"/>
          <w:szCs w:val="24"/>
        </w:rPr>
        <w:t xml:space="preserve"> ОУД.05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F44A6" w:rsidRDefault="006F44A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849D6" w:rsidRDefault="00C849D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F44A6" w:rsidRPr="00436F40" w:rsidRDefault="00C849D6" w:rsidP="00C849D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6F44A6" w:rsidRPr="00436F40" w:rsidRDefault="00436F40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901A05" w:rsidP="00901A0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жание 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44A6" w:rsidTr="006F44A6">
        <w:tc>
          <w:tcPr>
            <w:tcW w:w="7338" w:type="dxa"/>
          </w:tcPr>
          <w:p w:rsidR="006F44A6" w:rsidRPr="00436F40" w:rsidRDefault="00110474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</w:t>
            </w:r>
            <w:r w:rsidR="006F44A6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233" w:type="dxa"/>
          </w:tcPr>
          <w:p w:rsidR="006F44A6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F44A6" w:rsidRDefault="006F44A6" w:rsidP="00824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A77" w:rsidRPr="00BB7A77" w:rsidRDefault="00BB7A77" w:rsidP="00BB7A77">
      <w:pPr>
        <w:pStyle w:val="a9"/>
        <w:rPr>
          <w:b/>
          <w:i/>
          <w:sz w:val="24"/>
        </w:rPr>
      </w:pPr>
    </w:p>
    <w:p w:rsidR="00D47B11" w:rsidRPr="00BB7A77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D47B11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EB" w:rsidRPr="00F72BEB" w:rsidRDefault="00D47B11" w:rsidP="00F72B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6B461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94">
        <w:rPr>
          <w:rFonts w:ascii="Times New Roman" w:hAnsi="Times New Roman" w:cs="Times New Roman"/>
          <w:b/>
          <w:sz w:val="24"/>
          <w:szCs w:val="24"/>
        </w:rPr>
        <w:t>ОУД.05</w:t>
      </w:r>
      <w:r w:rsidR="00F72BEB" w:rsidRP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E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46FCE" w:rsidRPr="00F72BEB" w:rsidRDefault="00246FCE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2BEB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E76EB" w:rsidTr="00BF0879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00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>4, ОК 05,</w:t>
            </w:r>
          </w:p>
          <w:p w:rsidR="00D61700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06,</w:t>
            </w:r>
          </w:p>
          <w:p w:rsidR="00D61700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07,</w:t>
            </w:r>
          </w:p>
          <w:p w:rsidR="00FE76EB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 09  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61700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ОК.01, ОК 02 , ОК 03, ОК 04, ОК 05, ОК 06,ОК 07, </w:t>
            </w:r>
          </w:p>
          <w:p w:rsidR="00FE76EB" w:rsidRDefault="00D61700" w:rsidP="00D61700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09  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</w:rPr>
              <w:t>геосистема</w:t>
            </w:r>
            <w:proofErr w:type="spellEnd"/>
            <w:r>
              <w:rPr>
                <w:rFonts w:ascii="Times New Roman" w:hAnsi="Times New Roman"/>
                <w:sz w:val="24"/>
              </w:rPr>
              <w:t>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№4,5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4,</w:t>
            </w:r>
            <w:r w:rsidR="00FE76EB">
              <w:rPr>
                <w:rFonts w:ascii="Times New Roman" w:hAnsi="Times New Roman"/>
                <w:sz w:val="24"/>
              </w:rPr>
              <w:t>. Определение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стран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выбору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A01B0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D61700" w:rsidRDefault="00D61700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 xml:space="preserve">4, ОК 05, </w:t>
            </w:r>
          </w:p>
          <w:p w:rsidR="00D61700" w:rsidRDefault="00D61700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D61700" w:rsidRDefault="00D61700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FE76EB" w:rsidRDefault="00D61700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1.1,ПК</w:t>
            </w:r>
            <w:proofErr w:type="gramStart"/>
            <w:r w:rsidRPr="00D61700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D61700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</w:t>
            </w:r>
            <w:r w:rsidR="00FE76EB">
              <w:rPr>
                <w:rFonts w:ascii="Times New Roman" w:hAnsi="Times New Roman"/>
                <w:sz w:val="24"/>
              </w:rPr>
              <w:t>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</w:t>
            </w:r>
            <w:r w:rsidR="00FE76EB">
              <w:rPr>
                <w:rFonts w:ascii="Times New Roman" w:hAnsi="Times New Roman"/>
                <w:sz w:val="24"/>
              </w:rPr>
              <w:t>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и структура </w:t>
            </w:r>
            <w:r>
              <w:rPr>
                <w:rFonts w:ascii="Times New Roman" w:hAnsi="Times New Roman"/>
                <w:sz w:val="24"/>
              </w:rPr>
              <w:lastRenderedPageBreak/>
              <w:t>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Pr="00723BDA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Pr="00723BDA" w:rsidRDefault="00FE76EB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Pr="00723BDA" w:rsidRDefault="00723BDA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723BDA" w:rsidRPr="00723BDA" w:rsidRDefault="00723BDA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</w:t>
            </w:r>
            <w:r w:rsidR="00FE76EB">
              <w:rPr>
                <w:rFonts w:ascii="Times New Roman" w:hAnsi="Times New Roman"/>
                <w:sz w:val="24"/>
              </w:rPr>
              <w:t>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0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E76EB" w:rsidTr="00BF0879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lastRenderedPageBreak/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страны-производители, экспортёры и импортёры нефти, природного газа и угля.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</w:t>
            </w:r>
            <w:proofErr w:type="gramStart"/>
            <w:r>
              <w:rPr>
                <w:rFonts w:ascii="Times New Roman" w:hAnsi="Times New Roman"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Животноводство. Ведущие экспортёры и импортёры продукции животноводства. Рыболовство и </w:t>
            </w:r>
            <w:proofErr w:type="spellStart"/>
            <w:r>
              <w:rPr>
                <w:rFonts w:ascii="Times New Roman" w:hAnsi="Times New Roman"/>
                <w:sz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0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№9,10,11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</w:t>
            </w:r>
            <w:r w:rsidR="00FE76EB">
              <w:rPr>
                <w:rFonts w:ascii="Times New Roman" w:hAnsi="Times New Roman"/>
                <w:sz w:val="24"/>
              </w:rPr>
              <w:t>. Представление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виде диаграмм данных о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динамике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="00FE76EB">
              <w:rPr>
                <w:rFonts w:ascii="Times New Roman" w:hAnsi="Times New Roman"/>
                <w:sz w:val="24"/>
              </w:rPr>
              <w:t>электроэнергии</w:t>
            </w:r>
            <w:r w:rsidR="00FE76EB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</w:t>
            </w:r>
            <w:r w:rsidR="00FE76EB">
              <w:rPr>
                <w:rFonts w:ascii="Times New Roman" w:hAnsi="Times New Roman"/>
                <w:sz w:val="24"/>
              </w:rPr>
              <w:t>. 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 w:rsidR="00FE76EB">
              <w:rPr>
                <w:rFonts w:ascii="Times New Roman" w:hAnsi="Times New Roman"/>
                <w:sz w:val="24"/>
              </w:rPr>
              <w:t>. Определение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="00FE76EB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="00FE76E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E76EB" w:rsidTr="00BF087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Западная Европа, Северная Европа, Южная Европа, Восточная Европа), общая характеристика.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Общие черты и особенности природно-ресурсного капитала, населения и хозяйства 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  <w:r w:rsidR="006A01B0">
              <w:rPr>
                <w:rFonts w:ascii="Times New Roman" w:hAnsi="Times New Roman"/>
                <w:b/>
                <w:sz w:val="24"/>
              </w:rPr>
              <w:t>№12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="00FE76EB">
              <w:rPr>
                <w:rFonts w:ascii="Times New Roman" w:hAnsi="Times New Roman"/>
                <w:sz w:val="24"/>
              </w:rPr>
              <w:t xml:space="preserve">развития стран различных </w:t>
            </w:r>
            <w:proofErr w:type="spellStart"/>
            <w:r w:rsidR="00FE76EB"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 w:rsidR="00FE76EB">
              <w:rPr>
                <w:rFonts w:ascii="Times New Roman" w:hAnsi="Times New Roman"/>
                <w:sz w:val="24"/>
              </w:rPr>
              <w:t xml:space="preserve"> Зарубежной Европы с использованием источников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Зарубежная Азия: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Общие черты и особенности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00" w:rsidRP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ОК.01, ОК 02 , ОК 03, ОК 04, ОК 05, </w:t>
            </w:r>
          </w:p>
          <w:p w:rsidR="00D61700" w:rsidRP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D61700" w:rsidRP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09 </w:t>
            </w:r>
          </w:p>
          <w:p w:rsidR="00FE76EB" w:rsidRDefault="00D61700" w:rsidP="00D6170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1.1,ПК</w:t>
            </w:r>
            <w:proofErr w:type="gramStart"/>
            <w:r w:rsidRPr="00D61700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D61700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FE76EB" w:rsidTr="00BF0879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="00FE76EB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данных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об</w:t>
            </w:r>
            <w:r w:rsidR="00FE76EB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Америка: состав 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Северная Америка, Латинская Америка), общие черты и 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 и хозяйства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>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</w:t>
            </w:r>
            <w:r w:rsidR="00FE76EB">
              <w:rPr>
                <w:rFonts w:ascii="Times New Roman" w:hAnsi="Times New Roman"/>
                <w:sz w:val="24"/>
              </w:rPr>
              <w:t>. Объяснение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географических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субрегионы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географическая характеристика.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proofErr w:type="spellStart"/>
            <w:r>
              <w:rPr>
                <w:rFonts w:ascii="Times New Roman" w:hAnsi="Times New Roman"/>
                <w:sz w:val="24"/>
              </w:rPr>
              <w:t>субрегионов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ресурсного капитала, населения, хозяйства стран Африки (на примере ЮАР, Египта, Алжира, Нигерии)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ОК.01, ОК 02 , ОК 03, ОК 0</w:t>
            </w:r>
            <w:r>
              <w:rPr>
                <w:rFonts w:ascii="Times New Roman" w:hAnsi="Times New Roman"/>
                <w:sz w:val="24"/>
              </w:rPr>
              <w:t xml:space="preserve">4, ОК 05, </w:t>
            </w:r>
          </w:p>
          <w:p w:rsid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:rsidR="00FE76EB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1.1,ПК</w:t>
            </w:r>
            <w:proofErr w:type="gramStart"/>
            <w:r w:rsidRPr="00D61700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D61700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FE76EB" w:rsidTr="00BF0879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6A01B0">
              <w:rPr>
                <w:rFonts w:ascii="Times New Roman" w:hAnsi="Times New Roman"/>
                <w:b/>
                <w:sz w:val="24"/>
              </w:rPr>
              <w:t xml:space="preserve"> №15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6A01B0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</w:t>
            </w:r>
            <w:r w:rsidR="00FE76EB">
              <w:rPr>
                <w:rFonts w:ascii="Times New Roman" w:hAnsi="Times New Roman"/>
                <w:sz w:val="24"/>
              </w:rPr>
              <w:t>. Сравнение на основе анализа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E76EB" w:rsidTr="00BF0879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1.1</w:t>
            </w:r>
          </w:p>
          <w:p w:rsidR="00723BDA" w:rsidRPr="00723BDA" w:rsidRDefault="00723BDA" w:rsidP="00723B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23BDA">
              <w:rPr>
                <w:rFonts w:ascii="Times New Roman" w:hAnsi="Times New Roman"/>
                <w:sz w:val="24"/>
              </w:rPr>
              <w:t>ПК 1.2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России. География отраслей международной специализации РФ. Развитие и размещение </w:t>
            </w:r>
            <w:r>
              <w:rPr>
                <w:rFonts w:ascii="Times New Roman" w:hAnsi="Times New Roman"/>
                <w:sz w:val="24"/>
              </w:rPr>
              <w:lastRenderedPageBreak/>
              <w:t>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128E4">
              <w:rPr>
                <w:rFonts w:ascii="Times New Roman" w:hAnsi="Times New Roman"/>
                <w:b/>
                <w:sz w:val="24"/>
              </w:rPr>
              <w:t xml:space="preserve"> №16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128E4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</w:t>
            </w:r>
            <w:r w:rsidR="00FE76EB">
              <w:rPr>
                <w:rFonts w:ascii="Times New Roman" w:hAnsi="Times New Roman"/>
                <w:sz w:val="24"/>
              </w:rPr>
              <w:t>. Изменение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="00FE76EB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E76EB" w:rsidTr="00BF0879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E76EB" w:rsidTr="00BF0879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128E4">
              <w:rPr>
                <w:rFonts w:ascii="Times New Roman" w:hAnsi="Times New Roman"/>
                <w:b/>
                <w:sz w:val="24"/>
              </w:rPr>
              <w:t xml:space="preserve"> №17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128E4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</w:t>
            </w:r>
            <w:r w:rsidR="00FE76EB">
              <w:rPr>
                <w:rFonts w:ascii="Times New Roman" w:hAnsi="Times New Roman"/>
                <w:sz w:val="24"/>
              </w:rPr>
              <w:t>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D61700">
        <w:trPr>
          <w:trHeight w:val="240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700" w:rsidRPr="00D61700" w:rsidRDefault="00D61700" w:rsidP="00D61700">
            <w:pPr>
              <w:spacing w:after="0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ОК.01, ОК 02 , ОК 03, ОК 04, ОК 05, </w:t>
            </w:r>
          </w:p>
          <w:p w:rsidR="00D61700" w:rsidRP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06,ОК 07, </w:t>
            </w:r>
          </w:p>
          <w:p w:rsidR="00D61700" w:rsidRPr="00D61700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 xml:space="preserve">ОК 09 </w:t>
            </w:r>
          </w:p>
          <w:p w:rsidR="00FE76EB" w:rsidRDefault="00D61700" w:rsidP="00D6170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61700">
              <w:rPr>
                <w:rFonts w:ascii="Times New Roman" w:hAnsi="Times New Roman"/>
                <w:sz w:val="24"/>
              </w:rPr>
              <w:t>ПК 1.1,ПК</w:t>
            </w:r>
            <w:proofErr w:type="gramStart"/>
            <w:r w:rsidRPr="00D61700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D61700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C369E8" w:rsidTr="001D3DC8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9E8" w:rsidRDefault="00C369E8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9E8" w:rsidRDefault="00C369E8" w:rsidP="00C369E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</w:tr>
    </w:tbl>
    <w:p w:rsidR="00FE76EB" w:rsidRDefault="00FE76EB" w:rsidP="00FE76EB">
      <w:pPr>
        <w:sectPr w:rsidR="00FE76EB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A598F" w:rsidRPr="00C80B74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8"/>
          <w:szCs w:val="28"/>
        </w:rPr>
      </w:pPr>
    </w:p>
    <w:p w:rsidR="00F72BEB" w:rsidRPr="00050DF8" w:rsidRDefault="00F72BEB" w:rsidP="00901A05">
      <w:pPr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0DF8">
        <w:rPr>
          <w:rFonts w:ascii="Times New Roman" w:hAnsi="Times New Roman" w:cs="Times New Roman"/>
          <w:b/>
          <w:bCs/>
          <w:sz w:val="28"/>
          <w:szCs w:val="28"/>
        </w:rPr>
        <w:t>3 УСЛОВИЯ РЕАЛИЗАЦИИ ПРОГРАММЫ ОБЩЕОБРАЗОВАТЕЛЬНОЙ ДИСЦИПЛИНЫ</w:t>
      </w:r>
      <w:r w:rsidR="0022346F" w:rsidRPr="00050DF8">
        <w:rPr>
          <w:rFonts w:ascii="Times New Roman" w:hAnsi="Times New Roman" w:cs="Times New Roman"/>
          <w:b/>
          <w:bCs/>
          <w:sz w:val="28"/>
          <w:szCs w:val="28"/>
        </w:rPr>
        <w:t xml:space="preserve"> ОО</w:t>
      </w:r>
      <w:r w:rsidR="00F63E94" w:rsidRPr="00050DF8">
        <w:rPr>
          <w:rFonts w:ascii="Times New Roman" w:hAnsi="Times New Roman" w:cs="Times New Roman"/>
          <w:b/>
          <w:bCs/>
          <w:sz w:val="28"/>
          <w:szCs w:val="28"/>
        </w:rPr>
        <w:t>Д.05</w:t>
      </w:r>
      <w:r w:rsidR="009630F2" w:rsidRPr="00050D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0DF8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72BEB" w:rsidRPr="00F72BEB" w:rsidRDefault="00CB7271" w:rsidP="00F579A5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824164" w:rsidRPr="00F72BEB" w:rsidRDefault="00F72BEB" w:rsidP="00F579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824164"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F72BEB" w:rsidRPr="00F72BEB" w:rsidRDefault="00F72BEB" w:rsidP="001B0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посадочные места по количеству </w:t>
      </w:r>
      <w:proofErr w:type="gramStart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F72BEB" w:rsidRPr="00F72BEB" w:rsidRDefault="00F72BEB" w:rsidP="00F579A5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F72BEB" w:rsidRPr="00F72BEB" w:rsidRDefault="00F72BEB" w:rsidP="00F57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F72BEB" w:rsidRPr="005A71B9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5A71B9" w:rsidRPr="005A71B9" w:rsidRDefault="005A71B9" w:rsidP="001B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5A71B9" w:rsidRPr="00F72BEB" w:rsidRDefault="005A71B9" w:rsidP="005A71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F72BEB" w:rsidRPr="00F72BEB" w:rsidRDefault="00F72BEB" w:rsidP="00824164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F72BEB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892DCC" w:rsidRDefault="00F72BEB" w:rsidP="00892DCC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Основные источники</w:t>
      </w:r>
      <w:r w:rsidR="00892DCC">
        <w:rPr>
          <w:rFonts w:ascii="Times New Roman" w:hAnsi="Times New Roman" w:cs="Times New Roman"/>
          <w:sz w:val="28"/>
          <w:szCs w:val="28"/>
        </w:rPr>
        <w:t>:</w:t>
      </w:r>
    </w:p>
    <w:p w:rsidR="00892DCC" w:rsidRDefault="00892DCC" w:rsidP="00892DCC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10- класс: базовый и углубленный уровни: учебник / Ю.Н. Гладкий, В.В. Николина – 7- е изд., стер.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Москва: Просвещение,2025. – 271,[1]с.: ил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CC" w:rsidRDefault="00892DCC" w:rsidP="00892DCC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978-5-09-120187-1</w:t>
      </w:r>
    </w:p>
    <w:p w:rsidR="00892DCC" w:rsidRDefault="00892DCC" w:rsidP="00892DCC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11- класс: базовый и углубленный уровни: учебник / Ю.Н. Гладкий, В.В. Николина – 7- е изд., стер.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Просвещение,2025. – 223,[1]с.: ил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F72BEB" w:rsidRDefault="00892DCC" w:rsidP="00892DCC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978-5-09-120188-8</w:t>
      </w:r>
    </w:p>
    <w:p w:rsidR="00824164" w:rsidRPr="00824164" w:rsidRDefault="00824164" w:rsidP="008241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DCC">
        <w:rPr>
          <w:rFonts w:ascii="Times New Roman" w:hAnsi="Times New Roman" w:cs="Times New Roman"/>
          <w:sz w:val="28"/>
          <w:szCs w:val="28"/>
        </w:rPr>
        <w:t>Лукьянова, Н. С</w:t>
      </w:r>
      <w:r w:rsidRPr="00824164">
        <w:rPr>
          <w:rFonts w:ascii="Times New Roman" w:hAnsi="Times New Roman" w:cs="Times New Roman"/>
          <w:sz w:val="28"/>
          <w:szCs w:val="28"/>
        </w:rPr>
        <w:t xml:space="preserve">. География: учебник/,- Москва: КНОРУС,2021.-234с.- </w:t>
      </w: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978-5-496-08203-4</w:t>
      </w:r>
    </w:p>
    <w:p w:rsidR="00824164" w:rsidRPr="00824164" w:rsidRDefault="00824164" w:rsidP="00824164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2D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Смирнов Е.Н.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2021. — 405 с. — ISBN 978-5-406-08034-4. — URL: https://book.ru/book/938882 (дата обращения: 25.06.2021). — Текст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824164" w:rsidRPr="00824164" w:rsidRDefault="00824164" w:rsidP="0082416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D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стран). Практикум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Смирнов Е.Н.,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Смагулова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С.М.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2021. — 313 с. — ISBN 978-5-406-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08656-8. — URL: https://book.ru/book/940471 (дата обращения: 25.06.2021). — Текст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</w:t>
      </w:r>
    </w:p>
    <w:p w:rsidR="008038AC" w:rsidRDefault="008038AC" w:rsidP="0080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География 10 - 11 класс. –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«Просвещение «,2025</w:t>
      </w:r>
    </w:p>
    <w:p w:rsidR="008038AC" w:rsidRDefault="008038AC" w:rsidP="0080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тетрадь с комплектом контурных карт «Экономическая и социальная география мира»10 -11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.- –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«Просвещение «,2025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F72BEB" w:rsidRDefault="00F72BEB" w:rsidP="00F72BEB">
      <w:pPr>
        <w:ind w:firstLine="770"/>
        <w:contextualSpacing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F72BEB" w:rsidRPr="00F72BEB" w:rsidRDefault="00F72BEB" w:rsidP="00F579A5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BEB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sz w:val="28"/>
          <w:szCs w:val="28"/>
        </w:rPr>
        <w:t>В целях реализации раб</w:t>
      </w:r>
      <w:r w:rsidR="00F63E94">
        <w:rPr>
          <w:rFonts w:ascii="Times New Roman" w:hAnsi="Times New Roman" w:cs="Times New Roman"/>
          <w:sz w:val="28"/>
          <w:szCs w:val="28"/>
        </w:rPr>
        <w:t>очей программы дисциплины ООД.05</w:t>
      </w:r>
      <w:r w:rsidRPr="00B55790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B55790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579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</w:t>
      </w:r>
      <w:r w:rsidRPr="00B55790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B55790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B55790">
        <w:rPr>
          <w:rFonts w:ascii="Times New Roman" w:hAnsi="Times New Roman" w:cs="Times New Roman"/>
          <w:bCs/>
          <w:sz w:val="28"/>
          <w:szCs w:val="28"/>
        </w:rPr>
        <w:tab/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55790" w:rsidRPr="00B55790" w:rsidRDefault="00B55790" w:rsidP="00B557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п</w:t>
      </w:r>
      <w:r w:rsidRPr="00B5579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C369E8" w:rsidRPr="008038AC" w:rsidRDefault="00B55790" w:rsidP="008038A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2224F" w:rsidRDefault="0002224F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892DCC" w:rsidRPr="00F72BEB" w:rsidRDefault="00892DC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F72BEB" w:rsidRPr="00D539F4" w:rsidRDefault="00F72BEB" w:rsidP="00D539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bookmark3"/>
      <w:bookmarkEnd w:id="1"/>
      <w:r w:rsidRPr="00D539F4">
        <w:rPr>
          <w:rFonts w:ascii="Times New Roman" w:hAnsi="Times New Roman"/>
          <w:b/>
          <w:sz w:val="28"/>
          <w:szCs w:val="28"/>
        </w:rPr>
        <w:t>4</w:t>
      </w:r>
      <w:r w:rsidR="00FC11B2">
        <w:rPr>
          <w:rFonts w:ascii="Times New Roman" w:hAnsi="Times New Roman"/>
          <w:b/>
          <w:sz w:val="28"/>
          <w:szCs w:val="28"/>
        </w:rPr>
        <w:t>.</w:t>
      </w:r>
      <w:r w:rsidRPr="00D539F4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Pr="00D539F4">
        <w:rPr>
          <w:b/>
          <w:sz w:val="28"/>
          <w:szCs w:val="28"/>
        </w:rPr>
        <w:t xml:space="preserve"> </w:t>
      </w:r>
      <w:r w:rsidR="00050DF8">
        <w:rPr>
          <w:rFonts w:ascii="Times New Roman" w:hAnsi="Times New Roman"/>
          <w:b/>
          <w:sz w:val="28"/>
          <w:szCs w:val="28"/>
        </w:rPr>
        <w:t>ОО</w:t>
      </w:r>
      <w:r w:rsidR="00F63E94">
        <w:rPr>
          <w:rFonts w:ascii="Times New Roman" w:hAnsi="Times New Roman"/>
          <w:b/>
          <w:sz w:val="28"/>
          <w:szCs w:val="28"/>
        </w:rPr>
        <w:t>Д.05</w:t>
      </w:r>
      <w:r w:rsidRPr="00D539F4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80B74" w:rsidRDefault="00C80B74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</w:t>
      </w:r>
      <w:r w:rsidR="00334876" w:rsidRPr="00D539F4">
        <w:rPr>
          <w:rFonts w:ascii="Times New Roman" w:hAnsi="Times New Roman" w:cs="Times New Roman"/>
          <w:spacing w:val="-2"/>
          <w:sz w:val="28"/>
          <w:szCs w:val="28"/>
        </w:rPr>
        <w:t>своения учебной дисциплины осущ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>, тестирова</w:t>
      </w:r>
      <w:r w:rsidR="00334876" w:rsidRPr="00D539F4">
        <w:rPr>
          <w:rFonts w:ascii="Times New Roman" w:hAnsi="Times New Roman" w:cs="Times New Roman"/>
          <w:sz w:val="28"/>
          <w:szCs w:val="28"/>
        </w:rPr>
        <w:t xml:space="preserve">ния, а также выполнения </w:t>
      </w:r>
      <w:proofErr w:type="gramStart"/>
      <w:r w:rsidR="00334876" w:rsidRPr="00D539F4">
        <w:rPr>
          <w:rFonts w:ascii="Times New Roman" w:hAnsi="Times New Roman" w:cs="Times New Roman"/>
          <w:sz w:val="28"/>
          <w:szCs w:val="28"/>
        </w:rPr>
        <w:t>обучающим</w:t>
      </w:r>
      <w:r w:rsidRPr="00D539F4">
        <w:rPr>
          <w:rFonts w:ascii="Times New Roman" w:hAnsi="Times New Roman" w:cs="Times New Roman"/>
          <w:sz w:val="28"/>
          <w:szCs w:val="28"/>
        </w:rPr>
        <w:t>ися</w:t>
      </w:r>
      <w:proofErr w:type="gramEnd"/>
      <w:r w:rsidRPr="00D539F4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p w:rsidR="00DB2BC0" w:rsidRDefault="00DB2BC0" w:rsidP="00DB2BC0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639" w:type="dxa"/>
        <w:jc w:val="center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402"/>
        <w:gridCol w:w="2839"/>
      </w:tblGrid>
      <w:tr w:rsidR="00DB2BC0" w:rsidTr="00E66600">
        <w:trPr>
          <w:trHeight w:val="317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DB2BC0" w:rsidTr="00E66600">
        <w:trPr>
          <w:trHeight w:val="1006"/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06. Проявлять гражданско-патриотическую позицию, демонстрировать осознанное </w:t>
            </w:r>
            <w:r>
              <w:rPr>
                <w:rFonts w:ascii="Times New Roman" w:hAnsi="Times New Roman"/>
                <w:sz w:val="24"/>
              </w:rPr>
              <w:lastRenderedPageBreak/>
              <w:t>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Default="00DB2BC0" w:rsidP="00D655E2">
            <w:pPr>
              <w:spacing w:after="0" w:line="23" w:lineRule="atLeast"/>
            </w:pPr>
          </w:p>
        </w:tc>
      </w:tr>
      <w:tr w:rsidR="00DB2BC0" w:rsidTr="00E66600">
        <w:trPr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860" w:rsidRPr="004D0285" w:rsidRDefault="00DB2BC0" w:rsidP="00A93860">
            <w:pPr>
              <w:jc w:val="center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56BCB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ПК 1.1</w:t>
            </w:r>
            <w:proofErr w:type="gramStart"/>
            <w:r w:rsidR="00A93860"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</w:t>
            </w:r>
            <w:proofErr w:type="gramEnd"/>
            <w:r w:rsidR="00A93860"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роводить сбор и анализ информации о потребностях субъектов рынка на товары и услуги, в том числе с использованием цифровых и  информационных технологий.</w:t>
            </w:r>
          </w:p>
          <w:p w:rsidR="00DB2BC0" w:rsidRPr="00A93860" w:rsidRDefault="00A93860" w:rsidP="00A93860">
            <w:pPr>
              <w:ind w:left="173" w:firstLine="315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D028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ПК.1.2.Устанавливать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BC0" w:rsidRDefault="00DB2BC0" w:rsidP="00DB2BC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:5.1,5.2,5.3.</w:t>
            </w:r>
          </w:p>
          <w:p w:rsidR="00DB2BC0" w:rsidRDefault="00DB2BC0" w:rsidP="00DB2BC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6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6.5</w:t>
            </w:r>
          </w:p>
          <w:p w:rsidR="00DB2BC0" w:rsidRDefault="00DB2BC0" w:rsidP="00D655E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BC0" w:rsidRPr="00DB2BC0" w:rsidRDefault="00DB2BC0" w:rsidP="00D655E2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Самооценка и взаимооценка.</w:t>
            </w:r>
          </w:p>
          <w:p w:rsidR="00DB2BC0" w:rsidRPr="00DB2BC0" w:rsidRDefault="00DB2BC0" w:rsidP="00D655E2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Презентация мин</w:t>
            </w:r>
            <w:proofErr w:type="gramStart"/>
            <w:r w:rsidRPr="00DB2BC0">
              <w:rPr>
                <w:rFonts w:ascii="Times New Roman" w:hAnsi="Times New Roman"/>
                <w:sz w:val="24"/>
              </w:rPr>
              <w:t>и</w:t>
            </w:r>
            <w:r w:rsidR="00A93860">
              <w:rPr>
                <w:rFonts w:ascii="Times New Roman" w:hAnsi="Times New Roman"/>
                <w:sz w:val="24"/>
              </w:rPr>
              <w:t>-</w:t>
            </w:r>
            <w:proofErr w:type="gramEnd"/>
            <w:r w:rsidRPr="00DB2BC0">
              <w:rPr>
                <w:rFonts w:ascii="Times New Roman" w:hAnsi="Times New Roman"/>
                <w:sz w:val="24"/>
              </w:rPr>
              <w:t xml:space="preserve"> проектов.</w:t>
            </w:r>
          </w:p>
          <w:p w:rsidR="00DB2BC0" w:rsidRPr="00DB2BC0" w:rsidRDefault="00DB2BC0" w:rsidP="00D655E2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 xml:space="preserve">Разработка маршрута образовательного маршрута. </w:t>
            </w:r>
          </w:p>
          <w:p w:rsidR="00DB2BC0" w:rsidRPr="00DB2BC0" w:rsidRDefault="00DB2BC0" w:rsidP="00D655E2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DB2BC0">
              <w:rPr>
                <w:rFonts w:ascii="Times New Roman" w:hAnsi="Times New Roman"/>
                <w:sz w:val="24"/>
              </w:rPr>
              <w:t>Устный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B2BC0">
              <w:rPr>
                <w:rFonts w:ascii="Times New Roman" w:hAnsi="Times New Roman"/>
                <w:sz w:val="24"/>
              </w:rPr>
              <w:t>письменный опрос</w:t>
            </w:r>
          </w:p>
          <w:p w:rsidR="00DB2BC0" w:rsidRDefault="00DB2BC0" w:rsidP="00DB2BC0">
            <w:pPr>
              <w:spacing w:after="0" w:line="23" w:lineRule="atLeast"/>
            </w:pPr>
          </w:p>
        </w:tc>
      </w:tr>
    </w:tbl>
    <w:p w:rsidR="00C80B74" w:rsidRDefault="00C80B74" w:rsidP="00A93860">
      <w:pPr>
        <w:pStyle w:val="a9"/>
        <w:spacing w:before="9" w:after="1"/>
        <w:rPr>
          <w:sz w:val="27"/>
        </w:rPr>
      </w:pPr>
    </w:p>
    <w:sectPr w:rsidR="00C80B74" w:rsidSect="009A598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C8" w:rsidRDefault="001D3DC8" w:rsidP="005155C3">
      <w:pPr>
        <w:spacing w:after="0" w:line="240" w:lineRule="auto"/>
      </w:pPr>
      <w:r>
        <w:separator/>
      </w:r>
    </w:p>
  </w:endnote>
  <w:endnote w:type="continuationSeparator" w:id="0">
    <w:p w:rsidR="001D3DC8" w:rsidRDefault="001D3DC8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erif CN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1D3DC8" w:rsidRDefault="00A22DF2">
        <w:pPr>
          <w:pStyle w:val="af0"/>
          <w:jc w:val="right"/>
        </w:pPr>
        <w:r>
          <w:fldChar w:fldCharType="begin"/>
        </w:r>
        <w:r w:rsidR="001D3DC8">
          <w:instrText>PAGE   \* MERGEFORMAT</w:instrText>
        </w:r>
        <w:r>
          <w:fldChar w:fldCharType="separate"/>
        </w:r>
        <w:r w:rsidR="009B29A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D3DC8" w:rsidRDefault="001D3DC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C8" w:rsidRDefault="001D3DC8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C8" w:rsidRDefault="00A22DF2">
    <w:pPr>
      <w:pStyle w:val="af0"/>
      <w:jc w:val="right"/>
    </w:pPr>
    <w:r>
      <w:fldChar w:fldCharType="begin"/>
    </w:r>
    <w:r w:rsidR="001D3DC8">
      <w:instrText xml:space="preserve">PAGE </w:instrText>
    </w:r>
    <w:r>
      <w:fldChar w:fldCharType="separate"/>
    </w:r>
    <w:r w:rsidR="001D3DC8">
      <w:t xml:space="preserve"> </w:t>
    </w:r>
    <w:r>
      <w:fldChar w:fldCharType="end"/>
    </w:r>
  </w:p>
  <w:p w:rsidR="001D3DC8" w:rsidRDefault="001D3DC8">
    <w:pPr>
      <w:pStyle w:val="af0"/>
      <w:ind w:right="360"/>
    </w:pPr>
  </w:p>
  <w:p w:rsidR="001D3DC8" w:rsidRDefault="001D3DC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C8" w:rsidRDefault="00A22DF2">
    <w:pPr>
      <w:pStyle w:val="af0"/>
      <w:jc w:val="right"/>
    </w:pPr>
    <w:r>
      <w:fldChar w:fldCharType="begin"/>
    </w:r>
    <w:r w:rsidR="001D3DC8">
      <w:instrText xml:space="preserve">PAGE </w:instrText>
    </w:r>
    <w:r>
      <w:fldChar w:fldCharType="separate"/>
    </w:r>
    <w:r w:rsidR="009B29A6">
      <w:rPr>
        <w:noProof/>
      </w:rPr>
      <w:t>31</w:t>
    </w:r>
    <w:r>
      <w:rPr>
        <w:noProof/>
      </w:rPr>
      <w:fldChar w:fldCharType="end"/>
    </w:r>
  </w:p>
  <w:p w:rsidR="001D3DC8" w:rsidRDefault="001D3DC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C8" w:rsidRDefault="009B29A6">
    <w:pPr>
      <w:pStyle w:val="a9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38.8pt;margin-top:790.05pt;width:18.3pt;height:13.05pt;z-index:-251658752;mso-position-horizontal-relative:page;mso-position-vertical-relative:page" filled="f" stroked="f">
          <v:textbox inset="0,0,0,0">
            <w:txbxContent>
              <w:p w:rsidR="001D3DC8" w:rsidRDefault="00A22DF2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D3DC8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B29A6">
                  <w:rPr>
                    <w:noProof/>
                    <w:spacing w:val="-5"/>
                  </w:rPr>
                  <w:t>37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C8" w:rsidRDefault="001D3DC8" w:rsidP="005155C3">
      <w:pPr>
        <w:spacing w:after="0" w:line="240" w:lineRule="auto"/>
      </w:pPr>
      <w:r>
        <w:separator/>
      </w:r>
    </w:p>
  </w:footnote>
  <w:footnote w:type="continuationSeparator" w:id="0">
    <w:p w:rsidR="001D3DC8" w:rsidRDefault="001D3DC8" w:rsidP="005155C3">
      <w:pPr>
        <w:spacing w:after="0" w:line="240" w:lineRule="auto"/>
      </w:pPr>
      <w:r>
        <w:continuationSeparator/>
      </w:r>
    </w:p>
  </w:footnote>
  <w:footnote w:id="1">
    <w:p w:rsidR="001D3DC8" w:rsidRDefault="001D3DC8" w:rsidP="00FE76EB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8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18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20"/>
  </w:num>
  <w:num w:numId="6">
    <w:abstractNumId w:val="1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22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732"/>
    <w:rsid w:val="00015625"/>
    <w:rsid w:val="00015C0A"/>
    <w:rsid w:val="00016A09"/>
    <w:rsid w:val="0002224F"/>
    <w:rsid w:val="00050DF8"/>
    <w:rsid w:val="00051816"/>
    <w:rsid w:val="000556DE"/>
    <w:rsid w:val="0006072A"/>
    <w:rsid w:val="00072389"/>
    <w:rsid w:val="00085693"/>
    <w:rsid w:val="0009289E"/>
    <w:rsid w:val="00096BB2"/>
    <w:rsid w:val="000B2936"/>
    <w:rsid w:val="000D1F43"/>
    <w:rsid w:val="000D2D1F"/>
    <w:rsid w:val="000D6223"/>
    <w:rsid w:val="000E5ED6"/>
    <w:rsid w:val="00110474"/>
    <w:rsid w:val="00133E6B"/>
    <w:rsid w:val="0016596B"/>
    <w:rsid w:val="00173DFE"/>
    <w:rsid w:val="00177104"/>
    <w:rsid w:val="001774A0"/>
    <w:rsid w:val="00177BB8"/>
    <w:rsid w:val="00181CFF"/>
    <w:rsid w:val="001848E8"/>
    <w:rsid w:val="00185B8F"/>
    <w:rsid w:val="00196C59"/>
    <w:rsid w:val="001B07F9"/>
    <w:rsid w:val="001C5545"/>
    <w:rsid w:val="001C67DB"/>
    <w:rsid w:val="001C6E9A"/>
    <w:rsid w:val="001D15E6"/>
    <w:rsid w:val="001D3DC8"/>
    <w:rsid w:val="001D5424"/>
    <w:rsid w:val="001E0C25"/>
    <w:rsid w:val="001F062F"/>
    <w:rsid w:val="001F1A0A"/>
    <w:rsid w:val="0022346F"/>
    <w:rsid w:val="00224C06"/>
    <w:rsid w:val="00246FCE"/>
    <w:rsid w:val="0025215C"/>
    <w:rsid w:val="00285F93"/>
    <w:rsid w:val="00286923"/>
    <w:rsid w:val="00291475"/>
    <w:rsid w:val="00293A3A"/>
    <w:rsid w:val="002A4928"/>
    <w:rsid w:val="002C4353"/>
    <w:rsid w:val="002E4F04"/>
    <w:rsid w:val="002F589A"/>
    <w:rsid w:val="00333AB4"/>
    <w:rsid w:val="00334876"/>
    <w:rsid w:val="00337A7F"/>
    <w:rsid w:val="0035050C"/>
    <w:rsid w:val="003623F0"/>
    <w:rsid w:val="00374816"/>
    <w:rsid w:val="003A3C9F"/>
    <w:rsid w:val="003A63EB"/>
    <w:rsid w:val="003C3FD1"/>
    <w:rsid w:val="003C7C3D"/>
    <w:rsid w:val="003E36D0"/>
    <w:rsid w:val="003F65D5"/>
    <w:rsid w:val="00405BDA"/>
    <w:rsid w:val="00421AFA"/>
    <w:rsid w:val="004245A1"/>
    <w:rsid w:val="00426A20"/>
    <w:rsid w:val="00427523"/>
    <w:rsid w:val="00430647"/>
    <w:rsid w:val="00436F40"/>
    <w:rsid w:val="004702A0"/>
    <w:rsid w:val="00471A39"/>
    <w:rsid w:val="0049089E"/>
    <w:rsid w:val="004B5D8F"/>
    <w:rsid w:val="004B69F9"/>
    <w:rsid w:val="004C2B63"/>
    <w:rsid w:val="004C59A7"/>
    <w:rsid w:val="004D0285"/>
    <w:rsid w:val="004D67A4"/>
    <w:rsid w:val="004F346A"/>
    <w:rsid w:val="005155C3"/>
    <w:rsid w:val="00517894"/>
    <w:rsid w:val="00517CA6"/>
    <w:rsid w:val="005230FE"/>
    <w:rsid w:val="0053546B"/>
    <w:rsid w:val="00547E98"/>
    <w:rsid w:val="00560732"/>
    <w:rsid w:val="0056497D"/>
    <w:rsid w:val="0057505D"/>
    <w:rsid w:val="005754CE"/>
    <w:rsid w:val="005A3054"/>
    <w:rsid w:val="005A71B9"/>
    <w:rsid w:val="005E3501"/>
    <w:rsid w:val="005F7443"/>
    <w:rsid w:val="006045BC"/>
    <w:rsid w:val="00612BBB"/>
    <w:rsid w:val="00614188"/>
    <w:rsid w:val="00614838"/>
    <w:rsid w:val="00633017"/>
    <w:rsid w:val="006603E9"/>
    <w:rsid w:val="00683D96"/>
    <w:rsid w:val="00685C8F"/>
    <w:rsid w:val="0069350C"/>
    <w:rsid w:val="006A01B0"/>
    <w:rsid w:val="006B4615"/>
    <w:rsid w:val="006D1B28"/>
    <w:rsid w:val="006E387A"/>
    <w:rsid w:val="006F44A6"/>
    <w:rsid w:val="006F71B0"/>
    <w:rsid w:val="007119C5"/>
    <w:rsid w:val="00712A37"/>
    <w:rsid w:val="00714218"/>
    <w:rsid w:val="00723BDA"/>
    <w:rsid w:val="007251D8"/>
    <w:rsid w:val="00751699"/>
    <w:rsid w:val="0075347C"/>
    <w:rsid w:val="00760918"/>
    <w:rsid w:val="00772935"/>
    <w:rsid w:val="00785FD1"/>
    <w:rsid w:val="007A422B"/>
    <w:rsid w:val="007C7225"/>
    <w:rsid w:val="007D5959"/>
    <w:rsid w:val="007D6291"/>
    <w:rsid w:val="007F577D"/>
    <w:rsid w:val="007F7D53"/>
    <w:rsid w:val="008038AC"/>
    <w:rsid w:val="0081747E"/>
    <w:rsid w:val="00824164"/>
    <w:rsid w:val="00832ED4"/>
    <w:rsid w:val="00833960"/>
    <w:rsid w:val="008645BF"/>
    <w:rsid w:val="00872B35"/>
    <w:rsid w:val="00876B1E"/>
    <w:rsid w:val="00882F31"/>
    <w:rsid w:val="008832A0"/>
    <w:rsid w:val="00892DCC"/>
    <w:rsid w:val="008A215D"/>
    <w:rsid w:val="008A3509"/>
    <w:rsid w:val="008B4353"/>
    <w:rsid w:val="008B43AD"/>
    <w:rsid w:val="008C0F8E"/>
    <w:rsid w:val="00901A05"/>
    <w:rsid w:val="00906C87"/>
    <w:rsid w:val="00907B62"/>
    <w:rsid w:val="009128E4"/>
    <w:rsid w:val="009155F3"/>
    <w:rsid w:val="00935786"/>
    <w:rsid w:val="00943B46"/>
    <w:rsid w:val="009630F2"/>
    <w:rsid w:val="00985645"/>
    <w:rsid w:val="009A598F"/>
    <w:rsid w:val="009B29A6"/>
    <w:rsid w:val="009B385B"/>
    <w:rsid w:val="009D4DCC"/>
    <w:rsid w:val="009E0F73"/>
    <w:rsid w:val="00A04BAF"/>
    <w:rsid w:val="00A1149B"/>
    <w:rsid w:val="00A1452A"/>
    <w:rsid w:val="00A223B5"/>
    <w:rsid w:val="00A22DF2"/>
    <w:rsid w:val="00A6050F"/>
    <w:rsid w:val="00A61E82"/>
    <w:rsid w:val="00A93860"/>
    <w:rsid w:val="00A94A60"/>
    <w:rsid w:val="00AC0F09"/>
    <w:rsid w:val="00AD4A7F"/>
    <w:rsid w:val="00AE7B6F"/>
    <w:rsid w:val="00AF07A7"/>
    <w:rsid w:val="00B101A3"/>
    <w:rsid w:val="00B54E34"/>
    <w:rsid w:val="00B55790"/>
    <w:rsid w:val="00B77A76"/>
    <w:rsid w:val="00BA2101"/>
    <w:rsid w:val="00BB2E1E"/>
    <w:rsid w:val="00BB54C9"/>
    <w:rsid w:val="00BB7A77"/>
    <w:rsid w:val="00BE7425"/>
    <w:rsid w:val="00BF0879"/>
    <w:rsid w:val="00BF3016"/>
    <w:rsid w:val="00C009E1"/>
    <w:rsid w:val="00C12782"/>
    <w:rsid w:val="00C252B0"/>
    <w:rsid w:val="00C27158"/>
    <w:rsid w:val="00C369E8"/>
    <w:rsid w:val="00C53A58"/>
    <w:rsid w:val="00C54839"/>
    <w:rsid w:val="00C60860"/>
    <w:rsid w:val="00C70079"/>
    <w:rsid w:val="00C80B74"/>
    <w:rsid w:val="00C849D6"/>
    <w:rsid w:val="00C8636A"/>
    <w:rsid w:val="00CB01A1"/>
    <w:rsid w:val="00CB2B70"/>
    <w:rsid w:val="00CB5471"/>
    <w:rsid w:val="00CB7271"/>
    <w:rsid w:val="00CB7F27"/>
    <w:rsid w:val="00CC2A37"/>
    <w:rsid w:val="00CD4FAF"/>
    <w:rsid w:val="00CF2226"/>
    <w:rsid w:val="00D02BD8"/>
    <w:rsid w:val="00D15558"/>
    <w:rsid w:val="00D266C7"/>
    <w:rsid w:val="00D409B7"/>
    <w:rsid w:val="00D43F04"/>
    <w:rsid w:val="00D47B11"/>
    <w:rsid w:val="00D536D0"/>
    <w:rsid w:val="00D539F4"/>
    <w:rsid w:val="00D61700"/>
    <w:rsid w:val="00D61AF7"/>
    <w:rsid w:val="00D63AC0"/>
    <w:rsid w:val="00D67F70"/>
    <w:rsid w:val="00D71884"/>
    <w:rsid w:val="00D80EF5"/>
    <w:rsid w:val="00D902C0"/>
    <w:rsid w:val="00D91A09"/>
    <w:rsid w:val="00DA1126"/>
    <w:rsid w:val="00DB2BC0"/>
    <w:rsid w:val="00E15DB0"/>
    <w:rsid w:val="00E22453"/>
    <w:rsid w:val="00E23650"/>
    <w:rsid w:val="00E27175"/>
    <w:rsid w:val="00E44F00"/>
    <w:rsid w:val="00E5179E"/>
    <w:rsid w:val="00E66600"/>
    <w:rsid w:val="00E75265"/>
    <w:rsid w:val="00EA69C9"/>
    <w:rsid w:val="00EC276A"/>
    <w:rsid w:val="00EC42C8"/>
    <w:rsid w:val="00EC5671"/>
    <w:rsid w:val="00EF31B1"/>
    <w:rsid w:val="00F02E91"/>
    <w:rsid w:val="00F11623"/>
    <w:rsid w:val="00F1405F"/>
    <w:rsid w:val="00F23D9A"/>
    <w:rsid w:val="00F579A5"/>
    <w:rsid w:val="00F63CDB"/>
    <w:rsid w:val="00F63E94"/>
    <w:rsid w:val="00F72BEB"/>
    <w:rsid w:val="00F84B28"/>
    <w:rsid w:val="00F95773"/>
    <w:rsid w:val="00F975B2"/>
    <w:rsid w:val="00FA76BD"/>
    <w:rsid w:val="00FC11B2"/>
    <w:rsid w:val="00FC134C"/>
    <w:rsid w:val="00FC35F1"/>
    <w:rsid w:val="00FD1BCF"/>
    <w:rsid w:val="00FE1769"/>
    <w:rsid w:val="00FE76EB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00"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link w:val="1"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0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1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dt-m">
    <w:name w:val="dt-m"/>
    <w:basedOn w:val="a"/>
    <w:rsid w:val="0075347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Знак сноски1"/>
    <w:basedOn w:val="a"/>
    <w:link w:val="a8"/>
    <w:rsid w:val="0075347C"/>
    <w:pPr>
      <w:spacing w:after="160" w:line="264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0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1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O13E3HKCM3YGjma8jeGapa9XUBI=</DigestValue>
    </Reference>
    <Reference URI="#idOfficeObject" Type="http://www.w3.org/2000/09/xmldsig#Object">
      <DigestMethod Algorithm="http://www.w3.org/2000/09/xmldsig#sha1"/>
      <DigestValue>c0B3SPRx3PSjkZCTff/HUOVel+A=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Z23AcVFXxH3AQPD3I+cSaos+t8c=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KrjwktYC/NcnfEEd5B8q3VHFc56cr1D7I210Sv8V5RHHr0eToru1XwJ9E2GPa/ubKJnsnYzINlzo
jgw06p2br/vp/HdWqzXGp0yog02W4SW3ymfw/lw52vQMHz+yJFogn1Z5iIVzNjjCgjjpZV+6jJXQ
yiYGd6vzcKEjk5V/uhs=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NUOP1xN5QRGDdQ+AhEwEMniHNPM=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LLgdeqql9rLvnCpZ+zvrB56Kz7k=</DigestValue>
      </Reference>
      <Reference URI="/word/settings.xml?ContentType=application/vnd.openxmlformats-officedocument.wordprocessingml.settings+xml">
        <DigestMethod Algorithm="http://www.w3.org/2000/09/xmldsig#sha1"/>
        <DigestValue>aFq+MnXuIyGzEvCEfl2KhQyfwNU=</DigestValue>
      </Reference>
      <Reference URI="/word/styles.xml?ContentType=application/vnd.openxmlformats-officedocument.wordprocessingml.styles+xml">
        <DigestMethod Algorithm="http://www.w3.org/2000/09/xmldsig#sha1"/>
        <DigestValue>+kfS33Ex8TNxuLpABs68wnnGjQY=</DigestValue>
      </Reference>
      <Reference URI="/word/numbering.xml?ContentType=application/vnd.openxmlformats-officedocument.wordprocessingml.numbering+xml">
        <DigestMethod Algorithm="http://www.w3.org/2000/09/xmldsig#sha1"/>
        <DigestValue>7yh860rho/3/GulwG01gy2Qp2II=</DigestValue>
      </Reference>
      <Reference URI="/word/fontTable.xml?ContentType=application/vnd.openxmlformats-officedocument.wordprocessingml.fontTable+xml">
        <DigestMethod Algorithm="http://www.w3.org/2000/09/xmldsig#sha1"/>
        <DigestValue>8bRem8Nix6MvG58DL1PW4/6FhXs=</DigestValue>
      </Reference>
      <Reference URI="/word/footnotes.xml?ContentType=application/vnd.openxmlformats-officedocument.wordprocessingml.footnotes+xml">
        <DigestMethod Algorithm="http://www.w3.org/2000/09/xmldsig#sha1"/>
        <DigestValue>biJy/RPOuC0mjXci5Zek5fMqFZU=</DigestValue>
      </Reference>
      <Reference URI="/word/endnotes.xml?ContentType=application/vnd.openxmlformats-officedocument.wordprocessingml.endnotes+xml">
        <DigestMethod Algorithm="http://www.w3.org/2000/09/xmldsig#sha1"/>
        <DigestValue>EKRYr99xIInM2pVdl1ibZyyITZE=</DigestValue>
      </Reference>
      <Reference URI="/word/footer5.xml?ContentType=application/vnd.openxmlformats-officedocument.wordprocessingml.footer+xml">
        <DigestMethod Algorithm="http://www.w3.org/2000/09/xmldsig#sha1"/>
        <DigestValue>/isi47yz3EdsDo8F4lTdanHUvyQ=</DigestValue>
      </Reference>
      <Reference URI="/word/document.xml?ContentType=application/vnd.openxmlformats-officedocument.wordprocessingml.document.main+xml">
        <DigestMethod Algorithm="http://www.w3.org/2000/09/xmldsig#sha1"/>
        <DigestValue>EsgetaQ92nQFezBOp+fGnRynZtc=</DigestValue>
      </Reference>
      <Reference URI="/word/stylesWithEffects.xml?ContentType=application/vnd.ms-word.stylesWithEffects+xml">
        <DigestMethod Algorithm="http://www.w3.org/2000/09/xmldsig#sha1"/>
        <DigestValue>/TO+BT3fC9jnFoRUBp3cvXFwsLs=</DigestValue>
      </Reference>
      <Reference URI="/word/footer4.xml?ContentType=application/vnd.openxmlformats-officedocument.wordprocessingml.footer+xml">
        <DigestMethod Algorithm="http://www.w3.org/2000/09/xmldsig#sha1"/>
        <DigestValue>Zx52XdtWLsLCs9jvDxdrbswxhy8=</DigestValue>
      </Reference>
      <Reference URI="/word/footer2.xml?ContentType=application/vnd.openxmlformats-officedocument.wordprocessingml.footer+xml">
        <DigestMethod Algorithm="http://www.w3.org/2000/09/xmldsig#sha1"/>
        <DigestValue>wRq1BTB7e0Bx/WcXwTbQKfasMK8=</DigestValue>
      </Reference>
      <Reference URI="/word/footer1.xml?ContentType=application/vnd.openxmlformats-officedocument.wordprocessingml.footer+xml">
        <DigestMethod Algorithm="http://www.w3.org/2000/09/xmldsig#sha1"/>
        <DigestValue>O+MMjSi+8BQsWHq7ablpX+vBPYo=</DigestValue>
      </Reference>
      <Reference URI="/word/footer3.xml?ContentType=application/vnd.openxmlformats-officedocument.wordprocessingml.footer+xml">
        <DigestMethod Algorithm="http://www.w3.org/2000/09/xmldsig#sha1"/>
        <DigestValue>C9BcydfnBUMrFsHr7pc1S1QV5D8=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F535P1xaeV/00r3Q7NRm9IEVcMo=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2025-08-29T05:42:45Z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{9BD2A316-001D-4C72-A7D9-6FF03D9AC481}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2025-08-29T05:42:45Z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BAB4-2A25-427B-9775-4118716F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37</Pages>
  <Words>8772</Words>
  <Characters>50007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130</cp:revision>
  <cp:lastPrinted>2023-03-22T05:05:00Z</cp:lastPrinted>
  <dcterms:created xsi:type="dcterms:W3CDTF">2023-03-14T09:06:00Z</dcterms:created>
  <dcterms:modified xsi:type="dcterms:W3CDTF">2025-08-29T05:42:00Z</dcterms:modified>
</cp:coreProperties>
</file>