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75" w:tblpY="848"/>
        <w:tblW w:w="9497" w:type="dxa"/>
        <w:tblLayout w:type="fixed"/>
        <w:tblLook w:val="04A0" w:firstRow="1" w:lastRow="0" w:firstColumn="1" w:lastColumn="0" w:noHBand="0" w:noVBand="1"/>
      </w:tblPr>
      <w:tblGrid>
        <w:gridCol w:w="2976"/>
        <w:gridCol w:w="6521"/>
      </w:tblGrid>
      <w:tr w:rsidR="00BA3C61" w:rsidTr="00410C22">
        <w:trPr>
          <w:trHeight w:val="1833"/>
        </w:trPr>
        <w:tc>
          <w:tcPr>
            <w:tcW w:w="2976" w:type="dxa"/>
            <w:shd w:val="clear" w:color="auto" w:fill="auto"/>
            <w:vAlign w:val="center"/>
          </w:tcPr>
          <w:p w:rsidR="00BA3C61" w:rsidRPr="005E377F" w:rsidRDefault="00BA3C61" w:rsidP="0041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A9FB09" wp14:editId="2A102E43">
                  <wp:extent cx="1376737" cy="1171254"/>
                  <wp:effectExtent l="0" t="0" r="0" b="0"/>
                  <wp:docPr id="2" name="Рисунок 2" descr="https://apf.mail.ru/cgi-bin/readmsg/IMG-7d6f9a4a865b2783fdc532f1e117a944-V.jpg?id=15168572810000000538%3B0%3B1&amp;x-email=olga.neks.77%40mail.ru&amp;exif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apf.mail.ru/cgi-bin/readmsg/IMG-7d6f9a4a865b2783fdc532f1e117a944-V.jpg?id=15168572810000000538%3B0%3B1&amp;x-email=olga.neks.77%40mail.ru&amp;exif=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500" cy="117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BA3C61" w:rsidRDefault="00BA3C61" w:rsidP="0041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материально-техническом обеспечени</w:t>
            </w:r>
            <w:r w:rsidR="00410C2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764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деятельности,  в том числе в отношении инвалидов и лиц с ограниченными возможностями здоровья</w:t>
            </w:r>
          </w:p>
          <w:p w:rsidR="00BA3C61" w:rsidRPr="005E377F" w:rsidRDefault="00BA3C61" w:rsidP="0041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C61" w:rsidRPr="00753818" w:rsidTr="00410C22">
        <w:tc>
          <w:tcPr>
            <w:tcW w:w="2976" w:type="dxa"/>
            <w:shd w:val="clear" w:color="auto" w:fill="auto"/>
            <w:vAlign w:val="center"/>
          </w:tcPr>
          <w:p w:rsidR="00BA3C61" w:rsidRDefault="00BA3C61" w:rsidP="00410C22">
            <w:pPr>
              <w:jc w:val="center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Информация о </w:t>
            </w:r>
            <w:r>
              <w:rPr>
                <w:rFonts w:ascii="Times New Roman" w:hAnsi="Times New Roman" w:cs="Times New Roman"/>
              </w:rPr>
              <w:t xml:space="preserve">наличии </w:t>
            </w:r>
            <w:r w:rsidRPr="00753818">
              <w:rPr>
                <w:rFonts w:ascii="Times New Roman" w:hAnsi="Times New Roman" w:cs="Times New Roman"/>
              </w:rPr>
              <w:t>оборудованных учебных кабинетах</w:t>
            </w:r>
          </w:p>
          <w:p w:rsidR="00BA3C61" w:rsidRPr="00753818" w:rsidRDefault="00BA3C61" w:rsidP="00410C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BA3C61" w:rsidRPr="00753818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В</w:t>
            </w:r>
            <w:r w:rsidRPr="00753818">
              <w:t xml:space="preserve"> </w:t>
            </w:r>
            <w:r w:rsidRPr="00753818">
              <w:rPr>
                <w:rFonts w:ascii="Times New Roman" w:hAnsi="Times New Roman" w:cs="Times New Roman"/>
              </w:rPr>
              <w:t xml:space="preserve">здании колледжа-интерната расположено 23 </w:t>
            </w:r>
            <w:proofErr w:type="gramStart"/>
            <w:r w:rsidRPr="00753818">
              <w:rPr>
                <w:rFonts w:ascii="Times New Roman" w:hAnsi="Times New Roman" w:cs="Times New Roman"/>
              </w:rPr>
              <w:t>учебных</w:t>
            </w:r>
            <w:proofErr w:type="gramEnd"/>
            <w:r w:rsidRPr="00753818">
              <w:rPr>
                <w:rFonts w:ascii="Times New Roman" w:hAnsi="Times New Roman" w:cs="Times New Roman"/>
              </w:rPr>
              <w:t xml:space="preserve"> кабинета и лаборатории. Все кабинеты (лаборатории) соответствуют требованиям ФГОС по реализуемым специальностям. </w:t>
            </w:r>
          </w:p>
          <w:p w:rsidR="00BA3C61" w:rsidRPr="00753818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В каждом учебном помещении предусмотрена возможность оборудования </w:t>
            </w:r>
            <w:r>
              <w:rPr>
                <w:rFonts w:ascii="Times New Roman" w:hAnsi="Times New Roman" w:cs="Times New Roman"/>
              </w:rPr>
              <w:t>рабочих мест</w:t>
            </w:r>
            <w:r w:rsidRPr="00753818">
              <w:rPr>
                <w:rFonts w:ascii="Times New Roman" w:hAnsi="Times New Roman" w:cs="Times New Roman"/>
              </w:rPr>
              <w:t xml:space="preserve"> для обучающихся по каждому виду нарушений: </w:t>
            </w:r>
          </w:p>
          <w:p w:rsidR="00BA3C61" w:rsidRPr="00753818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- </w:t>
            </w:r>
            <w:r w:rsidRPr="00753818">
              <w:rPr>
                <w:rFonts w:ascii="Times New Roman" w:hAnsi="Times New Roman" w:cs="Times New Roman"/>
                <w:i/>
              </w:rPr>
              <w:t xml:space="preserve">для </w:t>
            </w:r>
            <w:proofErr w:type="gramStart"/>
            <w:r w:rsidRPr="00753818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753818">
              <w:rPr>
                <w:rFonts w:ascii="Times New Roman" w:hAnsi="Times New Roman" w:cs="Times New Roman"/>
                <w:i/>
              </w:rPr>
              <w:t xml:space="preserve"> с нарушениями зрения и слуха</w:t>
            </w:r>
            <w:r w:rsidRPr="00753818">
              <w:rPr>
                <w:rFonts w:ascii="Times New Roman" w:hAnsi="Times New Roman" w:cs="Times New Roman"/>
              </w:rPr>
              <w:t xml:space="preserve"> – первые парты в ряду у окна и в среднем ряду; </w:t>
            </w:r>
          </w:p>
          <w:p w:rsidR="00BA3C61" w:rsidRPr="00753818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- </w:t>
            </w:r>
            <w:r w:rsidRPr="00753818">
              <w:rPr>
                <w:rFonts w:ascii="Times New Roman" w:hAnsi="Times New Roman" w:cs="Times New Roman"/>
                <w:i/>
              </w:rPr>
              <w:t xml:space="preserve">для </w:t>
            </w:r>
            <w:proofErr w:type="gramStart"/>
            <w:r w:rsidRPr="00753818">
              <w:rPr>
                <w:rFonts w:ascii="Times New Roman" w:hAnsi="Times New Roman" w:cs="Times New Roman"/>
                <w:i/>
              </w:rPr>
              <w:t>обучающихся</w:t>
            </w:r>
            <w:proofErr w:type="gramEnd"/>
            <w:r w:rsidRPr="00753818">
              <w:rPr>
                <w:rFonts w:ascii="Times New Roman" w:hAnsi="Times New Roman" w:cs="Times New Roman"/>
                <w:i/>
              </w:rPr>
              <w:t xml:space="preserve"> с нарушениями ОДА</w:t>
            </w:r>
            <w:r w:rsidRPr="00753818">
              <w:rPr>
                <w:rFonts w:ascii="Times New Roman" w:hAnsi="Times New Roman" w:cs="Times New Roman"/>
              </w:rPr>
              <w:t xml:space="preserve"> - первая</w:t>
            </w:r>
            <w:r>
              <w:rPr>
                <w:rFonts w:ascii="Times New Roman" w:hAnsi="Times New Roman" w:cs="Times New Roman"/>
              </w:rPr>
              <w:t xml:space="preserve"> парта в ряду у дверного проема.</w:t>
            </w:r>
            <w:r w:rsidRPr="00753818">
              <w:rPr>
                <w:rFonts w:ascii="Times New Roman" w:hAnsi="Times New Roman" w:cs="Times New Roman"/>
              </w:rPr>
              <w:t xml:space="preserve">  Для обучающихся с ОВЗ и инвалидностью предоставлена возможность использования во время аудиторной и внеаудиторной работы персональных ноутбуков.</w:t>
            </w:r>
          </w:p>
          <w:p w:rsidR="00BA3C61" w:rsidRPr="00753818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-  </w:t>
            </w:r>
            <w:r w:rsidRPr="00753818">
              <w:rPr>
                <w:rFonts w:ascii="Times New Roman" w:hAnsi="Times New Roman" w:cs="Times New Roman"/>
                <w:i/>
              </w:rPr>
              <w:t>для обучающихся с нарушениями слуха и зрения</w:t>
            </w:r>
            <w:r w:rsidRPr="00753818">
              <w:rPr>
                <w:rFonts w:ascii="Times New Roman" w:hAnsi="Times New Roman" w:cs="Times New Roman"/>
              </w:rPr>
              <w:t xml:space="preserve"> учебные аудитории оборудованы мультимедийными средствами приема-передачи учебной информации, предусмотрена возможность просмотра удаленных объектов при помощи </w:t>
            </w:r>
            <w:proofErr w:type="spellStart"/>
            <w:r w:rsidRPr="00753818">
              <w:rPr>
                <w:rFonts w:ascii="Times New Roman" w:hAnsi="Times New Roman" w:cs="Times New Roman"/>
              </w:rPr>
              <w:t>видео</w:t>
            </w:r>
            <w:r w:rsidR="00351B61">
              <w:rPr>
                <w:rFonts w:ascii="Times New Roman" w:hAnsi="Times New Roman" w:cs="Times New Roman"/>
              </w:rPr>
              <w:t>увеличителей</w:t>
            </w:r>
            <w:proofErr w:type="spellEnd"/>
            <w:r w:rsidRPr="0075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3C61" w:rsidRPr="00753818" w:rsidTr="00410C22">
        <w:tc>
          <w:tcPr>
            <w:tcW w:w="2976" w:type="dxa"/>
            <w:shd w:val="clear" w:color="auto" w:fill="auto"/>
            <w:vAlign w:val="center"/>
          </w:tcPr>
          <w:p w:rsidR="00BA3C61" w:rsidRPr="00753818" w:rsidRDefault="00BA3C61" w:rsidP="00117647">
            <w:pPr>
              <w:jc w:val="center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Информация </w:t>
            </w:r>
            <w:r w:rsidR="00117647">
              <w:rPr>
                <w:rFonts w:ascii="Times New Roman" w:hAnsi="Times New Roman" w:cs="Times New Roman"/>
              </w:rPr>
              <w:t>о наличии оборудованных объектов для проведения практических занятий</w:t>
            </w:r>
          </w:p>
        </w:tc>
        <w:tc>
          <w:tcPr>
            <w:tcW w:w="6521" w:type="dxa"/>
            <w:shd w:val="clear" w:color="auto" w:fill="FFFFFF" w:themeFill="background1"/>
          </w:tcPr>
          <w:p w:rsidR="00BA3C61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</w:p>
          <w:p w:rsidR="00BA3C61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Объекты для проведения практических занятий, приспособленные для использования инвалидами и лицами с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>,</w:t>
            </w:r>
            <w:r w:rsidRPr="00753818">
              <w:rPr>
                <w:rFonts w:ascii="Times New Roman" w:hAnsi="Times New Roman" w:cs="Times New Roman"/>
              </w:rPr>
              <w:t xml:space="preserve"> отсутствуют.</w:t>
            </w:r>
          </w:p>
          <w:p w:rsidR="00BA3C61" w:rsidRPr="00753818" w:rsidRDefault="00BA3C61" w:rsidP="00410C22">
            <w:pPr>
              <w:ind w:firstLine="317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CB7756" wp14:editId="1DAE0486">
                  <wp:extent cx="1321654" cy="550726"/>
                  <wp:effectExtent l="0" t="0" r="0" b="1905"/>
                  <wp:docPr id="3" name="Рисунок 3" descr="https://xn--23-6kc5ajbun0b0c.xn--p1ai/wp-content/uploads/2021/03/02de93ed891485a321696340bc71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23-6kc5ajbun0b0c.xn--p1ai/wp-content/uploads/2021/03/02de93ed891485a321696340bc710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66" cy="55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61" w:rsidRPr="00753818" w:rsidTr="00410C22">
        <w:tc>
          <w:tcPr>
            <w:tcW w:w="2976" w:type="dxa"/>
            <w:shd w:val="clear" w:color="auto" w:fill="auto"/>
            <w:vAlign w:val="center"/>
          </w:tcPr>
          <w:p w:rsidR="00BA3C61" w:rsidRPr="00753818" w:rsidRDefault="00117647" w:rsidP="0041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наличии оборудованных библиотек</w:t>
            </w:r>
          </w:p>
        </w:tc>
        <w:tc>
          <w:tcPr>
            <w:tcW w:w="6521" w:type="dxa"/>
            <w:shd w:val="clear" w:color="auto" w:fill="FFFFFF" w:themeFill="background1"/>
          </w:tcPr>
          <w:p w:rsidR="00BA3C61" w:rsidRPr="00753818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В колледже-интернате имеется библиотека с читальным залом, оснащенным компьютерами с доступом к сети Интернет. Режим работы библиотеки обеспечивает доступность всех видов имеющихся информационных ресурсов, в том числе и для инвалидов и лиц с ограниченными возможностями здоровья. </w:t>
            </w:r>
            <w:r w:rsidRPr="00753818">
              <w:t xml:space="preserve"> </w:t>
            </w:r>
            <w:r w:rsidRPr="00753818">
              <w:rPr>
                <w:rFonts w:ascii="Times New Roman" w:hAnsi="Times New Roman" w:cs="Times New Roman"/>
              </w:rPr>
              <w:t>В услуги библиотеки входит пользование электронным каталогом BOOK.ru (</w:t>
            </w:r>
            <w:hyperlink r:id="rId9" w:history="1">
              <w:r w:rsidRPr="00753818">
                <w:rPr>
                  <w:rStyle w:val="a8"/>
                  <w:rFonts w:ascii="Times New Roman" w:hAnsi="Times New Roman" w:cs="Times New Roman"/>
                </w:rPr>
                <w:t>https://www.book.ru/</w:t>
              </w:r>
            </w:hyperlink>
            <w:r w:rsidRPr="00753818">
              <w:rPr>
                <w:rFonts w:ascii="Times New Roman" w:hAnsi="Times New Roman" w:cs="Times New Roman"/>
              </w:rPr>
              <w:t>).</w:t>
            </w:r>
          </w:p>
        </w:tc>
      </w:tr>
      <w:tr w:rsidR="00BA3C61" w:rsidRPr="00753818" w:rsidTr="00410C22">
        <w:tc>
          <w:tcPr>
            <w:tcW w:w="2976" w:type="dxa"/>
            <w:shd w:val="clear" w:color="auto" w:fill="auto"/>
            <w:vAlign w:val="center"/>
          </w:tcPr>
          <w:p w:rsidR="00BA3C61" w:rsidRDefault="00117647" w:rsidP="0041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наличии оборудованных объектов спорта</w:t>
            </w:r>
          </w:p>
          <w:p w:rsidR="00BA3C61" w:rsidRPr="00753818" w:rsidRDefault="00BA3C61" w:rsidP="00410C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BA3C61" w:rsidRDefault="00BA3C61" w:rsidP="00351B61">
            <w:pPr>
              <w:ind w:firstLine="285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Для проведения физической культуры имеется спортивный зал колледжа-интерната, зал лечебной физкультуры, которые  укомплектованы необходимым спортивным оборудованием и инвентарем, необходимым для реализации ФГОС по физической культуре и соответствуют правилам безопасности занятий в урочное и внеурочное время. Помещения спортивных залов соответствуют действующим санитарным нормам и гигиеническим нормативам. Все спортивное оборудование отвечает требованиям доступности, надежности, прочности, удобства. </w:t>
            </w:r>
          </w:p>
          <w:p w:rsidR="00351B61" w:rsidRPr="00351B61" w:rsidRDefault="00351B61" w:rsidP="00351B61">
            <w:pPr>
              <w:ind w:firstLine="285"/>
              <w:jc w:val="both"/>
              <w:rPr>
                <w:rFonts w:ascii="Times New Roman" w:hAnsi="Times New Roman" w:cs="Times New Roman"/>
              </w:rPr>
            </w:pPr>
            <w:r w:rsidRPr="00351B61">
              <w:rPr>
                <w:rFonts w:ascii="Times New Roman" w:hAnsi="Times New Roman" w:cs="Times New Roman"/>
              </w:rPr>
              <w:t>Кабинет ЛФК оснащен следующим реабилитационным оборудованием и средствами реабилитации:</w:t>
            </w:r>
          </w:p>
          <w:p w:rsidR="00351B61" w:rsidRPr="00351B61" w:rsidRDefault="00351B61" w:rsidP="00351B6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51B61">
              <w:rPr>
                <w:rFonts w:ascii="Times New Roman" w:hAnsi="Times New Roman" w:cs="Times New Roman"/>
              </w:rPr>
              <w:t>- эллиптический тренажер;</w:t>
            </w:r>
          </w:p>
          <w:p w:rsidR="00351B61" w:rsidRPr="00351B61" w:rsidRDefault="00351B61" w:rsidP="00351B6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51B61">
              <w:rPr>
                <w:rFonts w:ascii="Times New Roman" w:hAnsi="Times New Roman" w:cs="Times New Roman"/>
              </w:rPr>
              <w:t>- силовой тренажер;</w:t>
            </w:r>
          </w:p>
          <w:p w:rsidR="00351B61" w:rsidRPr="00351B61" w:rsidRDefault="00351B61" w:rsidP="00351B6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51B61">
              <w:rPr>
                <w:rFonts w:ascii="Times New Roman" w:hAnsi="Times New Roman" w:cs="Times New Roman"/>
              </w:rPr>
              <w:t>- тренажер для упражнений для верхней, средней, и нижней частей тела;</w:t>
            </w:r>
          </w:p>
          <w:p w:rsidR="00351B61" w:rsidRPr="00351B61" w:rsidRDefault="00351B61" w:rsidP="00351B6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51B61">
              <w:rPr>
                <w:rFonts w:ascii="Times New Roman" w:hAnsi="Times New Roman" w:cs="Times New Roman"/>
              </w:rPr>
              <w:t>- велотренажер с регулировкой уровня нагрузки;</w:t>
            </w:r>
          </w:p>
          <w:p w:rsidR="00351B61" w:rsidRPr="00351B61" w:rsidRDefault="00351B61" w:rsidP="00351B6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51B61">
              <w:rPr>
                <w:rFonts w:ascii="Times New Roman" w:hAnsi="Times New Roman" w:cs="Times New Roman"/>
              </w:rPr>
              <w:t>- велотренажер;</w:t>
            </w:r>
          </w:p>
          <w:p w:rsidR="00351B61" w:rsidRPr="00351B61" w:rsidRDefault="00351B61" w:rsidP="00351B6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51B61">
              <w:rPr>
                <w:rFonts w:ascii="Times New Roman" w:hAnsi="Times New Roman" w:cs="Times New Roman"/>
              </w:rPr>
              <w:lastRenderedPageBreak/>
              <w:t>- беговая дорожка;</w:t>
            </w:r>
          </w:p>
          <w:p w:rsidR="00351B61" w:rsidRPr="00351B61" w:rsidRDefault="00351B61" w:rsidP="00351B6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51B61">
              <w:rPr>
                <w:rFonts w:ascii="Times New Roman" w:hAnsi="Times New Roman" w:cs="Times New Roman"/>
              </w:rPr>
              <w:t>- тренажер в виде параллельных брусьев для проведения занятий по лечебной физкультуре, направленных на восстановление навыков ходьбы;</w:t>
            </w:r>
          </w:p>
          <w:p w:rsidR="00351B61" w:rsidRPr="00753818" w:rsidRDefault="00351B61" w:rsidP="00351B61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51B61">
              <w:rPr>
                <w:rFonts w:ascii="Times New Roman" w:hAnsi="Times New Roman" w:cs="Times New Roman"/>
              </w:rPr>
              <w:t>- тренажер-имитатор ходьбы ИМИТРОН.</w:t>
            </w:r>
          </w:p>
        </w:tc>
      </w:tr>
      <w:tr w:rsidR="00BA3C61" w:rsidRPr="00753818" w:rsidTr="00410C22">
        <w:tc>
          <w:tcPr>
            <w:tcW w:w="2976" w:type="dxa"/>
            <w:shd w:val="clear" w:color="auto" w:fill="auto"/>
            <w:vAlign w:val="center"/>
          </w:tcPr>
          <w:p w:rsidR="00BA3C61" w:rsidRPr="00753818" w:rsidRDefault="00BA3C61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BA3C61" w:rsidRDefault="00BA3C61" w:rsidP="00322A40">
            <w:pPr>
              <w:jc w:val="center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Сведения о наличии</w:t>
            </w:r>
            <w:r w:rsidR="00322A40">
              <w:rPr>
                <w:rFonts w:ascii="Times New Roman" w:hAnsi="Times New Roman" w:cs="Times New Roman"/>
              </w:rPr>
              <w:t xml:space="preserve"> оборудованных</w:t>
            </w:r>
            <w:r w:rsidRPr="00753818">
              <w:rPr>
                <w:rFonts w:ascii="Times New Roman" w:hAnsi="Times New Roman" w:cs="Times New Roman"/>
              </w:rPr>
              <w:t xml:space="preserve"> средств</w:t>
            </w:r>
            <w:r w:rsidR="00322A40">
              <w:rPr>
                <w:rFonts w:ascii="Times New Roman" w:hAnsi="Times New Roman" w:cs="Times New Roman"/>
              </w:rPr>
              <w:t>ах</w:t>
            </w:r>
            <w:r w:rsidRPr="00753818">
              <w:rPr>
                <w:rFonts w:ascii="Times New Roman" w:hAnsi="Times New Roman" w:cs="Times New Roman"/>
              </w:rPr>
              <w:t xml:space="preserve"> обучения и воспитания</w:t>
            </w: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410C22" w:rsidRDefault="00410C22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BA3C61" w:rsidRDefault="00BA3C61" w:rsidP="00410C22">
            <w:pPr>
              <w:jc w:val="center"/>
              <w:rPr>
                <w:rFonts w:ascii="Times New Roman" w:hAnsi="Times New Roman" w:cs="Times New Roman"/>
              </w:rPr>
            </w:pPr>
          </w:p>
          <w:p w:rsidR="00BA3C61" w:rsidRPr="00753818" w:rsidRDefault="00BA3C61" w:rsidP="00410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F039D5" wp14:editId="15E78037">
                  <wp:extent cx="1186000" cy="1152605"/>
                  <wp:effectExtent l="0" t="0" r="0" b="0"/>
                  <wp:docPr id="4" name="Рисунок 4" descr="https://dostupnaya-strana.ru/pictures/product/middle/14059_midd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ostupnaya-strana.ru/pictures/product/middle/14059_midd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094" cy="116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FFFFFF" w:themeFill="background1"/>
          </w:tcPr>
          <w:p w:rsidR="00BA3C61" w:rsidRPr="00753818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В колледже созданы специальные условия обучения для лиц с различными нозологиями. Разработаны адаптированные программы по основным нозологиям, включающие сведения о создании специальных условий для обучения, проведении текущего контроля, промежуточной и государственной итоговой аттестации, организации практик по каждой нозологии для каждого обучающегося.</w:t>
            </w:r>
          </w:p>
          <w:p w:rsidR="00BA3C61" w:rsidRPr="00753818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Для лиц с ограниченными возможностями здоровья и инвалидностью разработаны адаптированные основные образовательные программы СПО, содержащие адаптационные дисциплины, предназначенные для дополнительной индивидуализированной коррекции нарушений учебных и коммуникативных умений, профессиональной и социальной адаптации обучающихся с ОВЗ и инвалидностью. </w:t>
            </w:r>
          </w:p>
          <w:p w:rsidR="00BA3C61" w:rsidRPr="00753818" w:rsidRDefault="006F35DB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35DB">
              <w:rPr>
                <w:rFonts w:ascii="Times New Roman" w:hAnsi="Times New Roman" w:cs="Times New Roman"/>
              </w:rPr>
              <w:t>Социально-средовая, социально-педагогическая, социально-психологическая и социокультурная реабилитация в колледже-интернате осуществляется Службой психолого-педагогического и социального сопровождения</w:t>
            </w:r>
            <w:r w:rsidR="00BA3C61" w:rsidRPr="00753818">
              <w:rPr>
                <w:rFonts w:ascii="Times New Roman" w:hAnsi="Times New Roman" w:cs="Times New Roman"/>
              </w:rPr>
              <w:t>, в состав которой входят: социальные педагоги, педагоги-психологи, специалисты мед</w:t>
            </w:r>
            <w:r>
              <w:rPr>
                <w:rFonts w:ascii="Times New Roman" w:hAnsi="Times New Roman" w:cs="Times New Roman"/>
              </w:rPr>
              <w:t xml:space="preserve">ицинского </w:t>
            </w:r>
            <w:r w:rsidR="00BA3C61" w:rsidRPr="00753818">
              <w:rPr>
                <w:rFonts w:ascii="Times New Roman" w:hAnsi="Times New Roman" w:cs="Times New Roman"/>
              </w:rPr>
              <w:t xml:space="preserve">пункта, педагог-логопед, педагог-библиотекарь </w:t>
            </w:r>
            <w:proofErr w:type="spellStart"/>
            <w:r w:rsidR="00BA3C61" w:rsidRPr="00753818">
              <w:rPr>
                <w:rFonts w:ascii="Times New Roman" w:hAnsi="Times New Roman" w:cs="Times New Roman"/>
              </w:rPr>
              <w:t>тьюторы</w:t>
            </w:r>
            <w:proofErr w:type="spellEnd"/>
            <w:r w:rsidR="00BA3C61" w:rsidRPr="007538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3C61" w:rsidRPr="00753818">
              <w:rPr>
                <w:rFonts w:ascii="Times New Roman" w:hAnsi="Times New Roman" w:cs="Times New Roman"/>
              </w:rPr>
              <w:t>сурдопереводчик</w:t>
            </w:r>
            <w:proofErr w:type="spellEnd"/>
            <w:r w:rsidR="00BA3C61" w:rsidRPr="0075381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ассистент (помощник) по оказанию технической помощи и поддержки, </w:t>
            </w:r>
            <w:r w:rsidR="00BA3C61" w:rsidRPr="00753818">
              <w:rPr>
                <w:rFonts w:ascii="Times New Roman" w:hAnsi="Times New Roman" w:cs="Times New Roman"/>
              </w:rPr>
              <w:t>классные руководители и другие специалисты,  осуществляющие мероприятия по социальной и психологической адаптации данной категории обучающихся.</w:t>
            </w:r>
            <w:proofErr w:type="gramEnd"/>
          </w:p>
          <w:p w:rsidR="00BA3C61" w:rsidRPr="00753818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Среди инновационных технологий, которые используются в работе педагога-психолога, логопеда в колледже-интернате, особое место занимает работа со студентами в полифункциональной сенсорной среде. Современное оборудование сенсорной комнаты позволяет поднять коррекционно-развивающие занятия на качественно новый уровень, значительно повысить результативность коррекционной работы.</w:t>
            </w:r>
          </w:p>
          <w:p w:rsidR="00BA3C61" w:rsidRPr="00753818" w:rsidRDefault="00BA3C61" w:rsidP="00410C22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Воспитательная работа с инвалидами и лицами с ограниченными возможностями здоровья осуществляется инклюзивно, с предоставлением возможности участия во всех мероприятиях коллежа-интерната, направленных на развитие нравственно-эстетического и патриотического воспитания. При необходимости оказываются волонтерская помощь и консультации специалистов.</w:t>
            </w:r>
          </w:p>
        </w:tc>
      </w:tr>
      <w:tr w:rsidR="006F35DB" w:rsidRPr="00753818" w:rsidTr="00410C22">
        <w:tc>
          <w:tcPr>
            <w:tcW w:w="2976" w:type="dxa"/>
            <w:shd w:val="clear" w:color="auto" w:fill="auto"/>
            <w:vAlign w:val="center"/>
          </w:tcPr>
          <w:p w:rsidR="006F35DB" w:rsidRPr="00753818" w:rsidRDefault="006F35DB" w:rsidP="006F3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  <w:r w:rsidRPr="00753818">
              <w:rPr>
                <w:rFonts w:ascii="Times New Roman" w:hAnsi="Times New Roman" w:cs="Times New Roman"/>
              </w:rPr>
              <w:t xml:space="preserve"> о доступе к информационным системам и</w:t>
            </w:r>
          </w:p>
          <w:p w:rsidR="006F35DB" w:rsidRPr="00753818" w:rsidRDefault="006F35DB" w:rsidP="006F35DB">
            <w:pPr>
              <w:jc w:val="center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информационно-телекоммуникационным сетям</w:t>
            </w:r>
          </w:p>
          <w:p w:rsidR="006F35DB" w:rsidRPr="00753818" w:rsidRDefault="006F35DB" w:rsidP="006F3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6F35DB" w:rsidRPr="00753818" w:rsidRDefault="006F35DB" w:rsidP="006F35DB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Доступ к информационным системам и информационно-телекоммуникационным сетям предоставляется всем обучающимся. Информационная база колледжа-интерната оснащена: электронной почтой, выходом в Интернет, действует сайт колледжа-интерната. Доступ к информационно-телекоммуникационной сети Интернет </w:t>
            </w:r>
            <w:r>
              <w:rPr>
                <w:rFonts w:ascii="Times New Roman" w:hAnsi="Times New Roman" w:cs="Times New Roman"/>
              </w:rPr>
              <w:t>возможен</w:t>
            </w:r>
            <w:r w:rsidRPr="00753818">
              <w:rPr>
                <w:rFonts w:ascii="Times New Roman" w:hAnsi="Times New Roman" w:cs="Times New Roman"/>
              </w:rPr>
              <w:t xml:space="preserve"> для использования инвалидами и лицами с ограниченными возможностями здоровья. Доступ к информационно-телекоммуникационным ресурсам осуществляется посредством локальной сети. Для обеспечения безопасных условий доступа в сеть интернет в колледже-интернате действует система контент-фильтрации. Доступ к запрещенным в образовательном процессе </w:t>
            </w:r>
            <w:r w:rsidRPr="00753818">
              <w:rPr>
                <w:rFonts w:ascii="Times New Roman" w:hAnsi="Times New Roman" w:cs="Times New Roman"/>
              </w:rPr>
              <w:lastRenderedPageBreak/>
              <w:t xml:space="preserve">ресурсам сети для обучающихся и преподавателей колледжа-интерната закрыт. Официальный сайт колледжа-интерната имеет альтернативную версию для </w:t>
            </w:r>
            <w:proofErr w:type="gramStart"/>
            <w:r w:rsidRPr="00753818"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Pr="0075381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D46E5" w:rsidRPr="00753818" w:rsidTr="00410C22">
        <w:tc>
          <w:tcPr>
            <w:tcW w:w="2976" w:type="dxa"/>
            <w:shd w:val="clear" w:color="auto" w:fill="auto"/>
            <w:vAlign w:val="center"/>
          </w:tcPr>
          <w:p w:rsidR="009D46E5" w:rsidRPr="00753818" w:rsidRDefault="009D46E5" w:rsidP="009D46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</w:t>
            </w:r>
            <w:r w:rsidRPr="00753818">
              <w:rPr>
                <w:rFonts w:ascii="Times New Roman" w:hAnsi="Times New Roman" w:cs="Times New Roman"/>
              </w:rPr>
              <w:t xml:space="preserve"> об электронных образовательных ресурсах, к которым обеспечивается доступ </w:t>
            </w: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6521" w:type="dxa"/>
            <w:shd w:val="clear" w:color="auto" w:fill="FFFFFF" w:themeFill="background1"/>
          </w:tcPr>
          <w:p w:rsidR="009D46E5" w:rsidRPr="00753818" w:rsidRDefault="009D46E5" w:rsidP="009D46E5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Электронные образовательные ресурсы, к которым обеспечивается доступ </w:t>
            </w:r>
            <w:proofErr w:type="gramStart"/>
            <w:r w:rsidRPr="0075381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53818">
              <w:rPr>
                <w:rFonts w:ascii="Times New Roman" w:hAnsi="Times New Roman" w:cs="Times New Roman"/>
              </w:rPr>
              <w:t>, приспособлены для использования инвалидами и лицами с ОВЗ. Имеются электронные учебники и уче</w:t>
            </w:r>
            <w:r>
              <w:rPr>
                <w:rFonts w:ascii="Times New Roman" w:hAnsi="Times New Roman" w:cs="Times New Roman"/>
              </w:rPr>
              <w:t>бно-методические материалы, виде</w:t>
            </w:r>
            <w:r w:rsidRPr="0075381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r w:rsidRPr="00753818">
              <w:rPr>
                <w:rFonts w:ascii="Times New Roman" w:hAnsi="Times New Roman" w:cs="Times New Roman"/>
              </w:rPr>
              <w:t>лекции, банк адаптированных рабочих программ дисциплин.</w:t>
            </w:r>
          </w:p>
          <w:p w:rsidR="009D46E5" w:rsidRPr="00753818" w:rsidRDefault="009D46E5" w:rsidP="009D46E5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Электронно-библиотечная система  имеют версию для слабовидящих, где реализована возможность увеличения шрифтов, выбора более контрастной схемы, выделение области нахождения курсора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46E5" w:rsidRPr="00753818" w:rsidTr="00410C22">
        <w:tc>
          <w:tcPr>
            <w:tcW w:w="2976" w:type="dxa"/>
            <w:shd w:val="clear" w:color="auto" w:fill="auto"/>
            <w:vAlign w:val="center"/>
          </w:tcPr>
          <w:p w:rsidR="009D46E5" w:rsidRPr="00753818" w:rsidRDefault="009D46E5" w:rsidP="009D46E5">
            <w:pPr>
              <w:jc w:val="center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Информация о  количестве жилых помещений в общежитии, интернате</w:t>
            </w:r>
            <w:r>
              <w:rPr>
                <w:rFonts w:ascii="Times New Roman" w:hAnsi="Times New Roman" w:cs="Times New Roman"/>
              </w:rPr>
              <w:t>, формировании платы за проживание в общежитии</w:t>
            </w:r>
          </w:p>
        </w:tc>
        <w:tc>
          <w:tcPr>
            <w:tcW w:w="6521" w:type="dxa"/>
            <w:shd w:val="clear" w:color="auto" w:fill="FFFFFF" w:themeFill="background1"/>
          </w:tcPr>
          <w:p w:rsidR="009D46E5" w:rsidRPr="00753818" w:rsidRDefault="009D46E5" w:rsidP="009D46E5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В колледже-интернате созданы благоприятные ус</w:t>
            </w:r>
            <w:r>
              <w:rPr>
                <w:rFonts w:ascii="Times New Roman" w:hAnsi="Times New Roman" w:cs="Times New Roman"/>
              </w:rPr>
              <w:t>ловия для обучения и проживания.</w:t>
            </w:r>
            <w:r w:rsidRPr="00753818">
              <w:rPr>
                <w:rFonts w:ascii="Times New Roman" w:hAnsi="Times New Roman" w:cs="Times New Roman"/>
              </w:rPr>
              <w:t xml:space="preserve"> Общежитие колледжа-интерната рассчитано на 86 мест. Комнаты оснащено всем необходимым для проживания студентов из числа лиц с особыми образовательными потребностями.  Санитарно-гигиенические помещения приспособлены для использования лицами с нарушениями опорно-двигательного аппарата.</w:t>
            </w:r>
            <w:r>
              <w:rPr>
                <w:rFonts w:ascii="Times New Roman" w:hAnsi="Times New Roman" w:cs="Times New Roman"/>
              </w:rPr>
              <w:t xml:space="preserve"> Плата за проживание в общежитии не установлена.</w:t>
            </w:r>
          </w:p>
        </w:tc>
      </w:tr>
    </w:tbl>
    <w:p w:rsidR="00410C22" w:rsidRDefault="00410C22" w:rsidP="008C09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C22" w:rsidRDefault="00410C22" w:rsidP="00410C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41A"/>
    <w:multiLevelType w:val="hybridMultilevel"/>
    <w:tmpl w:val="AF84D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D4756D"/>
    <w:multiLevelType w:val="hybridMultilevel"/>
    <w:tmpl w:val="5F56FC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CD"/>
    <w:rsid w:val="00101D3F"/>
    <w:rsid w:val="00117647"/>
    <w:rsid w:val="00135623"/>
    <w:rsid w:val="00142063"/>
    <w:rsid w:val="001A1C7A"/>
    <w:rsid w:val="001C5F54"/>
    <w:rsid w:val="002709EA"/>
    <w:rsid w:val="002B56E1"/>
    <w:rsid w:val="002B79A5"/>
    <w:rsid w:val="00322A40"/>
    <w:rsid w:val="00351B61"/>
    <w:rsid w:val="00386CC1"/>
    <w:rsid w:val="003C757E"/>
    <w:rsid w:val="00410C22"/>
    <w:rsid w:val="004B13CA"/>
    <w:rsid w:val="004B3036"/>
    <w:rsid w:val="004B3814"/>
    <w:rsid w:val="00531AF0"/>
    <w:rsid w:val="005A7F11"/>
    <w:rsid w:val="005F17D5"/>
    <w:rsid w:val="005F1DFB"/>
    <w:rsid w:val="00627F68"/>
    <w:rsid w:val="00632A7E"/>
    <w:rsid w:val="006E3505"/>
    <w:rsid w:val="006F35DB"/>
    <w:rsid w:val="0071350E"/>
    <w:rsid w:val="00783195"/>
    <w:rsid w:val="007F7ECE"/>
    <w:rsid w:val="0087620B"/>
    <w:rsid w:val="008B28A3"/>
    <w:rsid w:val="008C0967"/>
    <w:rsid w:val="008F7490"/>
    <w:rsid w:val="00911771"/>
    <w:rsid w:val="00935E0F"/>
    <w:rsid w:val="0097073A"/>
    <w:rsid w:val="00984ECD"/>
    <w:rsid w:val="009D46E5"/>
    <w:rsid w:val="009F668E"/>
    <w:rsid w:val="00AA0F36"/>
    <w:rsid w:val="00AA3163"/>
    <w:rsid w:val="00AC5270"/>
    <w:rsid w:val="00AE2CCC"/>
    <w:rsid w:val="00B6693C"/>
    <w:rsid w:val="00BA3C61"/>
    <w:rsid w:val="00C026D0"/>
    <w:rsid w:val="00C55D14"/>
    <w:rsid w:val="00C65E04"/>
    <w:rsid w:val="00D01603"/>
    <w:rsid w:val="00D20623"/>
    <w:rsid w:val="00D80A54"/>
    <w:rsid w:val="00E97424"/>
    <w:rsid w:val="00EE27DD"/>
    <w:rsid w:val="00F91A63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6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6CC1"/>
    <w:pPr>
      <w:ind w:left="720"/>
      <w:contextualSpacing/>
    </w:pPr>
  </w:style>
  <w:style w:type="character" w:customStyle="1" w:styleId="2">
    <w:name w:val="Основной текст (2)"/>
    <w:basedOn w:val="a0"/>
    <w:rsid w:val="0071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D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7620B"/>
    <w:rPr>
      <w:color w:val="0000FF" w:themeColor="hyperlink"/>
      <w:u w:val="single"/>
    </w:rPr>
  </w:style>
  <w:style w:type="paragraph" w:customStyle="1" w:styleId="Default">
    <w:name w:val="Default"/>
    <w:rsid w:val="00BA3C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6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6CC1"/>
    <w:pPr>
      <w:ind w:left="720"/>
      <w:contextualSpacing/>
    </w:pPr>
  </w:style>
  <w:style w:type="character" w:customStyle="1" w:styleId="2">
    <w:name w:val="Основной текст (2)"/>
    <w:basedOn w:val="a0"/>
    <w:rsid w:val="0071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D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7620B"/>
    <w:rPr>
      <w:color w:val="0000FF" w:themeColor="hyperlink"/>
      <w:u w:val="single"/>
    </w:rPr>
  </w:style>
  <w:style w:type="paragraph" w:customStyle="1" w:styleId="Default">
    <w:name w:val="Default"/>
    <w:rsid w:val="00BA3C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BA64-1881-465E-B7E5-97966540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--</cp:lastModifiedBy>
  <cp:revision>34</cp:revision>
  <dcterms:created xsi:type="dcterms:W3CDTF">2020-03-19T04:41:00Z</dcterms:created>
  <dcterms:modified xsi:type="dcterms:W3CDTF">2024-08-07T05:06:00Z</dcterms:modified>
</cp:coreProperties>
</file>